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19C05B" w14:textId="77777777" w:rsidR="004E3477" w:rsidRPr="000B777D" w:rsidRDefault="004E3477" w:rsidP="004E3477">
      <w:pPr>
        <w:jc w:val="center"/>
        <w:rPr>
          <w:rFonts w:ascii="Arial" w:hAnsi="Arial" w:cs="Arial"/>
          <w:b/>
          <w:lang w:val="es-EC"/>
        </w:rPr>
      </w:pPr>
    </w:p>
    <w:p w14:paraId="1CF53A6D" w14:textId="77777777" w:rsidR="004E3477" w:rsidRPr="00186B2A" w:rsidRDefault="004E3477" w:rsidP="004E3477">
      <w:pPr>
        <w:jc w:val="center"/>
        <w:rPr>
          <w:rFonts w:ascii="Arial" w:hAnsi="Arial" w:cs="Arial"/>
          <w:b/>
        </w:rPr>
      </w:pPr>
      <w:r w:rsidRPr="00186B2A">
        <w:rPr>
          <w:rFonts w:ascii="Arial" w:hAnsi="Arial" w:cs="Arial"/>
          <w:b/>
          <w:noProof/>
          <w:lang w:val="es-AR" w:eastAsia="es-AR"/>
        </w:rPr>
        <w:drawing>
          <wp:anchor distT="0" distB="0" distL="114300" distR="114300" simplePos="0" relativeHeight="251658240" behindDoc="0" locked="0" layoutInCell="1" allowOverlap="1" wp14:anchorId="3FE49B3E" wp14:editId="402469FF">
            <wp:simplePos x="0" y="0"/>
            <wp:positionH relativeFrom="margin">
              <wp:align>center</wp:align>
            </wp:positionH>
            <wp:positionV relativeFrom="margin">
              <wp:posOffset>415925</wp:posOffset>
            </wp:positionV>
            <wp:extent cx="1028700" cy="10287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anchor>
        </w:drawing>
      </w:r>
    </w:p>
    <w:p w14:paraId="06CF3980" w14:textId="77777777" w:rsidR="004E3477" w:rsidRPr="00186B2A" w:rsidRDefault="004E3477" w:rsidP="004E3477">
      <w:pPr>
        <w:tabs>
          <w:tab w:val="center" w:pos="4320"/>
          <w:tab w:val="left" w:pos="6880"/>
        </w:tabs>
        <w:rPr>
          <w:rFonts w:ascii="Arial" w:hAnsi="Arial" w:cs="Arial"/>
          <w:b/>
          <w:sz w:val="28"/>
          <w:szCs w:val="28"/>
        </w:rPr>
      </w:pPr>
    </w:p>
    <w:p w14:paraId="0B46C568" w14:textId="77777777" w:rsidR="004E3477" w:rsidRPr="00186B2A" w:rsidRDefault="004E3477" w:rsidP="00513DDF">
      <w:pPr>
        <w:tabs>
          <w:tab w:val="center" w:pos="4320"/>
          <w:tab w:val="left" w:pos="6880"/>
        </w:tabs>
        <w:rPr>
          <w:rFonts w:cs="Times New Roman"/>
          <w:b/>
          <w:sz w:val="28"/>
          <w:szCs w:val="28"/>
        </w:rPr>
      </w:pPr>
    </w:p>
    <w:p w14:paraId="3A439E06" w14:textId="34CDCE29" w:rsidR="004E3477" w:rsidRPr="00186B2A" w:rsidRDefault="004E3477" w:rsidP="00513DDF">
      <w:pPr>
        <w:tabs>
          <w:tab w:val="center" w:pos="4320"/>
          <w:tab w:val="left" w:pos="6880"/>
        </w:tabs>
        <w:jc w:val="center"/>
        <w:rPr>
          <w:rFonts w:cs="Times New Roman"/>
          <w:b/>
          <w:sz w:val="28"/>
          <w:szCs w:val="28"/>
        </w:rPr>
      </w:pPr>
      <w:r w:rsidRPr="00186B2A">
        <w:rPr>
          <w:rFonts w:cs="Times New Roman"/>
          <w:b/>
          <w:sz w:val="28"/>
          <w:szCs w:val="28"/>
        </w:rPr>
        <w:t>Universidad de Palermo</w:t>
      </w:r>
    </w:p>
    <w:p w14:paraId="03D3DBD1" w14:textId="4DCD6D4F" w:rsidR="004E3477" w:rsidRPr="00186B2A" w:rsidRDefault="004E3477" w:rsidP="00513DDF">
      <w:pPr>
        <w:jc w:val="center"/>
        <w:rPr>
          <w:rFonts w:cs="Times New Roman"/>
          <w:b/>
          <w:sz w:val="28"/>
          <w:szCs w:val="28"/>
        </w:rPr>
      </w:pPr>
      <w:r w:rsidRPr="00186B2A">
        <w:rPr>
          <w:rFonts w:cs="Times New Roman"/>
          <w:b/>
          <w:sz w:val="28"/>
          <w:szCs w:val="28"/>
        </w:rPr>
        <w:t>Master en Dirección de Empresas</w:t>
      </w:r>
    </w:p>
    <w:p w14:paraId="71A481BE" w14:textId="77777777" w:rsidR="004E3477" w:rsidRPr="00186B2A" w:rsidRDefault="004E3477" w:rsidP="004E3477">
      <w:pPr>
        <w:jc w:val="center"/>
        <w:rPr>
          <w:rFonts w:cs="Times New Roman"/>
          <w:b/>
          <w:sz w:val="28"/>
          <w:szCs w:val="28"/>
        </w:rPr>
      </w:pPr>
      <w:r w:rsidRPr="00186B2A">
        <w:rPr>
          <w:rFonts w:cs="Times New Roman"/>
          <w:b/>
          <w:sz w:val="28"/>
          <w:szCs w:val="28"/>
        </w:rPr>
        <w:t xml:space="preserve">Pretrabajo Final de Maestría para optar al grado </w:t>
      </w:r>
    </w:p>
    <w:p w14:paraId="4F12454B" w14:textId="77777777" w:rsidR="004E3477" w:rsidRPr="00186B2A" w:rsidRDefault="004E3477" w:rsidP="004E3477">
      <w:pPr>
        <w:jc w:val="center"/>
        <w:rPr>
          <w:rFonts w:cs="Times New Roman"/>
          <w:b/>
          <w:sz w:val="28"/>
          <w:szCs w:val="28"/>
        </w:rPr>
      </w:pPr>
      <w:r w:rsidRPr="00186B2A">
        <w:rPr>
          <w:rFonts w:cs="Times New Roman"/>
          <w:b/>
          <w:sz w:val="28"/>
          <w:szCs w:val="28"/>
        </w:rPr>
        <w:t>de Máster de la Universidad de Palermo en Dirección de Empresas</w:t>
      </w:r>
    </w:p>
    <w:p w14:paraId="0AF91E0C" w14:textId="77777777" w:rsidR="004E3477" w:rsidRPr="00186B2A" w:rsidRDefault="004E3477" w:rsidP="004E3477">
      <w:pPr>
        <w:spacing w:line="360" w:lineRule="auto"/>
        <w:jc w:val="center"/>
        <w:rPr>
          <w:rFonts w:cs="Times New Roman"/>
          <w:b/>
          <w:szCs w:val="24"/>
        </w:rPr>
      </w:pPr>
      <w:r w:rsidRPr="00186B2A">
        <w:rPr>
          <w:rFonts w:cs="Times New Roman"/>
          <w:b/>
          <w:szCs w:val="24"/>
        </w:rPr>
        <w:t>Tema</w:t>
      </w:r>
    </w:p>
    <w:p w14:paraId="120276FF" w14:textId="5CAF545C" w:rsidR="004E3477" w:rsidRPr="00186B2A" w:rsidRDefault="004E3477" w:rsidP="004E3477">
      <w:pPr>
        <w:spacing w:line="360" w:lineRule="auto"/>
        <w:rPr>
          <w:rFonts w:cs="Times New Roman"/>
          <w:szCs w:val="24"/>
        </w:rPr>
      </w:pPr>
      <w:r w:rsidRPr="00186B2A">
        <w:rPr>
          <w:rFonts w:cs="Times New Roman"/>
          <w:szCs w:val="24"/>
        </w:rPr>
        <w:t>Plan de negocios para la comercialización de productos de marketing digital con inteligencia artificial por la empresa Jota Tres, ubicada en la ciudad de Guayaquil a partir del año 2025</w:t>
      </w:r>
      <w:r w:rsidR="006E5846" w:rsidRPr="00186B2A">
        <w:rPr>
          <w:rFonts w:cs="Times New Roman"/>
          <w:szCs w:val="24"/>
        </w:rPr>
        <w:t xml:space="preserve"> </w:t>
      </w:r>
    </w:p>
    <w:p w14:paraId="0C8C38DD" w14:textId="26B91751" w:rsidR="004E3477" w:rsidRPr="00186B2A" w:rsidRDefault="004E3477" w:rsidP="00513DDF">
      <w:pPr>
        <w:rPr>
          <w:rFonts w:cs="Times New Roman"/>
          <w:b/>
          <w:sz w:val="28"/>
          <w:szCs w:val="28"/>
        </w:rPr>
      </w:pPr>
      <w:r w:rsidRPr="00186B2A">
        <w:rPr>
          <w:rFonts w:cs="Times New Roman"/>
          <w:b/>
          <w:sz w:val="28"/>
          <w:szCs w:val="28"/>
        </w:rPr>
        <w:t xml:space="preserve">Cursante: </w:t>
      </w:r>
      <w:r w:rsidR="00416AB4" w:rsidRPr="00186B2A">
        <w:rPr>
          <w:rFonts w:cs="Times New Roman"/>
          <w:b/>
          <w:sz w:val="28"/>
          <w:szCs w:val="28"/>
        </w:rPr>
        <w:t xml:space="preserve">Ing. </w:t>
      </w:r>
      <w:r w:rsidR="00B17A83" w:rsidRPr="00186B2A">
        <w:rPr>
          <w:rFonts w:cs="Times New Roman"/>
          <w:b/>
          <w:sz w:val="28"/>
          <w:szCs w:val="28"/>
        </w:rPr>
        <w:t>José</w:t>
      </w:r>
      <w:r w:rsidRPr="00186B2A">
        <w:rPr>
          <w:rFonts w:cs="Times New Roman"/>
          <w:b/>
          <w:sz w:val="28"/>
          <w:szCs w:val="28"/>
        </w:rPr>
        <w:t xml:space="preserve"> Luis Estrada</w:t>
      </w:r>
      <w:r w:rsidR="006E5846" w:rsidRPr="00186B2A">
        <w:rPr>
          <w:rFonts w:cs="Times New Roman"/>
          <w:b/>
          <w:sz w:val="28"/>
          <w:szCs w:val="28"/>
        </w:rPr>
        <w:t xml:space="preserve"> </w:t>
      </w:r>
      <w:r w:rsidR="007155A2" w:rsidRPr="00186B2A">
        <w:rPr>
          <w:rFonts w:cs="Times New Roman"/>
          <w:b/>
          <w:sz w:val="28"/>
          <w:szCs w:val="28"/>
        </w:rPr>
        <w:t xml:space="preserve">    </w:t>
      </w:r>
    </w:p>
    <w:p w14:paraId="6B82EA7A" w14:textId="382850AD" w:rsidR="00DC70FB" w:rsidRPr="00186B2A" w:rsidRDefault="004E3477" w:rsidP="004E3477">
      <w:pPr>
        <w:rPr>
          <w:rFonts w:cs="Times New Roman"/>
          <w:b/>
          <w:sz w:val="28"/>
          <w:szCs w:val="28"/>
          <w:lang w:val="es-EC"/>
        </w:rPr>
      </w:pPr>
      <w:r w:rsidRPr="00186B2A">
        <w:rPr>
          <w:rFonts w:cs="Times New Roman"/>
          <w:b/>
          <w:sz w:val="28"/>
          <w:szCs w:val="28"/>
          <w:lang w:val="es-EC"/>
        </w:rPr>
        <w:t xml:space="preserve">e-mail: </w:t>
      </w:r>
      <w:hyperlink r:id="rId10" w:history="1">
        <w:r w:rsidRPr="00186B2A">
          <w:rPr>
            <w:rStyle w:val="Hipervnculo"/>
            <w:rFonts w:cs="Times New Roman"/>
            <w:color w:val="000000" w:themeColor="text1"/>
            <w:sz w:val="28"/>
            <w:szCs w:val="28"/>
            <w:lang w:val="es-EC"/>
          </w:rPr>
          <w:t>jlestrada09@gmail.com</w:t>
        </w:r>
      </w:hyperlink>
      <w:r w:rsidRPr="00186B2A">
        <w:rPr>
          <w:rFonts w:cs="Times New Roman"/>
          <w:sz w:val="28"/>
          <w:szCs w:val="28"/>
          <w:lang w:val="es-EC"/>
        </w:rPr>
        <w:t xml:space="preserve"> </w:t>
      </w:r>
    </w:p>
    <w:p w14:paraId="6EE333E8" w14:textId="26729444" w:rsidR="004E3477" w:rsidRPr="00186B2A" w:rsidRDefault="00DC70FB" w:rsidP="00513DDF">
      <w:pPr>
        <w:rPr>
          <w:rFonts w:cs="Times New Roman"/>
          <w:b/>
          <w:sz w:val="28"/>
          <w:szCs w:val="28"/>
          <w:lang w:val="es-EC"/>
        </w:rPr>
      </w:pPr>
      <w:r w:rsidRPr="00186B2A">
        <w:rPr>
          <w:rFonts w:cs="Times New Roman"/>
          <w:b/>
          <w:sz w:val="28"/>
          <w:szCs w:val="28"/>
        </w:rPr>
        <w:t xml:space="preserve">Legajo: </w:t>
      </w:r>
      <w:r w:rsidRPr="00186B2A">
        <w:rPr>
          <w:rStyle w:val="Textoennegrita"/>
          <w:rFonts w:cs="Times New Roman"/>
          <w:sz w:val="28"/>
          <w:szCs w:val="28"/>
          <w:shd w:val="clear" w:color="auto" w:fill="FFFFFF"/>
        </w:rPr>
        <w:t>0134653</w:t>
      </w:r>
    </w:p>
    <w:p w14:paraId="6A8ABD96" w14:textId="6D8CCC0C" w:rsidR="004E3477" w:rsidRPr="00186B2A" w:rsidRDefault="006C4671" w:rsidP="00513DDF">
      <w:pPr>
        <w:tabs>
          <w:tab w:val="center" w:pos="4153"/>
        </w:tabs>
        <w:rPr>
          <w:rFonts w:cs="Times New Roman"/>
          <w:b/>
          <w:sz w:val="28"/>
          <w:szCs w:val="28"/>
        </w:rPr>
      </w:pPr>
      <w:r w:rsidRPr="00186B2A">
        <w:rPr>
          <w:rFonts w:cs="Times New Roman"/>
          <w:b/>
          <w:sz w:val="28"/>
          <w:szCs w:val="28"/>
        </w:rPr>
        <w:t>Tutor</w:t>
      </w:r>
      <w:r w:rsidRPr="00186B2A">
        <w:rPr>
          <w:rFonts w:cs="Times New Roman"/>
          <w:bCs/>
          <w:sz w:val="28"/>
          <w:szCs w:val="28"/>
        </w:rPr>
        <w:t xml:space="preserve">: </w:t>
      </w:r>
      <w:r w:rsidR="00C36D14" w:rsidRPr="00186B2A">
        <w:rPr>
          <w:rFonts w:cs="Times New Roman"/>
          <w:bCs/>
          <w:sz w:val="28"/>
          <w:szCs w:val="28"/>
        </w:rPr>
        <w:t>Ing. Jorge Almada</w:t>
      </w:r>
      <w:r w:rsidR="00395B33" w:rsidRPr="00186B2A">
        <w:rPr>
          <w:rFonts w:cs="Times New Roman"/>
          <w:bCs/>
          <w:sz w:val="28"/>
          <w:szCs w:val="28"/>
        </w:rPr>
        <w:t>, MBA</w:t>
      </w:r>
    </w:p>
    <w:p w14:paraId="523F599A" w14:textId="77777777" w:rsidR="004E3477" w:rsidRPr="00186B2A" w:rsidRDefault="004E3477" w:rsidP="004E3477">
      <w:pPr>
        <w:pStyle w:val="tablas"/>
        <w:jc w:val="center"/>
        <w:rPr>
          <w:rFonts w:ascii="Times New Roman" w:hAnsi="Times New Roman"/>
          <w:b/>
          <w:sz w:val="28"/>
          <w:szCs w:val="28"/>
          <w:u w:val="single"/>
          <w:lang w:val="es-EC"/>
        </w:rPr>
      </w:pPr>
    </w:p>
    <w:p w14:paraId="635D573D" w14:textId="77777777" w:rsidR="004E3477" w:rsidRPr="00186B2A" w:rsidRDefault="004E3477" w:rsidP="004E3477">
      <w:pPr>
        <w:pStyle w:val="tablas"/>
        <w:jc w:val="center"/>
        <w:rPr>
          <w:rFonts w:ascii="Times New Roman" w:hAnsi="Times New Roman"/>
          <w:b/>
          <w:sz w:val="28"/>
          <w:szCs w:val="28"/>
          <w:u w:val="single"/>
          <w:lang w:val="es-EC"/>
        </w:rPr>
      </w:pPr>
    </w:p>
    <w:p w14:paraId="0EE8A764" w14:textId="77777777" w:rsidR="004E3477" w:rsidRPr="00186B2A" w:rsidRDefault="004E3477" w:rsidP="004E3477">
      <w:pPr>
        <w:jc w:val="center"/>
        <w:rPr>
          <w:rFonts w:cs="Times New Roman"/>
          <w:b/>
          <w:sz w:val="28"/>
          <w:szCs w:val="28"/>
        </w:rPr>
      </w:pPr>
      <w:r w:rsidRPr="00186B2A">
        <w:rPr>
          <w:rFonts w:cs="Times New Roman"/>
          <w:b/>
          <w:sz w:val="28"/>
          <w:szCs w:val="28"/>
        </w:rPr>
        <w:t xml:space="preserve"> 08.06.24 - Buenos Aires, Argentina</w:t>
      </w:r>
    </w:p>
    <w:p w14:paraId="6F3EDB34" w14:textId="77777777" w:rsidR="00934267" w:rsidRPr="00186B2A" w:rsidRDefault="00934267" w:rsidP="004E3477">
      <w:pPr>
        <w:jc w:val="center"/>
        <w:rPr>
          <w:rFonts w:cs="Times New Roman"/>
          <w:b/>
          <w:sz w:val="28"/>
          <w:szCs w:val="28"/>
        </w:rPr>
      </w:pPr>
    </w:p>
    <w:p w14:paraId="0CA0FE30" w14:textId="5C65BB6C" w:rsidR="00FF78FF" w:rsidRPr="00186B2A" w:rsidRDefault="00732C2E" w:rsidP="00FD52B0">
      <w:pPr>
        <w:pStyle w:val="Ttulo1"/>
      </w:pPr>
      <w:bookmarkStart w:id="0" w:name="_Toc231161083"/>
      <w:r w:rsidRPr="00186B2A">
        <w:t>Resumen</w:t>
      </w:r>
      <w:bookmarkEnd w:id="0"/>
    </w:p>
    <w:p w14:paraId="2EC216D6" w14:textId="35C03CF2" w:rsidR="00FF78FF" w:rsidRPr="00186B2A" w:rsidRDefault="003B38EF" w:rsidP="003B38EF">
      <w:pPr>
        <w:spacing w:line="360" w:lineRule="auto"/>
        <w:rPr>
          <w:rFonts w:cs="Times New Roman"/>
          <w:b/>
          <w:sz w:val="28"/>
          <w:szCs w:val="28"/>
        </w:rPr>
      </w:pPr>
      <w:r w:rsidRPr="00186B2A">
        <w:rPr>
          <w:rFonts w:cs="Times New Roman"/>
          <w:bCs/>
          <w:szCs w:val="24"/>
        </w:rPr>
        <w:t>Este trabajo desarrolla un plan de negocios para la comercialización de productos de marketing digital con inteligencia artificial (IA) por la empresa Jota Tres en Guayaquil, a partir de 2025. La investigación identifica una brecha de mercado significativa: aunque existe una alta demanda de IA, la oferta local para Pymes es incipiente y enfrenta barreras de desconocimiento (44%) y costo (24%). Se utilizó una metodología mixta, incluyendo encuestas a 50 profesionales y entrevistas a expertos, que validó la oportunidad: el 78% considera la IA fundamental a corto plazo y el 80% desea asesoría. En respuesta, la propuesta de valor de Jota Tres se centra en la accesibilidad, personalización y capacitación continua para Pymes, un nicho desatendido por competidores clave. El análisis financiero a cinco años confirma la alta viabilidad del proyecto. Con una inversión inicial de $99,000 (40% propios, 60% financiado), se proyecta un período de recuperación de la inversión (Payback) de 2 años, un Valor Actual Neto (VAN) positivo de $131,304.32 y una Tasa Interna de Retorno (TIR) del 76.84%. Se concluye que el plan es económicamente viable y responde estratégicamente a una necesidad de mercado validada, posicionando a Jota Tres para liderar este segmento emergente.</w:t>
      </w:r>
    </w:p>
    <w:p w14:paraId="0D3A6A5C" w14:textId="77777777" w:rsidR="00FF78FF" w:rsidRPr="00186B2A" w:rsidRDefault="00FF78FF" w:rsidP="004E3477">
      <w:pPr>
        <w:jc w:val="center"/>
        <w:rPr>
          <w:rFonts w:cs="Times New Roman"/>
          <w:b/>
          <w:sz w:val="28"/>
          <w:szCs w:val="28"/>
        </w:rPr>
      </w:pPr>
    </w:p>
    <w:p w14:paraId="7C7AC208" w14:textId="04FF83B3" w:rsidR="00FF78FF" w:rsidRPr="00186B2A" w:rsidRDefault="002A514C" w:rsidP="00FD52B0">
      <w:pPr>
        <w:spacing w:line="360" w:lineRule="auto"/>
        <w:rPr>
          <w:rFonts w:cs="Times New Roman"/>
          <w:bCs/>
          <w:szCs w:val="24"/>
        </w:rPr>
      </w:pPr>
      <w:r w:rsidRPr="00186B2A">
        <w:rPr>
          <w:rFonts w:cs="Times New Roman"/>
          <w:b/>
          <w:szCs w:val="24"/>
        </w:rPr>
        <w:t xml:space="preserve">Palabras Claves: </w:t>
      </w:r>
      <w:r w:rsidRPr="00186B2A">
        <w:rPr>
          <w:rFonts w:cs="Times New Roman"/>
          <w:bCs/>
          <w:szCs w:val="24"/>
        </w:rPr>
        <w:t>Marketing Digital; Inteligencia Artificial (IA); Plan de Negocios; Pymes (Pequeñas y Medianas Empresas)</w:t>
      </w:r>
    </w:p>
    <w:p w14:paraId="7B44FE40" w14:textId="77777777" w:rsidR="00513DDF" w:rsidRPr="00186B2A" w:rsidRDefault="00513DDF" w:rsidP="00FD52B0">
      <w:pPr>
        <w:spacing w:line="360" w:lineRule="auto"/>
        <w:rPr>
          <w:rFonts w:cs="Times New Roman"/>
          <w:bCs/>
          <w:szCs w:val="24"/>
        </w:rPr>
      </w:pPr>
    </w:p>
    <w:p w14:paraId="07DE97EC" w14:textId="77777777" w:rsidR="00513DDF" w:rsidRPr="00186B2A" w:rsidRDefault="00513DDF" w:rsidP="00FD52B0">
      <w:pPr>
        <w:spacing w:line="360" w:lineRule="auto"/>
        <w:rPr>
          <w:rFonts w:cs="Times New Roman"/>
          <w:bCs/>
          <w:szCs w:val="24"/>
        </w:rPr>
      </w:pPr>
    </w:p>
    <w:p w14:paraId="4B3F3A8E" w14:textId="77777777" w:rsidR="00513DDF" w:rsidRPr="00186B2A" w:rsidRDefault="00513DDF" w:rsidP="00FD52B0">
      <w:pPr>
        <w:spacing w:line="360" w:lineRule="auto"/>
        <w:rPr>
          <w:rFonts w:cs="Times New Roman"/>
          <w:bCs/>
          <w:szCs w:val="24"/>
        </w:rPr>
      </w:pPr>
    </w:p>
    <w:p w14:paraId="104A14F4" w14:textId="77777777" w:rsidR="00513DDF" w:rsidRPr="00186B2A" w:rsidRDefault="00513DDF" w:rsidP="00FD52B0">
      <w:pPr>
        <w:spacing w:line="360" w:lineRule="auto"/>
        <w:rPr>
          <w:rFonts w:cs="Times New Roman"/>
          <w:bCs/>
          <w:szCs w:val="24"/>
        </w:rPr>
      </w:pPr>
    </w:p>
    <w:p w14:paraId="31DD4581" w14:textId="77777777" w:rsidR="00513DDF" w:rsidRPr="00186B2A" w:rsidRDefault="00513DDF" w:rsidP="00FD52B0">
      <w:pPr>
        <w:spacing w:line="360" w:lineRule="auto"/>
        <w:rPr>
          <w:rFonts w:cs="Times New Roman"/>
          <w:bCs/>
          <w:szCs w:val="24"/>
        </w:rPr>
      </w:pPr>
    </w:p>
    <w:p w14:paraId="38CBFFE9" w14:textId="77777777" w:rsidR="00513DDF" w:rsidRPr="00186B2A" w:rsidRDefault="00513DDF" w:rsidP="00FD52B0">
      <w:pPr>
        <w:spacing w:line="360" w:lineRule="auto"/>
        <w:rPr>
          <w:rFonts w:cs="Times New Roman"/>
          <w:bCs/>
          <w:szCs w:val="24"/>
        </w:rPr>
      </w:pPr>
    </w:p>
    <w:p w14:paraId="05EBDE23" w14:textId="77777777" w:rsidR="00513DDF" w:rsidRPr="00186B2A" w:rsidRDefault="00513DDF" w:rsidP="00FD52B0">
      <w:pPr>
        <w:spacing w:line="360" w:lineRule="auto"/>
        <w:rPr>
          <w:rFonts w:cs="Times New Roman"/>
          <w:bCs/>
          <w:szCs w:val="24"/>
        </w:rPr>
      </w:pPr>
    </w:p>
    <w:p w14:paraId="07570D8F" w14:textId="77777777" w:rsidR="00513DDF" w:rsidRPr="00186B2A" w:rsidRDefault="00513DDF" w:rsidP="00FD52B0">
      <w:pPr>
        <w:spacing w:line="360" w:lineRule="auto"/>
        <w:rPr>
          <w:rFonts w:cs="Times New Roman"/>
          <w:bCs/>
          <w:szCs w:val="24"/>
        </w:rPr>
      </w:pPr>
    </w:p>
    <w:p w14:paraId="2B7633E4" w14:textId="77777777" w:rsidR="00513DDF" w:rsidRPr="00186B2A" w:rsidRDefault="00513DDF" w:rsidP="00513DDF">
      <w:pPr>
        <w:pStyle w:val="Ttulo1"/>
        <w:rPr>
          <w:rFonts w:eastAsia="Times New Roman"/>
          <w:bCs/>
          <w:lang w:val="en-US" w:eastAsia="es-EC"/>
        </w:rPr>
      </w:pPr>
      <w:bookmarkStart w:id="1" w:name="_Toc231161084"/>
      <w:r w:rsidRPr="00186B2A">
        <w:rPr>
          <w:rFonts w:eastAsia="Times New Roman"/>
          <w:bCs/>
          <w:lang w:val="en-US" w:eastAsia="es-EC"/>
        </w:rPr>
        <w:t>Abstract</w:t>
      </w:r>
      <w:bookmarkEnd w:id="1"/>
    </w:p>
    <w:p w14:paraId="6390C4E1" w14:textId="70B18273" w:rsidR="00513DDF" w:rsidRPr="00186B2A" w:rsidRDefault="00513DDF" w:rsidP="00513DDF">
      <w:pPr>
        <w:rPr>
          <w:lang w:val="en-US" w:eastAsia="es-EC"/>
        </w:rPr>
      </w:pPr>
      <w:r w:rsidRPr="00186B2A">
        <w:rPr>
          <w:lang w:val="en-US" w:eastAsia="es-EC"/>
        </w:rPr>
        <w:t>This work develops a business plan for the commercialization of digital marketing products powered by artificial intelligence (AI) by the company Jota Tres in Guayaquil, starting in 2025. The research identifies a significant market gap: although demand for AI is high, local supply for SMEs is nascent and faces barriers related to lack of knowledge (44%) and cost (24%). A mixed methodology was used—including surveys of 50 professionals and expert interviews—which validated the opportunity: 78% consider AI fundamental in the short term and 80% want advisory services. In response, Jota Tres’s value proposition focuses on accessibility, personalization, and continuous training for SMEs, a niche underserved by key competitors. The five-year financial analysis confirms the project’s strong viability. With an initial investment of $99,000 (40% equity, 60% financed), the plan projects a two-year payback period, a positive Net Present Value (NPV) of $131,304.32, and an Internal Rate of Return (IRR) of 76.84%. The conclusion is that the plan is economically viable and strategically addresses a validated market need, positioning Jota Tres to lead this emerging segment.</w:t>
      </w:r>
    </w:p>
    <w:p w14:paraId="43DDD04B" w14:textId="77777777" w:rsidR="00513DDF" w:rsidRPr="00186B2A" w:rsidRDefault="00513DDF" w:rsidP="00513DDF">
      <w:pPr>
        <w:spacing w:before="100" w:beforeAutospacing="1" w:after="100" w:afterAutospacing="1" w:line="360" w:lineRule="auto"/>
        <w:rPr>
          <w:rFonts w:eastAsia="Times New Roman" w:cs="Times New Roman"/>
          <w:szCs w:val="24"/>
          <w:lang w:val="en-US" w:eastAsia="es-EC"/>
        </w:rPr>
      </w:pPr>
      <w:r w:rsidRPr="00186B2A">
        <w:rPr>
          <w:rFonts w:eastAsia="Times New Roman" w:cs="Times New Roman"/>
          <w:b/>
          <w:bCs/>
          <w:szCs w:val="24"/>
          <w:lang w:val="en-US" w:eastAsia="es-EC"/>
        </w:rPr>
        <w:t>Keywords:</w:t>
      </w:r>
      <w:r w:rsidRPr="00186B2A">
        <w:rPr>
          <w:rFonts w:eastAsia="Times New Roman" w:cs="Times New Roman"/>
          <w:szCs w:val="24"/>
          <w:lang w:val="en-US" w:eastAsia="es-EC"/>
        </w:rPr>
        <w:t xml:space="preserve"> Digital Marketing; Artificial Intelligence (AI); Business Plan; SMEs (Small and Medium-Sized Enterprises)</w:t>
      </w:r>
    </w:p>
    <w:p w14:paraId="44EABBC9" w14:textId="77777777" w:rsidR="00513DDF" w:rsidRPr="00186B2A" w:rsidRDefault="00513DDF" w:rsidP="00FD52B0">
      <w:pPr>
        <w:spacing w:line="360" w:lineRule="auto"/>
        <w:jc w:val="left"/>
        <w:rPr>
          <w:rFonts w:cs="Times New Roman"/>
          <w:bCs/>
          <w:szCs w:val="24"/>
          <w:lang w:val="en-US"/>
        </w:rPr>
      </w:pPr>
    </w:p>
    <w:p w14:paraId="2695DADA" w14:textId="77777777" w:rsidR="00FF78FF" w:rsidRPr="00186B2A" w:rsidRDefault="00FF78FF" w:rsidP="004E3477">
      <w:pPr>
        <w:jc w:val="center"/>
        <w:rPr>
          <w:rFonts w:cs="Times New Roman"/>
          <w:b/>
          <w:sz w:val="28"/>
          <w:szCs w:val="28"/>
          <w:lang w:val="en-US"/>
        </w:rPr>
      </w:pPr>
    </w:p>
    <w:p w14:paraId="4CC7EA48" w14:textId="77777777" w:rsidR="00FF78FF" w:rsidRPr="00186B2A" w:rsidRDefault="00FF78FF" w:rsidP="004E3477">
      <w:pPr>
        <w:jc w:val="center"/>
        <w:rPr>
          <w:rFonts w:cs="Times New Roman"/>
          <w:b/>
          <w:sz w:val="28"/>
          <w:szCs w:val="28"/>
          <w:lang w:val="en-US"/>
        </w:rPr>
      </w:pPr>
    </w:p>
    <w:p w14:paraId="6CB3CDCC" w14:textId="77777777" w:rsidR="00FF78FF" w:rsidRPr="00186B2A" w:rsidRDefault="00FF78FF" w:rsidP="004E3477">
      <w:pPr>
        <w:jc w:val="center"/>
        <w:rPr>
          <w:rFonts w:cs="Times New Roman"/>
          <w:b/>
          <w:sz w:val="28"/>
          <w:szCs w:val="28"/>
          <w:lang w:val="en-US"/>
        </w:rPr>
      </w:pPr>
    </w:p>
    <w:p w14:paraId="1F3918E2" w14:textId="77777777" w:rsidR="00706B47" w:rsidRPr="00186B2A" w:rsidRDefault="00706B47" w:rsidP="000938FD">
      <w:pPr>
        <w:spacing w:line="360" w:lineRule="auto"/>
        <w:rPr>
          <w:rFonts w:cs="Times New Roman"/>
          <w:szCs w:val="24"/>
          <w:lang w:val="en-US"/>
        </w:rPr>
      </w:pPr>
    </w:p>
    <w:sdt>
      <w:sdtPr>
        <w:rPr>
          <w:rFonts w:eastAsiaTheme="minorEastAsia" w:cs="Times New Roman"/>
          <w:b w:val="0"/>
          <w:caps/>
          <w:color w:val="auto"/>
          <w:szCs w:val="22"/>
        </w:rPr>
        <w:id w:val="-1051536296"/>
        <w:docPartObj>
          <w:docPartGallery w:val="Table of Contents"/>
          <w:docPartUnique/>
        </w:docPartObj>
      </w:sdtPr>
      <w:sdtEndPr>
        <w:rPr>
          <w:caps w:val="0"/>
          <w:color w:val="000000" w:themeColor="text1"/>
        </w:rPr>
      </w:sdtEndPr>
      <w:sdtContent>
        <w:p w14:paraId="7A69BE8B" w14:textId="15B85637" w:rsidR="003A3ADE" w:rsidRPr="00186B2A" w:rsidRDefault="003A3ADE" w:rsidP="00590A0C">
          <w:pPr>
            <w:pStyle w:val="TtulodeTDC"/>
            <w:spacing w:line="360" w:lineRule="auto"/>
            <w:rPr>
              <w:rFonts w:cs="Times New Roman"/>
              <w:b w:val="0"/>
              <w:bCs/>
              <w:color w:val="auto"/>
              <w:szCs w:val="24"/>
            </w:rPr>
          </w:pPr>
          <w:r w:rsidRPr="00186B2A">
            <w:rPr>
              <w:rFonts w:cs="Times New Roman"/>
              <w:bCs/>
              <w:color w:val="auto"/>
              <w:szCs w:val="24"/>
            </w:rPr>
            <w:t>Índice</w:t>
          </w:r>
        </w:p>
        <w:p w14:paraId="437B362F" w14:textId="223B4E48" w:rsidR="000A368A" w:rsidRDefault="003A3ADE">
          <w:pPr>
            <w:pStyle w:val="TDC1"/>
            <w:rPr>
              <w:rFonts w:asciiTheme="minorHAnsi" w:eastAsiaTheme="minorEastAsia" w:hAnsiTheme="minorHAnsi"/>
              <w:noProof/>
              <w:color w:val="auto"/>
              <w:kern w:val="2"/>
              <w:szCs w:val="24"/>
              <w:lang w:val="es-EC" w:eastAsia="es-EC"/>
              <w14:ligatures w14:val="standardContextual"/>
            </w:rPr>
          </w:pPr>
          <w:r w:rsidRPr="00186B2A">
            <w:rPr>
              <w:rFonts w:cs="Times New Roman"/>
              <w:szCs w:val="24"/>
            </w:rPr>
            <w:fldChar w:fldCharType="begin"/>
          </w:r>
          <w:r w:rsidRPr="00186B2A">
            <w:rPr>
              <w:rFonts w:cs="Times New Roman"/>
              <w:szCs w:val="24"/>
            </w:rPr>
            <w:instrText xml:space="preserve"> TOC \o "1-3" \h \z \u </w:instrText>
          </w:r>
          <w:r w:rsidRPr="00186B2A">
            <w:rPr>
              <w:rFonts w:cs="Times New Roman"/>
              <w:szCs w:val="24"/>
            </w:rPr>
            <w:fldChar w:fldCharType="separate"/>
          </w:r>
          <w:hyperlink w:anchor="_Toc231161083" w:history="1">
            <w:r w:rsidR="000A368A" w:rsidRPr="00530242">
              <w:rPr>
                <w:rStyle w:val="Hipervnculo"/>
                <w:noProof/>
              </w:rPr>
              <w:t>Resumen</w:t>
            </w:r>
            <w:r w:rsidR="000A368A">
              <w:rPr>
                <w:noProof/>
                <w:webHidden/>
              </w:rPr>
              <w:tab/>
            </w:r>
            <w:r w:rsidR="000A368A">
              <w:rPr>
                <w:noProof/>
                <w:webHidden/>
              </w:rPr>
              <w:fldChar w:fldCharType="begin"/>
            </w:r>
            <w:r w:rsidR="000A368A">
              <w:rPr>
                <w:noProof/>
                <w:webHidden/>
              </w:rPr>
              <w:instrText xml:space="preserve"> PAGEREF _Toc231161083 \h </w:instrText>
            </w:r>
            <w:r w:rsidR="000A368A">
              <w:rPr>
                <w:noProof/>
                <w:webHidden/>
              </w:rPr>
            </w:r>
            <w:r w:rsidR="000A368A">
              <w:rPr>
                <w:noProof/>
                <w:webHidden/>
              </w:rPr>
              <w:fldChar w:fldCharType="separate"/>
            </w:r>
            <w:r w:rsidR="000A368A">
              <w:rPr>
                <w:noProof/>
                <w:webHidden/>
              </w:rPr>
              <w:t>2</w:t>
            </w:r>
            <w:r w:rsidR="000A368A">
              <w:rPr>
                <w:noProof/>
                <w:webHidden/>
              </w:rPr>
              <w:fldChar w:fldCharType="end"/>
            </w:r>
          </w:hyperlink>
        </w:p>
        <w:p w14:paraId="68DA8934" w14:textId="4E3E9309" w:rsidR="000A368A" w:rsidRDefault="002D104A">
          <w:pPr>
            <w:pStyle w:val="TDC1"/>
            <w:rPr>
              <w:rFonts w:asciiTheme="minorHAnsi" w:eastAsiaTheme="minorEastAsia" w:hAnsiTheme="minorHAnsi"/>
              <w:noProof/>
              <w:color w:val="auto"/>
              <w:kern w:val="2"/>
              <w:szCs w:val="24"/>
              <w:lang w:val="es-EC" w:eastAsia="es-EC"/>
              <w14:ligatures w14:val="standardContextual"/>
            </w:rPr>
          </w:pPr>
          <w:hyperlink w:anchor="_Toc231161084" w:history="1">
            <w:r w:rsidR="000A368A" w:rsidRPr="00530242">
              <w:rPr>
                <w:rStyle w:val="Hipervnculo"/>
                <w:rFonts w:eastAsia="Times New Roman"/>
                <w:bCs/>
                <w:noProof/>
                <w:lang w:val="en-US" w:eastAsia="es-EC"/>
              </w:rPr>
              <w:t>Abstract</w:t>
            </w:r>
            <w:r w:rsidR="000A368A">
              <w:rPr>
                <w:noProof/>
                <w:webHidden/>
              </w:rPr>
              <w:tab/>
            </w:r>
            <w:r w:rsidR="000A368A">
              <w:rPr>
                <w:noProof/>
                <w:webHidden/>
              </w:rPr>
              <w:fldChar w:fldCharType="begin"/>
            </w:r>
            <w:r w:rsidR="000A368A">
              <w:rPr>
                <w:noProof/>
                <w:webHidden/>
              </w:rPr>
              <w:instrText xml:space="preserve"> PAGEREF _Toc231161084 \h </w:instrText>
            </w:r>
            <w:r w:rsidR="000A368A">
              <w:rPr>
                <w:noProof/>
                <w:webHidden/>
              </w:rPr>
            </w:r>
            <w:r w:rsidR="000A368A">
              <w:rPr>
                <w:noProof/>
                <w:webHidden/>
              </w:rPr>
              <w:fldChar w:fldCharType="separate"/>
            </w:r>
            <w:r w:rsidR="000A368A">
              <w:rPr>
                <w:noProof/>
                <w:webHidden/>
              </w:rPr>
              <w:t>3</w:t>
            </w:r>
            <w:r w:rsidR="000A368A">
              <w:rPr>
                <w:noProof/>
                <w:webHidden/>
              </w:rPr>
              <w:fldChar w:fldCharType="end"/>
            </w:r>
          </w:hyperlink>
        </w:p>
        <w:p w14:paraId="22CE91D2" w14:textId="59A7B384" w:rsidR="000A368A" w:rsidRDefault="002D104A">
          <w:pPr>
            <w:pStyle w:val="TDC1"/>
            <w:rPr>
              <w:rFonts w:asciiTheme="minorHAnsi" w:eastAsiaTheme="minorEastAsia" w:hAnsiTheme="minorHAnsi"/>
              <w:noProof/>
              <w:color w:val="auto"/>
              <w:kern w:val="2"/>
              <w:szCs w:val="24"/>
              <w:lang w:val="es-EC" w:eastAsia="es-EC"/>
              <w14:ligatures w14:val="standardContextual"/>
            </w:rPr>
          </w:pPr>
          <w:hyperlink w:anchor="_Toc231161085" w:history="1">
            <w:r w:rsidR="000A368A" w:rsidRPr="00530242">
              <w:rPr>
                <w:rStyle w:val="Hipervnculo"/>
                <w:rFonts w:cs="Times New Roman"/>
                <w:noProof/>
              </w:rPr>
              <w:t>Introducción</w:t>
            </w:r>
            <w:r w:rsidR="000A368A">
              <w:rPr>
                <w:noProof/>
                <w:webHidden/>
              </w:rPr>
              <w:tab/>
            </w:r>
            <w:r w:rsidR="000A368A">
              <w:rPr>
                <w:noProof/>
                <w:webHidden/>
              </w:rPr>
              <w:fldChar w:fldCharType="begin"/>
            </w:r>
            <w:r w:rsidR="000A368A">
              <w:rPr>
                <w:noProof/>
                <w:webHidden/>
              </w:rPr>
              <w:instrText xml:space="preserve"> PAGEREF _Toc231161085 \h </w:instrText>
            </w:r>
            <w:r w:rsidR="000A368A">
              <w:rPr>
                <w:noProof/>
                <w:webHidden/>
              </w:rPr>
            </w:r>
            <w:r w:rsidR="000A368A">
              <w:rPr>
                <w:noProof/>
                <w:webHidden/>
              </w:rPr>
              <w:fldChar w:fldCharType="separate"/>
            </w:r>
            <w:r w:rsidR="000A368A">
              <w:rPr>
                <w:noProof/>
                <w:webHidden/>
              </w:rPr>
              <w:t>11</w:t>
            </w:r>
            <w:r w:rsidR="000A368A">
              <w:rPr>
                <w:noProof/>
                <w:webHidden/>
              </w:rPr>
              <w:fldChar w:fldCharType="end"/>
            </w:r>
          </w:hyperlink>
        </w:p>
        <w:p w14:paraId="69BCD76A" w14:textId="0F0EC1CD"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086" w:history="1">
            <w:r w:rsidR="000A368A" w:rsidRPr="00530242">
              <w:rPr>
                <w:rStyle w:val="Hipervnculo"/>
                <w:rFonts w:cs="Times New Roman"/>
                <w:noProof/>
              </w:rPr>
              <w:t>Justificación</w:t>
            </w:r>
            <w:r w:rsidR="000A368A">
              <w:rPr>
                <w:noProof/>
                <w:webHidden/>
              </w:rPr>
              <w:tab/>
            </w:r>
            <w:r w:rsidR="000A368A">
              <w:rPr>
                <w:noProof/>
                <w:webHidden/>
              </w:rPr>
              <w:fldChar w:fldCharType="begin"/>
            </w:r>
            <w:r w:rsidR="000A368A">
              <w:rPr>
                <w:noProof/>
                <w:webHidden/>
              </w:rPr>
              <w:instrText xml:space="preserve"> PAGEREF _Toc231161086 \h </w:instrText>
            </w:r>
            <w:r w:rsidR="000A368A">
              <w:rPr>
                <w:noProof/>
                <w:webHidden/>
              </w:rPr>
            </w:r>
            <w:r w:rsidR="000A368A">
              <w:rPr>
                <w:noProof/>
                <w:webHidden/>
              </w:rPr>
              <w:fldChar w:fldCharType="separate"/>
            </w:r>
            <w:r w:rsidR="000A368A">
              <w:rPr>
                <w:noProof/>
                <w:webHidden/>
              </w:rPr>
              <w:t>11</w:t>
            </w:r>
            <w:r w:rsidR="000A368A">
              <w:rPr>
                <w:noProof/>
                <w:webHidden/>
              </w:rPr>
              <w:fldChar w:fldCharType="end"/>
            </w:r>
          </w:hyperlink>
        </w:p>
        <w:p w14:paraId="0CA0EB35" w14:textId="21CEE53F"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087" w:history="1">
            <w:r w:rsidR="000A368A" w:rsidRPr="00530242">
              <w:rPr>
                <w:rStyle w:val="Hipervnculo"/>
                <w:rFonts w:cs="Times New Roman"/>
                <w:noProof/>
              </w:rPr>
              <w:t>Objetivo General</w:t>
            </w:r>
            <w:r w:rsidR="000A368A">
              <w:rPr>
                <w:noProof/>
                <w:webHidden/>
              </w:rPr>
              <w:tab/>
            </w:r>
            <w:r w:rsidR="000A368A">
              <w:rPr>
                <w:noProof/>
                <w:webHidden/>
              </w:rPr>
              <w:fldChar w:fldCharType="begin"/>
            </w:r>
            <w:r w:rsidR="000A368A">
              <w:rPr>
                <w:noProof/>
                <w:webHidden/>
              </w:rPr>
              <w:instrText xml:space="preserve"> PAGEREF _Toc231161087 \h </w:instrText>
            </w:r>
            <w:r w:rsidR="000A368A">
              <w:rPr>
                <w:noProof/>
                <w:webHidden/>
              </w:rPr>
            </w:r>
            <w:r w:rsidR="000A368A">
              <w:rPr>
                <w:noProof/>
                <w:webHidden/>
              </w:rPr>
              <w:fldChar w:fldCharType="separate"/>
            </w:r>
            <w:r w:rsidR="000A368A">
              <w:rPr>
                <w:noProof/>
                <w:webHidden/>
              </w:rPr>
              <w:t>12</w:t>
            </w:r>
            <w:r w:rsidR="000A368A">
              <w:rPr>
                <w:noProof/>
                <w:webHidden/>
              </w:rPr>
              <w:fldChar w:fldCharType="end"/>
            </w:r>
          </w:hyperlink>
        </w:p>
        <w:p w14:paraId="146C00BC" w14:textId="615C9E51"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088" w:history="1">
            <w:r w:rsidR="000A368A" w:rsidRPr="00530242">
              <w:rPr>
                <w:rStyle w:val="Hipervnculo"/>
                <w:rFonts w:cs="Times New Roman"/>
                <w:noProof/>
              </w:rPr>
              <w:t>Objetivos Específicos</w:t>
            </w:r>
            <w:r w:rsidR="000A368A">
              <w:rPr>
                <w:noProof/>
                <w:webHidden/>
              </w:rPr>
              <w:tab/>
            </w:r>
            <w:r w:rsidR="000A368A">
              <w:rPr>
                <w:noProof/>
                <w:webHidden/>
              </w:rPr>
              <w:fldChar w:fldCharType="begin"/>
            </w:r>
            <w:r w:rsidR="000A368A">
              <w:rPr>
                <w:noProof/>
                <w:webHidden/>
              </w:rPr>
              <w:instrText xml:space="preserve"> PAGEREF _Toc231161088 \h </w:instrText>
            </w:r>
            <w:r w:rsidR="000A368A">
              <w:rPr>
                <w:noProof/>
                <w:webHidden/>
              </w:rPr>
            </w:r>
            <w:r w:rsidR="000A368A">
              <w:rPr>
                <w:noProof/>
                <w:webHidden/>
              </w:rPr>
              <w:fldChar w:fldCharType="separate"/>
            </w:r>
            <w:r w:rsidR="000A368A">
              <w:rPr>
                <w:noProof/>
                <w:webHidden/>
              </w:rPr>
              <w:t>12</w:t>
            </w:r>
            <w:r w:rsidR="000A368A">
              <w:rPr>
                <w:noProof/>
                <w:webHidden/>
              </w:rPr>
              <w:fldChar w:fldCharType="end"/>
            </w:r>
          </w:hyperlink>
        </w:p>
        <w:p w14:paraId="0E64F3C8" w14:textId="604194E7"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089" w:history="1">
            <w:r w:rsidR="000A368A" w:rsidRPr="00530242">
              <w:rPr>
                <w:rStyle w:val="Hipervnculo"/>
                <w:rFonts w:cs="Times New Roman"/>
                <w:noProof/>
              </w:rPr>
              <w:t>Hipótesis</w:t>
            </w:r>
            <w:r w:rsidR="000A368A">
              <w:rPr>
                <w:noProof/>
                <w:webHidden/>
              </w:rPr>
              <w:tab/>
            </w:r>
            <w:r w:rsidR="000A368A">
              <w:rPr>
                <w:noProof/>
                <w:webHidden/>
              </w:rPr>
              <w:fldChar w:fldCharType="begin"/>
            </w:r>
            <w:r w:rsidR="000A368A">
              <w:rPr>
                <w:noProof/>
                <w:webHidden/>
              </w:rPr>
              <w:instrText xml:space="preserve"> PAGEREF _Toc231161089 \h </w:instrText>
            </w:r>
            <w:r w:rsidR="000A368A">
              <w:rPr>
                <w:noProof/>
                <w:webHidden/>
              </w:rPr>
            </w:r>
            <w:r w:rsidR="000A368A">
              <w:rPr>
                <w:noProof/>
                <w:webHidden/>
              </w:rPr>
              <w:fldChar w:fldCharType="separate"/>
            </w:r>
            <w:r w:rsidR="000A368A">
              <w:rPr>
                <w:noProof/>
                <w:webHidden/>
              </w:rPr>
              <w:t>13</w:t>
            </w:r>
            <w:r w:rsidR="000A368A">
              <w:rPr>
                <w:noProof/>
                <w:webHidden/>
              </w:rPr>
              <w:fldChar w:fldCharType="end"/>
            </w:r>
          </w:hyperlink>
        </w:p>
        <w:p w14:paraId="51E8FE12" w14:textId="74D2A51B"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090" w:history="1">
            <w:r w:rsidR="000A368A" w:rsidRPr="00530242">
              <w:rPr>
                <w:rStyle w:val="Hipervnculo"/>
                <w:rFonts w:cs="Times New Roman"/>
                <w:noProof/>
              </w:rPr>
              <w:t>Planteamiento del Problema</w:t>
            </w:r>
            <w:r w:rsidR="000A368A">
              <w:rPr>
                <w:noProof/>
                <w:webHidden/>
              </w:rPr>
              <w:tab/>
            </w:r>
            <w:r w:rsidR="000A368A">
              <w:rPr>
                <w:noProof/>
                <w:webHidden/>
              </w:rPr>
              <w:fldChar w:fldCharType="begin"/>
            </w:r>
            <w:r w:rsidR="000A368A">
              <w:rPr>
                <w:noProof/>
                <w:webHidden/>
              </w:rPr>
              <w:instrText xml:space="preserve"> PAGEREF _Toc231161090 \h </w:instrText>
            </w:r>
            <w:r w:rsidR="000A368A">
              <w:rPr>
                <w:noProof/>
                <w:webHidden/>
              </w:rPr>
            </w:r>
            <w:r w:rsidR="000A368A">
              <w:rPr>
                <w:noProof/>
                <w:webHidden/>
              </w:rPr>
              <w:fldChar w:fldCharType="separate"/>
            </w:r>
            <w:r w:rsidR="000A368A">
              <w:rPr>
                <w:noProof/>
                <w:webHidden/>
              </w:rPr>
              <w:t>13</w:t>
            </w:r>
            <w:r w:rsidR="000A368A">
              <w:rPr>
                <w:noProof/>
                <w:webHidden/>
              </w:rPr>
              <w:fldChar w:fldCharType="end"/>
            </w:r>
          </w:hyperlink>
        </w:p>
        <w:p w14:paraId="7267DE24" w14:textId="4EC57EA6"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091" w:history="1">
            <w:r w:rsidR="000A368A" w:rsidRPr="00530242">
              <w:rPr>
                <w:rStyle w:val="Hipervnculo"/>
                <w:rFonts w:cs="Times New Roman"/>
                <w:noProof/>
              </w:rPr>
              <w:t>Metodología</w:t>
            </w:r>
            <w:r w:rsidR="000A368A">
              <w:rPr>
                <w:noProof/>
                <w:webHidden/>
              </w:rPr>
              <w:tab/>
            </w:r>
            <w:r w:rsidR="000A368A">
              <w:rPr>
                <w:noProof/>
                <w:webHidden/>
              </w:rPr>
              <w:fldChar w:fldCharType="begin"/>
            </w:r>
            <w:r w:rsidR="000A368A">
              <w:rPr>
                <w:noProof/>
                <w:webHidden/>
              </w:rPr>
              <w:instrText xml:space="preserve"> PAGEREF _Toc231161091 \h </w:instrText>
            </w:r>
            <w:r w:rsidR="000A368A">
              <w:rPr>
                <w:noProof/>
                <w:webHidden/>
              </w:rPr>
            </w:r>
            <w:r w:rsidR="000A368A">
              <w:rPr>
                <w:noProof/>
                <w:webHidden/>
              </w:rPr>
              <w:fldChar w:fldCharType="separate"/>
            </w:r>
            <w:r w:rsidR="000A368A">
              <w:rPr>
                <w:noProof/>
                <w:webHidden/>
              </w:rPr>
              <w:t>13</w:t>
            </w:r>
            <w:r w:rsidR="000A368A">
              <w:rPr>
                <w:noProof/>
                <w:webHidden/>
              </w:rPr>
              <w:fldChar w:fldCharType="end"/>
            </w:r>
          </w:hyperlink>
        </w:p>
        <w:p w14:paraId="15C1F09C" w14:textId="3B3F3431"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092" w:history="1">
            <w:r w:rsidR="000A368A" w:rsidRPr="00530242">
              <w:rPr>
                <w:rStyle w:val="Hipervnculo"/>
                <w:rFonts w:cs="Times New Roman"/>
                <w:noProof/>
              </w:rPr>
              <w:t>Herramientas metodológicas</w:t>
            </w:r>
            <w:r w:rsidR="000A368A">
              <w:rPr>
                <w:noProof/>
                <w:webHidden/>
              </w:rPr>
              <w:tab/>
            </w:r>
            <w:r w:rsidR="000A368A">
              <w:rPr>
                <w:noProof/>
                <w:webHidden/>
              </w:rPr>
              <w:fldChar w:fldCharType="begin"/>
            </w:r>
            <w:r w:rsidR="000A368A">
              <w:rPr>
                <w:noProof/>
                <w:webHidden/>
              </w:rPr>
              <w:instrText xml:space="preserve"> PAGEREF _Toc231161092 \h </w:instrText>
            </w:r>
            <w:r w:rsidR="000A368A">
              <w:rPr>
                <w:noProof/>
                <w:webHidden/>
              </w:rPr>
            </w:r>
            <w:r w:rsidR="000A368A">
              <w:rPr>
                <w:noProof/>
                <w:webHidden/>
              </w:rPr>
              <w:fldChar w:fldCharType="separate"/>
            </w:r>
            <w:r w:rsidR="000A368A">
              <w:rPr>
                <w:noProof/>
                <w:webHidden/>
              </w:rPr>
              <w:t>13</w:t>
            </w:r>
            <w:r w:rsidR="000A368A">
              <w:rPr>
                <w:noProof/>
                <w:webHidden/>
              </w:rPr>
              <w:fldChar w:fldCharType="end"/>
            </w:r>
          </w:hyperlink>
        </w:p>
        <w:p w14:paraId="4C3848F1" w14:textId="68554250" w:rsidR="000A368A" w:rsidRDefault="002D104A">
          <w:pPr>
            <w:pStyle w:val="TDC3"/>
            <w:tabs>
              <w:tab w:val="right" w:leader="dot" w:pos="8828"/>
            </w:tabs>
            <w:rPr>
              <w:rFonts w:asciiTheme="minorHAnsi" w:hAnsiTheme="minorHAnsi"/>
              <w:noProof/>
              <w:color w:val="auto"/>
              <w:lang w:val="es-EC" w:eastAsia="es-EC"/>
            </w:rPr>
          </w:pPr>
          <w:hyperlink w:anchor="_Toc231161093" w:history="1">
            <w:r w:rsidR="000A368A" w:rsidRPr="00530242">
              <w:rPr>
                <w:rStyle w:val="Hipervnculo"/>
                <w:noProof/>
              </w:rPr>
              <w:t>Diseño de tesis</w:t>
            </w:r>
            <w:r w:rsidR="000A368A">
              <w:rPr>
                <w:noProof/>
                <w:webHidden/>
              </w:rPr>
              <w:tab/>
            </w:r>
            <w:r w:rsidR="000A368A">
              <w:rPr>
                <w:noProof/>
                <w:webHidden/>
              </w:rPr>
              <w:fldChar w:fldCharType="begin"/>
            </w:r>
            <w:r w:rsidR="000A368A">
              <w:rPr>
                <w:noProof/>
                <w:webHidden/>
              </w:rPr>
              <w:instrText xml:space="preserve"> PAGEREF _Toc231161093 \h </w:instrText>
            </w:r>
            <w:r w:rsidR="000A368A">
              <w:rPr>
                <w:noProof/>
                <w:webHidden/>
              </w:rPr>
            </w:r>
            <w:r w:rsidR="000A368A">
              <w:rPr>
                <w:noProof/>
                <w:webHidden/>
              </w:rPr>
              <w:fldChar w:fldCharType="separate"/>
            </w:r>
            <w:r w:rsidR="000A368A">
              <w:rPr>
                <w:noProof/>
                <w:webHidden/>
              </w:rPr>
              <w:t>13</w:t>
            </w:r>
            <w:r w:rsidR="000A368A">
              <w:rPr>
                <w:noProof/>
                <w:webHidden/>
              </w:rPr>
              <w:fldChar w:fldCharType="end"/>
            </w:r>
          </w:hyperlink>
        </w:p>
        <w:p w14:paraId="26532F34" w14:textId="3F5BE2CE" w:rsidR="000A368A" w:rsidRDefault="002D104A">
          <w:pPr>
            <w:pStyle w:val="TDC3"/>
            <w:tabs>
              <w:tab w:val="right" w:leader="dot" w:pos="8828"/>
            </w:tabs>
            <w:rPr>
              <w:rFonts w:asciiTheme="minorHAnsi" w:hAnsiTheme="minorHAnsi"/>
              <w:noProof/>
              <w:color w:val="auto"/>
              <w:lang w:val="es-EC" w:eastAsia="es-EC"/>
            </w:rPr>
          </w:pPr>
          <w:hyperlink w:anchor="_Toc231161094" w:history="1">
            <w:r w:rsidR="000A368A" w:rsidRPr="00530242">
              <w:rPr>
                <w:rStyle w:val="Hipervnculo"/>
                <w:noProof/>
              </w:rPr>
              <w:t>Encuestas</w:t>
            </w:r>
            <w:r w:rsidR="000A368A">
              <w:rPr>
                <w:noProof/>
                <w:webHidden/>
              </w:rPr>
              <w:tab/>
            </w:r>
            <w:r w:rsidR="000A368A">
              <w:rPr>
                <w:noProof/>
                <w:webHidden/>
              </w:rPr>
              <w:fldChar w:fldCharType="begin"/>
            </w:r>
            <w:r w:rsidR="000A368A">
              <w:rPr>
                <w:noProof/>
                <w:webHidden/>
              </w:rPr>
              <w:instrText xml:space="preserve"> PAGEREF _Toc231161094 \h </w:instrText>
            </w:r>
            <w:r w:rsidR="000A368A">
              <w:rPr>
                <w:noProof/>
                <w:webHidden/>
              </w:rPr>
            </w:r>
            <w:r w:rsidR="000A368A">
              <w:rPr>
                <w:noProof/>
                <w:webHidden/>
              </w:rPr>
              <w:fldChar w:fldCharType="separate"/>
            </w:r>
            <w:r w:rsidR="000A368A">
              <w:rPr>
                <w:noProof/>
                <w:webHidden/>
              </w:rPr>
              <w:t>14</w:t>
            </w:r>
            <w:r w:rsidR="000A368A">
              <w:rPr>
                <w:noProof/>
                <w:webHidden/>
              </w:rPr>
              <w:fldChar w:fldCharType="end"/>
            </w:r>
          </w:hyperlink>
        </w:p>
        <w:p w14:paraId="604695B6" w14:textId="2C28B392" w:rsidR="000A368A" w:rsidRDefault="002D104A">
          <w:pPr>
            <w:pStyle w:val="TDC3"/>
            <w:tabs>
              <w:tab w:val="right" w:leader="dot" w:pos="8828"/>
            </w:tabs>
            <w:rPr>
              <w:rFonts w:asciiTheme="minorHAnsi" w:hAnsiTheme="minorHAnsi"/>
              <w:noProof/>
              <w:color w:val="auto"/>
              <w:lang w:val="es-EC" w:eastAsia="es-EC"/>
            </w:rPr>
          </w:pPr>
          <w:hyperlink w:anchor="_Toc231161095" w:history="1">
            <w:r w:rsidR="000A368A" w:rsidRPr="00530242">
              <w:rPr>
                <w:rStyle w:val="Hipervnculo"/>
                <w:noProof/>
              </w:rPr>
              <w:t>Análisis</w:t>
            </w:r>
            <w:r w:rsidR="000A368A">
              <w:rPr>
                <w:noProof/>
                <w:webHidden/>
              </w:rPr>
              <w:tab/>
            </w:r>
            <w:r w:rsidR="000A368A">
              <w:rPr>
                <w:noProof/>
                <w:webHidden/>
              </w:rPr>
              <w:fldChar w:fldCharType="begin"/>
            </w:r>
            <w:r w:rsidR="000A368A">
              <w:rPr>
                <w:noProof/>
                <w:webHidden/>
              </w:rPr>
              <w:instrText xml:space="preserve"> PAGEREF _Toc231161095 \h </w:instrText>
            </w:r>
            <w:r w:rsidR="000A368A">
              <w:rPr>
                <w:noProof/>
                <w:webHidden/>
              </w:rPr>
            </w:r>
            <w:r w:rsidR="000A368A">
              <w:rPr>
                <w:noProof/>
                <w:webHidden/>
              </w:rPr>
              <w:fldChar w:fldCharType="separate"/>
            </w:r>
            <w:r w:rsidR="000A368A">
              <w:rPr>
                <w:noProof/>
                <w:webHidden/>
              </w:rPr>
              <w:t>14</w:t>
            </w:r>
            <w:r w:rsidR="000A368A">
              <w:rPr>
                <w:noProof/>
                <w:webHidden/>
              </w:rPr>
              <w:fldChar w:fldCharType="end"/>
            </w:r>
          </w:hyperlink>
        </w:p>
        <w:p w14:paraId="0EEA4D53" w14:textId="612241D3" w:rsidR="000A368A" w:rsidRDefault="002D104A">
          <w:pPr>
            <w:pStyle w:val="TDC3"/>
            <w:tabs>
              <w:tab w:val="right" w:leader="dot" w:pos="8828"/>
            </w:tabs>
            <w:rPr>
              <w:rFonts w:asciiTheme="minorHAnsi" w:hAnsiTheme="minorHAnsi"/>
              <w:noProof/>
              <w:color w:val="auto"/>
              <w:lang w:val="es-EC" w:eastAsia="es-EC"/>
            </w:rPr>
          </w:pPr>
          <w:hyperlink w:anchor="_Toc231161096" w:history="1">
            <w:r w:rsidR="000A368A" w:rsidRPr="00530242">
              <w:rPr>
                <w:rStyle w:val="Hipervnculo"/>
                <w:noProof/>
              </w:rPr>
              <w:t>Observación</w:t>
            </w:r>
            <w:r w:rsidR="000A368A">
              <w:rPr>
                <w:noProof/>
                <w:webHidden/>
              </w:rPr>
              <w:tab/>
            </w:r>
            <w:r w:rsidR="000A368A">
              <w:rPr>
                <w:noProof/>
                <w:webHidden/>
              </w:rPr>
              <w:fldChar w:fldCharType="begin"/>
            </w:r>
            <w:r w:rsidR="000A368A">
              <w:rPr>
                <w:noProof/>
                <w:webHidden/>
              </w:rPr>
              <w:instrText xml:space="preserve"> PAGEREF _Toc231161096 \h </w:instrText>
            </w:r>
            <w:r w:rsidR="000A368A">
              <w:rPr>
                <w:noProof/>
                <w:webHidden/>
              </w:rPr>
            </w:r>
            <w:r w:rsidR="000A368A">
              <w:rPr>
                <w:noProof/>
                <w:webHidden/>
              </w:rPr>
              <w:fldChar w:fldCharType="separate"/>
            </w:r>
            <w:r w:rsidR="000A368A">
              <w:rPr>
                <w:noProof/>
                <w:webHidden/>
              </w:rPr>
              <w:t>14</w:t>
            </w:r>
            <w:r w:rsidR="000A368A">
              <w:rPr>
                <w:noProof/>
                <w:webHidden/>
              </w:rPr>
              <w:fldChar w:fldCharType="end"/>
            </w:r>
          </w:hyperlink>
        </w:p>
        <w:p w14:paraId="4DA51356" w14:textId="255A6203" w:rsidR="000A368A" w:rsidRDefault="002D104A">
          <w:pPr>
            <w:pStyle w:val="TDC1"/>
            <w:rPr>
              <w:rFonts w:asciiTheme="minorHAnsi" w:eastAsiaTheme="minorEastAsia" w:hAnsiTheme="minorHAnsi"/>
              <w:noProof/>
              <w:color w:val="auto"/>
              <w:kern w:val="2"/>
              <w:szCs w:val="24"/>
              <w:lang w:val="es-EC" w:eastAsia="es-EC"/>
              <w14:ligatures w14:val="standardContextual"/>
            </w:rPr>
          </w:pPr>
          <w:hyperlink w:anchor="_Toc231161097" w:history="1">
            <w:r w:rsidR="000A368A" w:rsidRPr="00530242">
              <w:rPr>
                <w:rStyle w:val="Hipervnculo"/>
                <w:rFonts w:cs="Times New Roman"/>
                <w:bCs/>
                <w:noProof/>
              </w:rPr>
              <w:t>Capítulo 1</w:t>
            </w:r>
            <w:r w:rsidR="000A368A">
              <w:rPr>
                <w:noProof/>
                <w:webHidden/>
              </w:rPr>
              <w:tab/>
            </w:r>
            <w:r w:rsidR="000A368A">
              <w:rPr>
                <w:noProof/>
                <w:webHidden/>
              </w:rPr>
              <w:fldChar w:fldCharType="begin"/>
            </w:r>
            <w:r w:rsidR="000A368A">
              <w:rPr>
                <w:noProof/>
                <w:webHidden/>
              </w:rPr>
              <w:instrText xml:space="preserve"> PAGEREF _Toc231161097 \h </w:instrText>
            </w:r>
            <w:r w:rsidR="000A368A">
              <w:rPr>
                <w:noProof/>
                <w:webHidden/>
              </w:rPr>
            </w:r>
            <w:r w:rsidR="000A368A">
              <w:rPr>
                <w:noProof/>
                <w:webHidden/>
              </w:rPr>
              <w:fldChar w:fldCharType="separate"/>
            </w:r>
            <w:r w:rsidR="000A368A">
              <w:rPr>
                <w:noProof/>
                <w:webHidden/>
              </w:rPr>
              <w:t>15</w:t>
            </w:r>
            <w:r w:rsidR="000A368A">
              <w:rPr>
                <w:noProof/>
                <w:webHidden/>
              </w:rPr>
              <w:fldChar w:fldCharType="end"/>
            </w:r>
          </w:hyperlink>
        </w:p>
        <w:p w14:paraId="50E3AE32" w14:textId="0F684625" w:rsidR="000A368A" w:rsidRDefault="002D104A">
          <w:pPr>
            <w:pStyle w:val="TDC1"/>
            <w:rPr>
              <w:rFonts w:asciiTheme="minorHAnsi" w:eastAsiaTheme="minorEastAsia" w:hAnsiTheme="minorHAnsi"/>
              <w:noProof/>
              <w:color w:val="auto"/>
              <w:kern w:val="2"/>
              <w:szCs w:val="24"/>
              <w:lang w:val="es-EC" w:eastAsia="es-EC"/>
              <w14:ligatures w14:val="standardContextual"/>
            </w:rPr>
          </w:pPr>
          <w:hyperlink w:anchor="_Toc231161098" w:history="1">
            <w:r w:rsidR="000A368A" w:rsidRPr="00530242">
              <w:rPr>
                <w:rStyle w:val="Hipervnculo"/>
                <w:rFonts w:cs="Times New Roman"/>
                <w:noProof/>
              </w:rPr>
              <w:t>Marco Teórico</w:t>
            </w:r>
            <w:r w:rsidR="000A368A">
              <w:rPr>
                <w:noProof/>
                <w:webHidden/>
              </w:rPr>
              <w:tab/>
            </w:r>
            <w:r w:rsidR="000A368A">
              <w:rPr>
                <w:noProof/>
                <w:webHidden/>
              </w:rPr>
              <w:fldChar w:fldCharType="begin"/>
            </w:r>
            <w:r w:rsidR="000A368A">
              <w:rPr>
                <w:noProof/>
                <w:webHidden/>
              </w:rPr>
              <w:instrText xml:space="preserve"> PAGEREF _Toc231161098 \h </w:instrText>
            </w:r>
            <w:r w:rsidR="000A368A">
              <w:rPr>
                <w:noProof/>
                <w:webHidden/>
              </w:rPr>
            </w:r>
            <w:r w:rsidR="000A368A">
              <w:rPr>
                <w:noProof/>
                <w:webHidden/>
              </w:rPr>
              <w:fldChar w:fldCharType="separate"/>
            </w:r>
            <w:r w:rsidR="000A368A">
              <w:rPr>
                <w:noProof/>
                <w:webHidden/>
              </w:rPr>
              <w:t>15</w:t>
            </w:r>
            <w:r w:rsidR="000A368A">
              <w:rPr>
                <w:noProof/>
                <w:webHidden/>
              </w:rPr>
              <w:fldChar w:fldCharType="end"/>
            </w:r>
          </w:hyperlink>
        </w:p>
        <w:p w14:paraId="499E99D7" w14:textId="739A502A"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099" w:history="1">
            <w:r w:rsidR="000A368A" w:rsidRPr="00530242">
              <w:rPr>
                <w:rStyle w:val="Hipervnculo"/>
                <w:rFonts w:cs="Times New Roman"/>
                <w:noProof/>
              </w:rPr>
              <w:t>Plan de negocios</w:t>
            </w:r>
            <w:r w:rsidR="000A368A">
              <w:rPr>
                <w:noProof/>
                <w:webHidden/>
              </w:rPr>
              <w:tab/>
            </w:r>
            <w:r w:rsidR="000A368A">
              <w:rPr>
                <w:noProof/>
                <w:webHidden/>
              </w:rPr>
              <w:fldChar w:fldCharType="begin"/>
            </w:r>
            <w:r w:rsidR="000A368A">
              <w:rPr>
                <w:noProof/>
                <w:webHidden/>
              </w:rPr>
              <w:instrText xml:space="preserve"> PAGEREF _Toc231161099 \h </w:instrText>
            </w:r>
            <w:r w:rsidR="000A368A">
              <w:rPr>
                <w:noProof/>
                <w:webHidden/>
              </w:rPr>
            </w:r>
            <w:r w:rsidR="000A368A">
              <w:rPr>
                <w:noProof/>
                <w:webHidden/>
              </w:rPr>
              <w:fldChar w:fldCharType="separate"/>
            </w:r>
            <w:r w:rsidR="000A368A">
              <w:rPr>
                <w:noProof/>
                <w:webHidden/>
              </w:rPr>
              <w:t>15</w:t>
            </w:r>
            <w:r w:rsidR="000A368A">
              <w:rPr>
                <w:noProof/>
                <w:webHidden/>
              </w:rPr>
              <w:fldChar w:fldCharType="end"/>
            </w:r>
          </w:hyperlink>
        </w:p>
        <w:p w14:paraId="6480B99A" w14:textId="2B0942D4"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00" w:history="1">
            <w:r w:rsidR="000A368A" w:rsidRPr="00530242">
              <w:rPr>
                <w:rStyle w:val="Hipervnculo"/>
                <w:rFonts w:cs="Times New Roman"/>
                <w:noProof/>
              </w:rPr>
              <w:t>Plan de comunicación</w:t>
            </w:r>
            <w:r w:rsidR="000A368A">
              <w:rPr>
                <w:noProof/>
                <w:webHidden/>
              </w:rPr>
              <w:tab/>
            </w:r>
            <w:r w:rsidR="000A368A">
              <w:rPr>
                <w:noProof/>
                <w:webHidden/>
              </w:rPr>
              <w:fldChar w:fldCharType="begin"/>
            </w:r>
            <w:r w:rsidR="000A368A">
              <w:rPr>
                <w:noProof/>
                <w:webHidden/>
              </w:rPr>
              <w:instrText xml:space="preserve"> PAGEREF _Toc231161100 \h </w:instrText>
            </w:r>
            <w:r w:rsidR="000A368A">
              <w:rPr>
                <w:noProof/>
                <w:webHidden/>
              </w:rPr>
            </w:r>
            <w:r w:rsidR="000A368A">
              <w:rPr>
                <w:noProof/>
                <w:webHidden/>
              </w:rPr>
              <w:fldChar w:fldCharType="separate"/>
            </w:r>
            <w:r w:rsidR="000A368A">
              <w:rPr>
                <w:noProof/>
                <w:webHidden/>
              </w:rPr>
              <w:t>16</w:t>
            </w:r>
            <w:r w:rsidR="000A368A">
              <w:rPr>
                <w:noProof/>
                <w:webHidden/>
              </w:rPr>
              <w:fldChar w:fldCharType="end"/>
            </w:r>
          </w:hyperlink>
        </w:p>
        <w:p w14:paraId="395D2362" w14:textId="7629A580"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01" w:history="1">
            <w:r w:rsidR="000A368A" w:rsidRPr="00530242">
              <w:rPr>
                <w:rStyle w:val="Hipervnculo"/>
                <w:noProof/>
              </w:rPr>
              <w:t>Plan de comunicación interna</w:t>
            </w:r>
            <w:r w:rsidR="000A368A">
              <w:rPr>
                <w:noProof/>
                <w:webHidden/>
              </w:rPr>
              <w:tab/>
            </w:r>
            <w:r w:rsidR="000A368A">
              <w:rPr>
                <w:noProof/>
                <w:webHidden/>
              </w:rPr>
              <w:fldChar w:fldCharType="begin"/>
            </w:r>
            <w:r w:rsidR="000A368A">
              <w:rPr>
                <w:noProof/>
                <w:webHidden/>
              </w:rPr>
              <w:instrText xml:space="preserve"> PAGEREF _Toc231161101 \h </w:instrText>
            </w:r>
            <w:r w:rsidR="000A368A">
              <w:rPr>
                <w:noProof/>
                <w:webHidden/>
              </w:rPr>
            </w:r>
            <w:r w:rsidR="000A368A">
              <w:rPr>
                <w:noProof/>
                <w:webHidden/>
              </w:rPr>
              <w:fldChar w:fldCharType="separate"/>
            </w:r>
            <w:r w:rsidR="000A368A">
              <w:rPr>
                <w:noProof/>
                <w:webHidden/>
              </w:rPr>
              <w:t>16</w:t>
            </w:r>
            <w:r w:rsidR="000A368A">
              <w:rPr>
                <w:noProof/>
                <w:webHidden/>
              </w:rPr>
              <w:fldChar w:fldCharType="end"/>
            </w:r>
          </w:hyperlink>
        </w:p>
        <w:p w14:paraId="452349A8" w14:textId="5BCB9E2C"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02" w:history="1">
            <w:r w:rsidR="000A368A" w:rsidRPr="00530242">
              <w:rPr>
                <w:rStyle w:val="Hipervnculo"/>
                <w:noProof/>
              </w:rPr>
              <w:t>Plan de comunicación externa</w:t>
            </w:r>
            <w:r w:rsidR="000A368A">
              <w:rPr>
                <w:noProof/>
                <w:webHidden/>
              </w:rPr>
              <w:tab/>
            </w:r>
            <w:r w:rsidR="000A368A">
              <w:rPr>
                <w:noProof/>
                <w:webHidden/>
              </w:rPr>
              <w:fldChar w:fldCharType="begin"/>
            </w:r>
            <w:r w:rsidR="000A368A">
              <w:rPr>
                <w:noProof/>
                <w:webHidden/>
              </w:rPr>
              <w:instrText xml:space="preserve"> PAGEREF _Toc231161102 \h </w:instrText>
            </w:r>
            <w:r w:rsidR="000A368A">
              <w:rPr>
                <w:noProof/>
                <w:webHidden/>
              </w:rPr>
            </w:r>
            <w:r w:rsidR="000A368A">
              <w:rPr>
                <w:noProof/>
                <w:webHidden/>
              </w:rPr>
              <w:fldChar w:fldCharType="separate"/>
            </w:r>
            <w:r w:rsidR="000A368A">
              <w:rPr>
                <w:noProof/>
                <w:webHidden/>
              </w:rPr>
              <w:t>16</w:t>
            </w:r>
            <w:r w:rsidR="000A368A">
              <w:rPr>
                <w:noProof/>
                <w:webHidden/>
              </w:rPr>
              <w:fldChar w:fldCharType="end"/>
            </w:r>
          </w:hyperlink>
        </w:p>
        <w:p w14:paraId="75CD90D0" w14:textId="1F590ADE"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03" w:history="1">
            <w:r w:rsidR="000A368A" w:rsidRPr="00530242">
              <w:rPr>
                <w:rStyle w:val="Hipervnculo"/>
                <w:rFonts w:cs="Times New Roman"/>
                <w:noProof/>
              </w:rPr>
              <w:t>Marketing digital</w:t>
            </w:r>
            <w:r w:rsidR="000A368A">
              <w:rPr>
                <w:noProof/>
                <w:webHidden/>
              </w:rPr>
              <w:tab/>
            </w:r>
            <w:r w:rsidR="000A368A">
              <w:rPr>
                <w:noProof/>
                <w:webHidden/>
              </w:rPr>
              <w:fldChar w:fldCharType="begin"/>
            </w:r>
            <w:r w:rsidR="000A368A">
              <w:rPr>
                <w:noProof/>
                <w:webHidden/>
              </w:rPr>
              <w:instrText xml:space="preserve"> PAGEREF _Toc231161103 \h </w:instrText>
            </w:r>
            <w:r w:rsidR="000A368A">
              <w:rPr>
                <w:noProof/>
                <w:webHidden/>
              </w:rPr>
            </w:r>
            <w:r w:rsidR="000A368A">
              <w:rPr>
                <w:noProof/>
                <w:webHidden/>
              </w:rPr>
              <w:fldChar w:fldCharType="separate"/>
            </w:r>
            <w:r w:rsidR="000A368A">
              <w:rPr>
                <w:noProof/>
                <w:webHidden/>
              </w:rPr>
              <w:t>16</w:t>
            </w:r>
            <w:r w:rsidR="000A368A">
              <w:rPr>
                <w:noProof/>
                <w:webHidden/>
              </w:rPr>
              <w:fldChar w:fldCharType="end"/>
            </w:r>
          </w:hyperlink>
        </w:p>
        <w:p w14:paraId="6A397325" w14:textId="1D04ED9E"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04" w:history="1">
            <w:r w:rsidR="000A368A" w:rsidRPr="00530242">
              <w:rPr>
                <w:rStyle w:val="Hipervnculo"/>
                <w:rFonts w:cs="Times New Roman"/>
                <w:noProof/>
              </w:rPr>
              <w:t>Estrategia</w:t>
            </w:r>
            <w:r w:rsidR="000A368A">
              <w:rPr>
                <w:noProof/>
                <w:webHidden/>
              </w:rPr>
              <w:tab/>
            </w:r>
            <w:r w:rsidR="000A368A">
              <w:rPr>
                <w:noProof/>
                <w:webHidden/>
              </w:rPr>
              <w:fldChar w:fldCharType="begin"/>
            </w:r>
            <w:r w:rsidR="000A368A">
              <w:rPr>
                <w:noProof/>
                <w:webHidden/>
              </w:rPr>
              <w:instrText xml:space="preserve"> PAGEREF _Toc231161104 \h </w:instrText>
            </w:r>
            <w:r w:rsidR="000A368A">
              <w:rPr>
                <w:noProof/>
                <w:webHidden/>
              </w:rPr>
            </w:r>
            <w:r w:rsidR="000A368A">
              <w:rPr>
                <w:noProof/>
                <w:webHidden/>
              </w:rPr>
              <w:fldChar w:fldCharType="separate"/>
            </w:r>
            <w:r w:rsidR="000A368A">
              <w:rPr>
                <w:noProof/>
                <w:webHidden/>
              </w:rPr>
              <w:t>17</w:t>
            </w:r>
            <w:r w:rsidR="000A368A">
              <w:rPr>
                <w:noProof/>
                <w:webHidden/>
              </w:rPr>
              <w:fldChar w:fldCharType="end"/>
            </w:r>
          </w:hyperlink>
        </w:p>
        <w:p w14:paraId="39034EC0" w14:textId="1FE350DD"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05" w:history="1">
            <w:r w:rsidR="000A368A" w:rsidRPr="00530242">
              <w:rPr>
                <w:rStyle w:val="Hipervnculo"/>
                <w:rFonts w:cs="Times New Roman"/>
                <w:noProof/>
              </w:rPr>
              <w:t>Componentes del Marketing Digital</w:t>
            </w:r>
            <w:r w:rsidR="000A368A">
              <w:rPr>
                <w:noProof/>
                <w:webHidden/>
              </w:rPr>
              <w:tab/>
            </w:r>
            <w:r w:rsidR="000A368A">
              <w:rPr>
                <w:noProof/>
                <w:webHidden/>
              </w:rPr>
              <w:fldChar w:fldCharType="begin"/>
            </w:r>
            <w:r w:rsidR="000A368A">
              <w:rPr>
                <w:noProof/>
                <w:webHidden/>
              </w:rPr>
              <w:instrText xml:space="preserve"> PAGEREF _Toc231161105 \h </w:instrText>
            </w:r>
            <w:r w:rsidR="000A368A">
              <w:rPr>
                <w:noProof/>
                <w:webHidden/>
              </w:rPr>
            </w:r>
            <w:r w:rsidR="000A368A">
              <w:rPr>
                <w:noProof/>
                <w:webHidden/>
              </w:rPr>
              <w:fldChar w:fldCharType="separate"/>
            </w:r>
            <w:r w:rsidR="000A368A">
              <w:rPr>
                <w:noProof/>
                <w:webHidden/>
              </w:rPr>
              <w:t>17</w:t>
            </w:r>
            <w:r w:rsidR="000A368A">
              <w:rPr>
                <w:noProof/>
                <w:webHidden/>
              </w:rPr>
              <w:fldChar w:fldCharType="end"/>
            </w:r>
          </w:hyperlink>
        </w:p>
        <w:p w14:paraId="4EF0DC56" w14:textId="55E58A6A"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06" w:history="1">
            <w:r w:rsidR="000A368A" w:rsidRPr="00530242">
              <w:rPr>
                <w:rStyle w:val="Hipervnculo"/>
                <w:rFonts w:cs="Times New Roman"/>
                <w:bCs/>
                <w:noProof/>
              </w:rPr>
              <w:t>Innovación de Marketing Digital</w:t>
            </w:r>
            <w:r w:rsidR="000A368A">
              <w:rPr>
                <w:noProof/>
                <w:webHidden/>
              </w:rPr>
              <w:tab/>
            </w:r>
            <w:r w:rsidR="000A368A">
              <w:rPr>
                <w:noProof/>
                <w:webHidden/>
              </w:rPr>
              <w:fldChar w:fldCharType="begin"/>
            </w:r>
            <w:r w:rsidR="000A368A">
              <w:rPr>
                <w:noProof/>
                <w:webHidden/>
              </w:rPr>
              <w:instrText xml:space="preserve"> PAGEREF _Toc231161106 \h </w:instrText>
            </w:r>
            <w:r w:rsidR="000A368A">
              <w:rPr>
                <w:noProof/>
                <w:webHidden/>
              </w:rPr>
            </w:r>
            <w:r w:rsidR="000A368A">
              <w:rPr>
                <w:noProof/>
                <w:webHidden/>
              </w:rPr>
              <w:fldChar w:fldCharType="separate"/>
            </w:r>
            <w:r w:rsidR="000A368A">
              <w:rPr>
                <w:noProof/>
                <w:webHidden/>
              </w:rPr>
              <w:t>18</w:t>
            </w:r>
            <w:r w:rsidR="000A368A">
              <w:rPr>
                <w:noProof/>
                <w:webHidden/>
              </w:rPr>
              <w:fldChar w:fldCharType="end"/>
            </w:r>
          </w:hyperlink>
        </w:p>
        <w:p w14:paraId="0941BF1D" w14:textId="158559E8"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07" w:history="1">
            <w:r w:rsidR="000A368A" w:rsidRPr="00530242">
              <w:rPr>
                <w:rStyle w:val="Hipervnculo"/>
                <w:noProof/>
              </w:rPr>
              <w:t>Aplicación de la Inteligencia Artificial en la innovación empresarial</w:t>
            </w:r>
            <w:r w:rsidR="000A368A">
              <w:rPr>
                <w:noProof/>
                <w:webHidden/>
              </w:rPr>
              <w:tab/>
            </w:r>
            <w:r w:rsidR="000A368A">
              <w:rPr>
                <w:noProof/>
                <w:webHidden/>
              </w:rPr>
              <w:fldChar w:fldCharType="begin"/>
            </w:r>
            <w:r w:rsidR="000A368A">
              <w:rPr>
                <w:noProof/>
                <w:webHidden/>
              </w:rPr>
              <w:instrText xml:space="preserve"> PAGEREF _Toc231161107 \h </w:instrText>
            </w:r>
            <w:r w:rsidR="000A368A">
              <w:rPr>
                <w:noProof/>
                <w:webHidden/>
              </w:rPr>
            </w:r>
            <w:r w:rsidR="000A368A">
              <w:rPr>
                <w:noProof/>
                <w:webHidden/>
              </w:rPr>
              <w:fldChar w:fldCharType="separate"/>
            </w:r>
            <w:r w:rsidR="000A368A">
              <w:rPr>
                <w:noProof/>
                <w:webHidden/>
              </w:rPr>
              <w:t>19</w:t>
            </w:r>
            <w:r w:rsidR="000A368A">
              <w:rPr>
                <w:noProof/>
                <w:webHidden/>
              </w:rPr>
              <w:fldChar w:fldCharType="end"/>
            </w:r>
          </w:hyperlink>
        </w:p>
        <w:p w14:paraId="3A4D7648" w14:textId="45BC48AF"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08" w:history="1">
            <w:r w:rsidR="000A368A" w:rsidRPr="00530242">
              <w:rPr>
                <w:rStyle w:val="Hipervnculo"/>
                <w:rFonts w:cs="Times New Roman"/>
                <w:noProof/>
              </w:rPr>
              <w:t>Inteligencia artificial en Marketing</w:t>
            </w:r>
            <w:r w:rsidR="000A368A">
              <w:rPr>
                <w:noProof/>
                <w:webHidden/>
              </w:rPr>
              <w:tab/>
            </w:r>
            <w:r w:rsidR="000A368A">
              <w:rPr>
                <w:noProof/>
                <w:webHidden/>
              </w:rPr>
              <w:fldChar w:fldCharType="begin"/>
            </w:r>
            <w:r w:rsidR="000A368A">
              <w:rPr>
                <w:noProof/>
                <w:webHidden/>
              </w:rPr>
              <w:instrText xml:space="preserve"> PAGEREF _Toc231161108 \h </w:instrText>
            </w:r>
            <w:r w:rsidR="000A368A">
              <w:rPr>
                <w:noProof/>
                <w:webHidden/>
              </w:rPr>
            </w:r>
            <w:r w:rsidR="000A368A">
              <w:rPr>
                <w:noProof/>
                <w:webHidden/>
              </w:rPr>
              <w:fldChar w:fldCharType="separate"/>
            </w:r>
            <w:r w:rsidR="000A368A">
              <w:rPr>
                <w:noProof/>
                <w:webHidden/>
              </w:rPr>
              <w:t>19</w:t>
            </w:r>
            <w:r w:rsidR="000A368A">
              <w:rPr>
                <w:noProof/>
                <w:webHidden/>
              </w:rPr>
              <w:fldChar w:fldCharType="end"/>
            </w:r>
          </w:hyperlink>
        </w:p>
        <w:p w14:paraId="48BF6B38" w14:textId="3F901E02" w:rsidR="000A368A" w:rsidRDefault="002D104A">
          <w:pPr>
            <w:pStyle w:val="TDC3"/>
            <w:tabs>
              <w:tab w:val="right" w:leader="dot" w:pos="8828"/>
            </w:tabs>
            <w:rPr>
              <w:rFonts w:asciiTheme="minorHAnsi" w:hAnsiTheme="minorHAnsi"/>
              <w:noProof/>
              <w:color w:val="auto"/>
              <w:lang w:val="es-EC" w:eastAsia="es-EC"/>
            </w:rPr>
          </w:pPr>
          <w:hyperlink w:anchor="_Toc231161109" w:history="1">
            <w:r w:rsidR="000A368A" w:rsidRPr="00530242">
              <w:rPr>
                <w:rStyle w:val="Hipervnculo"/>
                <w:noProof/>
              </w:rPr>
              <w:t>Aplicación de inteligencia artificial en marketing digital</w:t>
            </w:r>
            <w:r w:rsidR="000A368A">
              <w:rPr>
                <w:noProof/>
                <w:webHidden/>
              </w:rPr>
              <w:tab/>
            </w:r>
            <w:r w:rsidR="000A368A">
              <w:rPr>
                <w:noProof/>
                <w:webHidden/>
              </w:rPr>
              <w:fldChar w:fldCharType="begin"/>
            </w:r>
            <w:r w:rsidR="000A368A">
              <w:rPr>
                <w:noProof/>
                <w:webHidden/>
              </w:rPr>
              <w:instrText xml:space="preserve"> PAGEREF _Toc231161109 \h </w:instrText>
            </w:r>
            <w:r w:rsidR="000A368A">
              <w:rPr>
                <w:noProof/>
                <w:webHidden/>
              </w:rPr>
            </w:r>
            <w:r w:rsidR="000A368A">
              <w:rPr>
                <w:noProof/>
                <w:webHidden/>
              </w:rPr>
              <w:fldChar w:fldCharType="separate"/>
            </w:r>
            <w:r w:rsidR="000A368A">
              <w:rPr>
                <w:noProof/>
                <w:webHidden/>
              </w:rPr>
              <w:t>20</w:t>
            </w:r>
            <w:r w:rsidR="000A368A">
              <w:rPr>
                <w:noProof/>
                <w:webHidden/>
              </w:rPr>
              <w:fldChar w:fldCharType="end"/>
            </w:r>
          </w:hyperlink>
        </w:p>
        <w:p w14:paraId="72810C9F" w14:textId="1114BCC9" w:rsidR="000A368A" w:rsidRDefault="002D104A">
          <w:pPr>
            <w:pStyle w:val="TDC3"/>
            <w:tabs>
              <w:tab w:val="right" w:leader="dot" w:pos="8828"/>
            </w:tabs>
            <w:rPr>
              <w:rFonts w:asciiTheme="minorHAnsi" w:hAnsiTheme="minorHAnsi"/>
              <w:noProof/>
              <w:color w:val="auto"/>
              <w:lang w:val="es-EC" w:eastAsia="es-EC"/>
            </w:rPr>
          </w:pPr>
          <w:hyperlink w:anchor="_Toc231161110" w:history="1">
            <w:r w:rsidR="000A368A" w:rsidRPr="00530242">
              <w:rPr>
                <w:rStyle w:val="Hipervnculo"/>
                <w:noProof/>
              </w:rPr>
              <w:t>Desafíos de la Inteligencia Artificial</w:t>
            </w:r>
            <w:r w:rsidR="000A368A">
              <w:rPr>
                <w:noProof/>
                <w:webHidden/>
              </w:rPr>
              <w:tab/>
            </w:r>
            <w:r w:rsidR="000A368A">
              <w:rPr>
                <w:noProof/>
                <w:webHidden/>
              </w:rPr>
              <w:fldChar w:fldCharType="begin"/>
            </w:r>
            <w:r w:rsidR="000A368A">
              <w:rPr>
                <w:noProof/>
                <w:webHidden/>
              </w:rPr>
              <w:instrText xml:space="preserve"> PAGEREF _Toc231161110 \h </w:instrText>
            </w:r>
            <w:r w:rsidR="000A368A">
              <w:rPr>
                <w:noProof/>
                <w:webHidden/>
              </w:rPr>
            </w:r>
            <w:r w:rsidR="000A368A">
              <w:rPr>
                <w:noProof/>
                <w:webHidden/>
              </w:rPr>
              <w:fldChar w:fldCharType="separate"/>
            </w:r>
            <w:r w:rsidR="000A368A">
              <w:rPr>
                <w:noProof/>
                <w:webHidden/>
              </w:rPr>
              <w:t>21</w:t>
            </w:r>
            <w:r w:rsidR="000A368A">
              <w:rPr>
                <w:noProof/>
                <w:webHidden/>
              </w:rPr>
              <w:fldChar w:fldCharType="end"/>
            </w:r>
          </w:hyperlink>
        </w:p>
        <w:p w14:paraId="5BCE2253" w14:textId="50B44265" w:rsidR="000A368A" w:rsidRDefault="002D104A">
          <w:pPr>
            <w:pStyle w:val="TDC3"/>
            <w:tabs>
              <w:tab w:val="right" w:leader="dot" w:pos="8828"/>
            </w:tabs>
            <w:rPr>
              <w:rFonts w:asciiTheme="minorHAnsi" w:hAnsiTheme="minorHAnsi"/>
              <w:noProof/>
              <w:color w:val="auto"/>
              <w:lang w:val="es-EC" w:eastAsia="es-EC"/>
            </w:rPr>
          </w:pPr>
          <w:hyperlink w:anchor="_Toc231161111" w:history="1">
            <w:r w:rsidR="000A368A" w:rsidRPr="00530242">
              <w:rPr>
                <w:rStyle w:val="Hipervnculo"/>
                <w:noProof/>
              </w:rPr>
              <w:t>Tendencias y futuro del marketing digital con inteligencia artificial</w:t>
            </w:r>
            <w:r w:rsidR="000A368A">
              <w:rPr>
                <w:noProof/>
                <w:webHidden/>
              </w:rPr>
              <w:tab/>
            </w:r>
            <w:r w:rsidR="000A368A">
              <w:rPr>
                <w:noProof/>
                <w:webHidden/>
              </w:rPr>
              <w:fldChar w:fldCharType="begin"/>
            </w:r>
            <w:r w:rsidR="000A368A">
              <w:rPr>
                <w:noProof/>
                <w:webHidden/>
              </w:rPr>
              <w:instrText xml:space="preserve"> PAGEREF _Toc231161111 \h </w:instrText>
            </w:r>
            <w:r w:rsidR="000A368A">
              <w:rPr>
                <w:noProof/>
                <w:webHidden/>
              </w:rPr>
            </w:r>
            <w:r w:rsidR="000A368A">
              <w:rPr>
                <w:noProof/>
                <w:webHidden/>
              </w:rPr>
              <w:fldChar w:fldCharType="separate"/>
            </w:r>
            <w:r w:rsidR="000A368A">
              <w:rPr>
                <w:noProof/>
                <w:webHidden/>
              </w:rPr>
              <w:t>21</w:t>
            </w:r>
            <w:r w:rsidR="000A368A">
              <w:rPr>
                <w:noProof/>
                <w:webHidden/>
              </w:rPr>
              <w:fldChar w:fldCharType="end"/>
            </w:r>
          </w:hyperlink>
        </w:p>
        <w:p w14:paraId="0E07C005" w14:textId="4CBEC806"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12" w:history="1">
            <w:r w:rsidR="000A368A" w:rsidRPr="00530242">
              <w:rPr>
                <w:rStyle w:val="Hipervnculo"/>
                <w:rFonts w:cs="Times New Roman"/>
                <w:bCs/>
                <w:noProof/>
              </w:rPr>
              <w:t>Fundamentación teórica de la inteligencia artificial aplicada al marketing digital en Pymes</w:t>
            </w:r>
            <w:r w:rsidR="000A368A">
              <w:rPr>
                <w:noProof/>
                <w:webHidden/>
              </w:rPr>
              <w:tab/>
            </w:r>
            <w:r w:rsidR="000A368A">
              <w:rPr>
                <w:noProof/>
                <w:webHidden/>
              </w:rPr>
              <w:fldChar w:fldCharType="begin"/>
            </w:r>
            <w:r w:rsidR="000A368A">
              <w:rPr>
                <w:noProof/>
                <w:webHidden/>
              </w:rPr>
              <w:instrText xml:space="preserve"> PAGEREF _Toc231161112 \h </w:instrText>
            </w:r>
            <w:r w:rsidR="000A368A">
              <w:rPr>
                <w:noProof/>
                <w:webHidden/>
              </w:rPr>
            </w:r>
            <w:r w:rsidR="000A368A">
              <w:rPr>
                <w:noProof/>
                <w:webHidden/>
              </w:rPr>
              <w:fldChar w:fldCharType="separate"/>
            </w:r>
            <w:r w:rsidR="000A368A">
              <w:rPr>
                <w:noProof/>
                <w:webHidden/>
              </w:rPr>
              <w:t>22</w:t>
            </w:r>
            <w:r w:rsidR="000A368A">
              <w:rPr>
                <w:noProof/>
                <w:webHidden/>
              </w:rPr>
              <w:fldChar w:fldCharType="end"/>
            </w:r>
          </w:hyperlink>
        </w:p>
        <w:p w14:paraId="5A5E2893" w14:textId="4FB13A73" w:rsidR="000A368A" w:rsidRDefault="002D104A">
          <w:pPr>
            <w:pStyle w:val="TDC3"/>
            <w:tabs>
              <w:tab w:val="right" w:leader="dot" w:pos="8828"/>
            </w:tabs>
            <w:rPr>
              <w:rFonts w:asciiTheme="minorHAnsi" w:hAnsiTheme="minorHAnsi"/>
              <w:noProof/>
              <w:color w:val="auto"/>
              <w:lang w:val="es-EC" w:eastAsia="es-EC"/>
            </w:rPr>
          </w:pPr>
          <w:hyperlink w:anchor="_Toc231161113" w:history="1">
            <w:r w:rsidR="000A368A" w:rsidRPr="00530242">
              <w:rPr>
                <w:rStyle w:val="Hipervnculo"/>
                <w:noProof/>
              </w:rPr>
              <w:t>Marketing digital basado en datos</w:t>
            </w:r>
            <w:r w:rsidR="000A368A">
              <w:rPr>
                <w:noProof/>
                <w:webHidden/>
              </w:rPr>
              <w:tab/>
            </w:r>
            <w:r w:rsidR="000A368A">
              <w:rPr>
                <w:noProof/>
                <w:webHidden/>
              </w:rPr>
              <w:fldChar w:fldCharType="begin"/>
            </w:r>
            <w:r w:rsidR="000A368A">
              <w:rPr>
                <w:noProof/>
                <w:webHidden/>
              </w:rPr>
              <w:instrText xml:space="preserve"> PAGEREF _Toc231161113 \h </w:instrText>
            </w:r>
            <w:r w:rsidR="000A368A">
              <w:rPr>
                <w:noProof/>
                <w:webHidden/>
              </w:rPr>
            </w:r>
            <w:r w:rsidR="000A368A">
              <w:rPr>
                <w:noProof/>
                <w:webHidden/>
              </w:rPr>
              <w:fldChar w:fldCharType="separate"/>
            </w:r>
            <w:r w:rsidR="000A368A">
              <w:rPr>
                <w:noProof/>
                <w:webHidden/>
              </w:rPr>
              <w:t>23</w:t>
            </w:r>
            <w:r w:rsidR="000A368A">
              <w:rPr>
                <w:noProof/>
                <w:webHidden/>
              </w:rPr>
              <w:fldChar w:fldCharType="end"/>
            </w:r>
          </w:hyperlink>
        </w:p>
        <w:p w14:paraId="69478869" w14:textId="1D595C5D" w:rsidR="000A368A" w:rsidRDefault="002D104A">
          <w:pPr>
            <w:pStyle w:val="TDC3"/>
            <w:tabs>
              <w:tab w:val="right" w:leader="dot" w:pos="8828"/>
            </w:tabs>
            <w:rPr>
              <w:rFonts w:asciiTheme="minorHAnsi" w:hAnsiTheme="minorHAnsi"/>
              <w:noProof/>
              <w:color w:val="auto"/>
              <w:lang w:val="es-EC" w:eastAsia="es-EC"/>
            </w:rPr>
          </w:pPr>
          <w:hyperlink w:anchor="_Toc231161114" w:history="1">
            <w:r w:rsidR="000A368A" w:rsidRPr="00530242">
              <w:rPr>
                <w:rStyle w:val="Hipervnculo"/>
                <w:noProof/>
              </w:rPr>
              <w:t>Personalización de la experiencia del cliente</w:t>
            </w:r>
            <w:r w:rsidR="000A368A">
              <w:rPr>
                <w:noProof/>
                <w:webHidden/>
              </w:rPr>
              <w:tab/>
            </w:r>
            <w:r w:rsidR="000A368A">
              <w:rPr>
                <w:noProof/>
                <w:webHidden/>
              </w:rPr>
              <w:fldChar w:fldCharType="begin"/>
            </w:r>
            <w:r w:rsidR="000A368A">
              <w:rPr>
                <w:noProof/>
                <w:webHidden/>
              </w:rPr>
              <w:instrText xml:space="preserve"> PAGEREF _Toc231161114 \h </w:instrText>
            </w:r>
            <w:r w:rsidR="000A368A">
              <w:rPr>
                <w:noProof/>
                <w:webHidden/>
              </w:rPr>
            </w:r>
            <w:r w:rsidR="000A368A">
              <w:rPr>
                <w:noProof/>
                <w:webHidden/>
              </w:rPr>
              <w:fldChar w:fldCharType="separate"/>
            </w:r>
            <w:r w:rsidR="000A368A">
              <w:rPr>
                <w:noProof/>
                <w:webHidden/>
              </w:rPr>
              <w:t>24</w:t>
            </w:r>
            <w:r w:rsidR="000A368A">
              <w:rPr>
                <w:noProof/>
                <w:webHidden/>
              </w:rPr>
              <w:fldChar w:fldCharType="end"/>
            </w:r>
          </w:hyperlink>
        </w:p>
        <w:p w14:paraId="78490B65" w14:textId="1380A72F" w:rsidR="000A368A" w:rsidRDefault="002D104A">
          <w:pPr>
            <w:pStyle w:val="TDC3"/>
            <w:tabs>
              <w:tab w:val="right" w:leader="dot" w:pos="8828"/>
            </w:tabs>
            <w:rPr>
              <w:rFonts w:asciiTheme="minorHAnsi" w:hAnsiTheme="minorHAnsi"/>
              <w:noProof/>
              <w:color w:val="auto"/>
              <w:lang w:val="es-EC" w:eastAsia="es-EC"/>
            </w:rPr>
          </w:pPr>
          <w:hyperlink w:anchor="_Toc231161115" w:history="1">
            <w:r w:rsidR="000A368A" w:rsidRPr="00530242">
              <w:rPr>
                <w:rStyle w:val="Hipervnculo"/>
                <w:noProof/>
              </w:rPr>
              <w:t>Automatización de procesos de marketing</w:t>
            </w:r>
            <w:r w:rsidR="000A368A">
              <w:rPr>
                <w:noProof/>
                <w:webHidden/>
              </w:rPr>
              <w:tab/>
            </w:r>
            <w:r w:rsidR="000A368A">
              <w:rPr>
                <w:noProof/>
                <w:webHidden/>
              </w:rPr>
              <w:fldChar w:fldCharType="begin"/>
            </w:r>
            <w:r w:rsidR="000A368A">
              <w:rPr>
                <w:noProof/>
                <w:webHidden/>
              </w:rPr>
              <w:instrText xml:space="preserve"> PAGEREF _Toc231161115 \h </w:instrText>
            </w:r>
            <w:r w:rsidR="000A368A">
              <w:rPr>
                <w:noProof/>
                <w:webHidden/>
              </w:rPr>
            </w:r>
            <w:r w:rsidR="000A368A">
              <w:rPr>
                <w:noProof/>
                <w:webHidden/>
              </w:rPr>
              <w:fldChar w:fldCharType="separate"/>
            </w:r>
            <w:r w:rsidR="000A368A">
              <w:rPr>
                <w:noProof/>
                <w:webHidden/>
              </w:rPr>
              <w:t>25</w:t>
            </w:r>
            <w:r w:rsidR="000A368A">
              <w:rPr>
                <w:noProof/>
                <w:webHidden/>
              </w:rPr>
              <w:fldChar w:fldCharType="end"/>
            </w:r>
          </w:hyperlink>
        </w:p>
        <w:p w14:paraId="25470712" w14:textId="43405E5C" w:rsidR="000A368A" w:rsidRDefault="002D104A">
          <w:pPr>
            <w:pStyle w:val="TDC3"/>
            <w:tabs>
              <w:tab w:val="right" w:leader="dot" w:pos="8828"/>
            </w:tabs>
            <w:rPr>
              <w:rFonts w:asciiTheme="minorHAnsi" w:hAnsiTheme="minorHAnsi"/>
              <w:noProof/>
              <w:color w:val="auto"/>
              <w:lang w:val="es-EC" w:eastAsia="es-EC"/>
            </w:rPr>
          </w:pPr>
          <w:hyperlink w:anchor="_Toc231161116" w:history="1">
            <w:r w:rsidR="000A368A" w:rsidRPr="00530242">
              <w:rPr>
                <w:rStyle w:val="Hipervnculo"/>
                <w:noProof/>
              </w:rPr>
              <w:t>Barreras para la adopción de inteligencia artificial en Pymes</w:t>
            </w:r>
            <w:r w:rsidR="000A368A">
              <w:rPr>
                <w:noProof/>
                <w:webHidden/>
              </w:rPr>
              <w:tab/>
            </w:r>
            <w:r w:rsidR="000A368A">
              <w:rPr>
                <w:noProof/>
                <w:webHidden/>
              </w:rPr>
              <w:fldChar w:fldCharType="begin"/>
            </w:r>
            <w:r w:rsidR="000A368A">
              <w:rPr>
                <w:noProof/>
                <w:webHidden/>
              </w:rPr>
              <w:instrText xml:space="preserve"> PAGEREF _Toc231161116 \h </w:instrText>
            </w:r>
            <w:r w:rsidR="000A368A">
              <w:rPr>
                <w:noProof/>
                <w:webHidden/>
              </w:rPr>
            </w:r>
            <w:r w:rsidR="000A368A">
              <w:rPr>
                <w:noProof/>
                <w:webHidden/>
              </w:rPr>
              <w:fldChar w:fldCharType="separate"/>
            </w:r>
            <w:r w:rsidR="000A368A">
              <w:rPr>
                <w:noProof/>
                <w:webHidden/>
              </w:rPr>
              <w:t>25</w:t>
            </w:r>
            <w:r w:rsidR="000A368A">
              <w:rPr>
                <w:noProof/>
                <w:webHidden/>
              </w:rPr>
              <w:fldChar w:fldCharType="end"/>
            </w:r>
          </w:hyperlink>
        </w:p>
        <w:p w14:paraId="30E70E3D" w14:textId="5EF6C937"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17" w:history="1">
            <w:r w:rsidR="000A368A" w:rsidRPr="00530242">
              <w:rPr>
                <w:rStyle w:val="Hipervnculo"/>
                <w:noProof/>
                <w:lang w:eastAsia="es-EC"/>
              </w:rPr>
              <w:t>La inteligencia artificial y su impacto en las empresas</w:t>
            </w:r>
            <w:r w:rsidR="000A368A">
              <w:rPr>
                <w:noProof/>
                <w:webHidden/>
              </w:rPr>
              <w:tab/>
            </w:r>
            <w:r w:rsidR="000A368A">
              <w:rPr>
                <w:noProof/>
                <w:webHidden/>
              </w:rPr>
              <w:fldChar w:fldCharType="begin"/>
            </w:r>
            <w:r w:rsidR="000A368A">
              <w:rPr>
                <w:noProof/>
                <w:webHidden/>
              </w:rPr>
              <w:instrText xml:space="preserve"> PAGEREF _Toc231161117 \h </w:instrText>
            </w:r>
            <w:r w:rsidR="000A368A">
              <w:rPr>
                <w:noProof/>
                <w:webHidden/>
              </w:rPr>
            </w:r>
            <w:r w:rsidR="000A368A">
              <w:rPr>
                <w:noProof/>
                <w:webHidden/>
              </w:rPr>
              <w:fldChar w:fldCharType="separate"/>
            </w:r>
            <w:r w:rsidR="000A368A">
              <w:rPr>
                <w:noProof/>
                <w:webHidden/>
              </w:rPr>
              <w:t>26</w:t>
            </w:r>
            <w:r w:rsidR="000A368A">
              <w:rPr>
                <w:noProof/>
                <w:webHidden/>
              </w:rPr>
              <w:fldChar w:fldCharType="end"/>
            </w:r>
          </w:hyperlink>
        </w:p>
        <w:p w14:paraId="2B1A05B1" w14:textId="4DB02738" w:rsidR="000A368A" w:rsidRDefault="002D104A">
          <w:pPr>
            <w:pStyle w:val="TDC3"/>
            <w:tabs>
              <w:tab w:val="right" w:leader="dot" w:pos="8828"/>
            </w:tabs>
            <w:rPr>
              <w:rFonts w:asciiTheme="minorHAnsi" w:hAnsiTheme="minorHAnsi"/>
              <w:noProof/>
              <w:color w:val="auto"/>
              <w:lang w:val="es-EC" w:eastAsia="es-EC"/>
            </w:rPr>
          </w:pPr>
          <w:hyperlink w:anchor="_Toc231161118" w:history="1">
            <w:r w:rsidR="000A368A" w:rsidRPr="00530242">
              <w:rPr>
                <w:rStyle w:val="Hipervnculo"/>
                <w:noProof/>
                <w:lang w:eastAsia="es-EC"/>
              </w:rPr>
              <w:t>El uso de la IA en el análisis de satisfacción de los consumidores</w:t>
            </w:r>
            <w:r w:rsidR="000A368A">
              <w:rPr>
                <w:noProof/>
                <w:webHidden/>
              </w:rPr>
              <w:tab/>
            </w:r>
            <w:r w:rsidR="000A368A">
              <w:rPr>
                <w:noProof/>
                <w:webHidden/>
              </w:rPr>
              <w:fldChar w:fldCharType="begin"/>
            </w:r>
            <w:r w:rsidR="000A368A">
              <w:rPr>
                <w:noProof/>
                <w:webHidden/>
              </w:rPr>
              <w:instrText xml:space="preserve"> PAGEREF _Toc231161118 \h </w:instrText>
            </w:r>
            <w:r w:rsidR="000A368A">
              <w:rPr>
                <w:noProof/>
                <w:webHidden/>
              </w:rPr>
            </w:r>
            <w:r w:rsidR="000A368A">
              <w:rPr>
                <w:noProof/>
                <w:webHidden/>
              </w:rPr>
              <w:fldChar w:fldCharType="separate"/>
            </w:r>
            <w:r w:rsidR="000A368A">
              <w:rPr>
                <w:noProof/>
                <w:webHidden/>
              </w:rPr>
              <w:t>27</w:t>
            </w:r>
            <w:r w:rsidR="000A368A">
              <w:rPr>
                <w:noProof/>
                <w:webHidden/>
              </w:rPr>
              <w:fldChar w:fldCharType="end"/>
            </w:r>
          </w:hyperlink>
        </w:p>
        <w:p w14:paraId="20590E60" w14:textId="3C9D92D1"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19" w:history="1">
            <w:r w:rsidR="000A368A" w:rsidRPr="00530242">
              <w:rPr>
                <w:rStyle w:val="Hipervnculo"/>
                <w:noProof/>
                <w:lang w:val="es-EC"/>
              </w:rPr>
              <w:t>Relación entre el marco teórico y la propuesta de negocio de Jota Tres</w:t>
            </w:r>
            <w:r w:rsidR="000A368A">
              <w:rPr>
                <w:noProof/>
                <w:webHidden/>
              </w:rPr>
              <w:tab/>
            </w:r>
            <w:r w:rsidR="000A368A">
              <w:rPr>
                <w:noProof/>
                <w:webHidden/>
              </w:rPr>
              <w:fldChar w:fldCharType="begin"/>
            </w:r>
            <w:r w:rsidR="000A368A">
              <w:rPr>
                <w:noProof/>
                <w:webHidden/>
              </w:rPr>
              <w:instrText xml:space="preserve"> PAGEREF _Toc231161119 \h </w:instrText>
            </w:r>
            <w:r w:rsidR="000A368A">
              <w:rPr>
                <w:noProof/>
                <w:webHidden/>
              </w:rPr>
            </w:r>
            <w:r w:rsidR="000A368A">
              <w:rPr>
                <w:noProof/>
                <w:webHidden/>
              </w:rPr>
              <w:fldChar w:fldCharType="separate"/>
            </w:r>
            <w:r w:rsidR="000A368A">
              <w:rPr>
                <w:noProof/>
                <w:webHidden/>
              </w:rPr>
              <w:t>29</w:t>
            </w:r>
            <w:r w:rsidR="000A368A">
              <w:rPr>
                <w:noProof/>
                <w:webHidden/>
              </w:rPr>
              <w:fldChar w:fldCharType="end"/>
            </w:r>
          </w:hyperlink>
        </w:p>
        <w:p w14:paraId="13893FC3" w14:textId="6416667E" w:rsidR="000A368A" w:rsidRDefault="002D104A">
          <w:pPr>
            <w:pStyle w:val="TDC1"/>
            <w:rPr>
              <w:rFonts w:asciiTheme="minorHAnsi" w:eastAsiaTheme="minorEastAsia" w:hAnsiTheme="minorHAnsi"/>
              <w:noProof/>
              <w:color w:val="auto"/>
              <w:kern w:val="2"/>
              <w:szCs w:val="24"/>
              <w:lang w:val="es-EC" w:eastAsia="es-EC"/>
              <w14:ligatures w14:val="standardContextual"/>
            </w:rPr>
          </w:pPr>
          <w:hyperlink w:anchor="_Toc231161120" w:history="1">
            <w:r w:rsidR="000A368A" w:rsidRPr="00530242">
              <w:rPr>
                <w:rStyle w:val="Hipervnculo"/>
                <w:rFonts w:cs="Times New Roman"/>
                <w:bCs/>
                <w:noProof/>
              </w:rPr>
              <w:t>Capítulo 2</w:t>
            </w:r>
            <w:r w:rsidR="000A368A">
              <w:rPr>
                <w:noProof/>
                <w:webHidden/>
              </w:rPr>
              <w:tab/>
            </w:r>
            <w:r w:rsidR="000A368A">
              <w:rPr>
                <w:noProof/>
                <w:webHidden/>
              </w:rPr>
              <w:fldChar w:fldCharType="begin"/>
            </w:r>
            <w:r w:rsidR="000A368A">
              <w:rPr>
                <w:noProof/>
                <w:webHidden/>
              </w:rPr>
              <w:instrText xml:space="preserve"> PAGEREF _Toc231161120 \h </w:instrText>
            </w:r>
            <w:r w:rsidR="000A368A">
              <w:rPr>
                <w:noProof/>
                <w:webHidden/>
              </w:rPr>
            </w:r>
            <w:r w:rsidR="000A368A">
              <w:rPr>
                <w:noProof/>
                <w:webHidden/>
              </w:rPr>
              <w:fldChar w:fldCharType="separate"/>
            </w:r>
            <w:r w:rsidR="000A368A">
              <w:rPr>
                <w:noProof/>
                <w:webHidden/>
              </w:rPr>
              <w:t>30</w:t>
            </w:r>
            <w:r w:rsidR="000A368A">
              <w:rPr>
                <w:noProof/>
                <w:webHidden/>
              </w:rPr>
              <w:fldChar w:fldCharType="end"/>
            </w:r>
          </w:hyperlink>
        </w:p>
        <w:p w14:paraId="135FC8E0" w14:textId="6764FA45" w:rsidR="000A368A" w:rsidRDefault="002D104A">
          <w:pPr>
            <w:pStyle w:val="TDC1"/>
            <w:rPr>
              <w:rFonts w:asciiTheme="minorHAnsi" w:eastAsiaTheme="minorEastAsia" w:hAnsiTheme="minorHAnsi"/>
              <w:noProof/>
              <w:color w:val="auto"/>
              <w:kern w:val="2"/>
              <w:szCs w:val="24"/>
              <w:lang w:val="es-EC" w:eastAsia="es-EC"/>
              <w14:ligatures w14:val="standardContextual"/>
            </w:rPr>
          </w:pPr>
          <w:hyperlink w:anchor="_Toc231161121" w:history="1">
            <w:r w:rsidR="000A368A" w:rsidRPr="00530242">
              <w:rPr>
                <w:rStyle w:val="Hipervnculo"/>
                <w:rFonts w:cs="Times New Roman"/>
                <w:noProof/>
              </w:rPr>
              <w:t>Análisis Estratégico</w:t>
            </w:r>
            <w:r w:rsidR="000A368A">
              <w:rPr>
                <w:noProof/>
                <w:webHidden/>
              </w:rPr>
              <w:tab/>
            </w:r>
            <w:r w:rsidR="000A368A">
              <w:rPr>
                <w:noProof/>
                <w:webHidden/>
              </w:rPr>
              <w:fldChar w:fldCharType="begin"/>
            </w:r>
            <w:r w:rsidR="000A368A">
              <w:rPr>
                <w:noProof/>
                <w:webHidden/>
              </w:rPr>
              <w:instrText xml:space="preserve"> PAGEREF _Toc231161121 \h </w:instrText>
            </w:r>
            <w:r w:rsidR="000A368A">
              <w:rPr>
                <w:noProof/>
                <w:webHidden/>
              </w:rPr>
            </w:r>
            <w:r w:rsidR="000A368A">
              <w:rPr>
                <w:noProof/>
                <w:webHidden/>
              </w:rPr>
              <w:fldChar w:fldCharType="separate"/>
            </w:r>
            <w:r w:rsidR="000A368A">
              <w:rPr>
                <w:noProof/>
                <w:webHidden/>
              </w:rPr>
              <w:t>30</w:t>
            </w:r>
            <w:r w:rsidR="000A368A">
              <w:rPr>
                <w:noProof/>
                <w:webHidden/>
              </w:rPr>
              <w:fldChar w:fldCharType="end"/>
            </w:r>
          </w:hyperlink>
        </w:p>
        <w:p w14:paraId="5CA9F338" w14:textId="27C6AB3A"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22" w:history="1">
            <w:r w:rsidR="000A368A" w:rsidRPr="00530242">
              <w:rPr>
                <w:rStyle w:val="Hipervnculo"/>
                <w:rFonts w:cs="Times New Roman"/>
                <w:noProof/>
              </w:rPr>
              <w:t>Análisis Pest</w:t>
            </w:r>
            <w:r w:rsidR="000A368A">
              <w:rPr>
                <w:noProof/>
                <w:webHidden/>
              </w:rPr>
              <w:tab/>
            </w:r>
            <w:r w:rsidR="000A368A">
              <w:rPr>
                <w:noProof/>
                <w:webHidden/>
              </w:rPr>
              <w:fldChar w:fldCharType="begin"/>
            </w:r>
            <w:r w:rsidR="000A368A">
              <w:rPr>
                <w:noProof/>
                <w:webHidden/>
              </w:rPr>
              <w:instrText xml:space="preserve"> PAGEREF _Toc231161122 \h </w:instrText>
            </w:r>
            <w:r w:rsidR="000A368A">
              <w:rPr>
                <w:noProof/>
                <w:webHidden/>
              </w:rPr>
            </w:r>
            <w:r w:rsidR="000A368A">
              <w:rPr>
                <w:noProof/>
                <w:webHidden/>
              </w:rPr>
              <w:fldChar w:fldCharType="separate"/>
            </w:r>
            <w:r w:rsidR="000A368A">
              <w:rPr>
                <w:noProof/>
                <w:webHidden/>
              </w:rPr>
              <w:t>30</w:t>
            </w:r>
            <w:r w:rsidR="000A368A">
              <w:rPr>
                <w:noProof/>
                <w:webHidden/>
              </w:rPr>
              <w:fldChar w:fldCharType="end"/>
            </w:r>
          </w:hyperlink>
        </w:p>
        <w:p w14:paraId="7EE48DDF" w14:textId="1DBD83B8" w:rsidR="000A368A" w:rsidRDefault="002D104A">
          <w:pPr>
            <w:pStyle w:val="TDC3"/>
            <w:tabs>
              <w:tab w:val="right" w:leader="dot" w:pos="8828"/>
            </w:tabs>
            <w:rPr>
              <w:rFonts w:asciiTheme="minorHAnsi" w:hAnsiTheme="minorHAnsi"/>
              <w:noProof/>
              <w:color w:val="auto"/>
              <w:lang w:val="es-EC" w:eastAsia="es-EC"/>
            </w:rPr>
          </w:pPr>
          <w:hyperlink w:anchor="_Toc231161123" w:history="1">
            <w:r w:rsidR="000A368A" w:rsidRPr="00530242">
              <w:rPr>
                <w:rStyle w:val="Hipervnculo"/>
                <w:noProof/>
              </w:rPr>
              <w:t>Contexto del mercado</w:t>
            </w:r>
            <w:r w:rsidR="000A368A">
              <w:rPr>
                <w:noProof/>
                <w:webHidden/>
              </w:rPr>
              <w:tab/>
            </w:r>
            <w:r w:rsidR="000A368A">
              <w:rPr>
                <w:noProof/>
                <w:webHidden/>
              </w:rPr>
              <w:fldChar w:fldCharType="begin"/>
            </w:r>
            <w:r w:rsidR="000A368A">
              <w:rPr>
                <w:noProof/>
                <w:webHidden/>
              </w:rPr>
              <w:instrText xml:space="preserve"> PAGEREF _Toc231161123 \h </w:instrText>
            </w:r>
            <w:r w:rsidR="000A368A">
              <w:rPr>
                <w:noProof/>
                <w:webHidden/>
              </w:rPr>
            </w:r>
            <w:r w:rsidR="000A368A">
              <w:rPr>
                <w:noProof/>
                <w:webHidden/>
              </w:rPr>
              <w:fldChar w:fldCharType="separate"/>
            </w:r>
            <w:r w:rsidR="000A368A">
              <w:rPr>
                <w:noProof/>
                <w:webHidden/>
              </w:rPr>
              <w:t>30</w:t>
            </w:r>
            <w:r w:rsidR="000A368A">
              <w:rPr>
                <w:noProof/>
                <w:webHidden/>
              </w:rPr>
              <w:fldChar w:fldCharType="end"/>
            </w:r>
          </w:hyperlink>
        </w:p>
        <w:p w14:paraId="21239EBF" w14:textId="76DD3F36" w:rsidR="000A368A" w:rsidRDefault="002D104A">
          <w:pPr>
            <w:pStyle w:val="TDC3"/>
            <w:tabs>
              <w:tab w:val="right" w:leader="dot" w:pos="8828"/>
            </w:tabs>
            <w:rPr>
              <w:rFonts w:asciiTheme="minorHAnsi" w:hAnsiTheme="minorHAnsi"/>
              <w:noProof/>
              <w:color w:val="auto"/>
              <w:lang w:val="es-EC" w:eastAsia="es-EC"/>
            </w:rPr>
          </w:pPr>
          <w:hyperlink w:anchor="_Toc231161124" w:history="1">
            <w:r w:rsidR="000A368A" w:rsidRPr="00530242">
              <w:rPr>
                <w:rStyle w:val="Hipervnculo"/>
                <w:noProof/>
              </w:rPr>
              <w:t>Político</w:t>
            </w:r>
            <w:r w:rsidR="000A368A">
              <w:rPr>
                <w:noProof/>
                <w:webHidden/>
              </w:rPr>
              <w:tab/>
            </w:r>
            <w:r w:rsidR="000A368A">
              <w:rPr>
                <w:noProof/>
                <w:webHidden/>
              </w:rPr>
              <w:fldChar w:fldCharType="begin"/>
            </w:r>
            <w:r w:rsidR="000A368A">
              <w:rPr>
                <w:noProof/>
                <w:webHidden/>
              </w:rPr>
              <w:instrText xml:space="preserve"> PAGEREF _Toc231161124 \h </w:instrText>
            </w:r>
            <w:r w:rsidR="000A368A">
              <w:rPr>
                <w:noProof/>
                <w:webHidden/>
              </w:rPr>
            </w:r>
            <w:r w:rsidR="000A368A">
              <w:rPr>
                <w:noProof/>
                <w:webHidden/>
              </w:rPr>
              <w:fldChar w:fldCharType="separate"/>
            </w:r>
            <w:r w:rsidR="000A368A">
              <w:rPr>
                <w:noProof/>
                <w:webHidden/>
              </w:rPr>
              <w:t>30</w:t>
            </w:r>
            <w:r w:rsidR="000A368A">
              <w:rPr>
                <w:noProof/>
                <w:webHidden/>
              </w:rPr>
              <w:fldChar w:fldCharType="end"/>
            </w:r>
          </w:hyperlink>
        </w:p>
        <w:p w14:paraId="6E8DCD3E" w14:textId="3FC3D8AC" w:rsidR="000A368A" w:rsidRDefault="002D104A">
          <w:pPr>
            <w:pStyle w:val="TDC3"/>
            <w:tabs>
              <w:tab w:val="right" w:leader="dot" w:pos="8828"/>
            </w:tabs>
            <w:rPr>
              <w:rFonts w:asciiTheme="minorHAnsi" w:hAnsiTheme="minorHAnsi"/>
              <w:noProof/>
              <w:color w:val="auto"/>
              <w:lang w:val="es-EC" w:eastAsia="es-EC"/>
            </w:rPr>
          </w:pPr>
          <w:hyperlink w:anchor="_Toc231161125" w:history="1">
            <w:r w:rsidR="000A368A" w:rsidRPr="00530242">
              <w:rPr>
                <w:rStyle w:val="Hipervnculo"/>
                <w:noProof/>
              </w:rPr>
              <w:t>Económico</w:t>
            </w:r>
            <w:r w:rsidR="000A368A">
              <w:rPr>
                <w:noProof/>
                <w:webHidden/>
              </w:rPr>
              <w:tab/>
            </w:r>
            <w:r w:rsidR="000A368A">
              <w:rPr>
                <w:noProof/>
                <w:webHidden/>
              </w:rPr>
              <w:fldChar w:fldCharType="begin"/>
            </w:r>
            <w:r w:rsidR="000A368A">
              <w:rPr>
                <w:noProof/>
                <w:webHidden/>
              </w:rPr>
              <w:instrText xml:space="preserve"> PAGEREF _Toc231161125 \h </w:instrText>
            </w:r>
            <w:r w:rsidR="000A368A">
              <w:rPr>
                <w:noProof/>
                <w:webHidden/>
              </w:rPr>
            </w:r>
            <w:r w:rsidR="000A368A">
              <w:rPr>
                <w:noProof/>
                <w:webHidden/>
              </w:rPr>
              <w:fldChar w:fldCharType="separate"/>
            </w:r>
            <w:r w:rsidR="000A368A">
              <w:rPr>
                <w:noProof/>
                <w:webHidden/>
              </w:rPr>
              <w:t>31</w:t>
            </w:r>
            <w:r w:rsidR="000A368A">
              <w:rPr>
                <w:noProof/>
                <w:webHidden/>
              </w:rPr>
              <w:fldChar w:fldCharType="end"/>
            </w:r>
          </w:hyperlink>
        </w:p>
        <w:p w14:paraId="5107A4C8" w14:textId="0548C0DE" w:rsidR="000A368A" w:rsidRDefault="002D104A">
          <w:pPr>
            <w:pStyle w:val="TDC3"/>
            <w:tabs>
              <w:tab w:val="right" w:leader="dot" w:pos="8828"/>
            </w:tabs>
            <w:rPr>
              <w:rFonts w:asciiTheme="minorHAnsi" w:hAnsiTheme="minorHAnsi"/>
              <w:noProof/>
              <w:color w:val="auto"/>
              <w:lang w:val="es-EC" w:eastAsia="es-EC"/>
            </w:rPr>
          </w:pPr>
          <w:hyperlink w:anchor="_Toc231161126" w:history="1">
            <w:r w:rsidR="000A368A" w:rsidRPr="00530242">
              <w:rPr>
                <w:rStyle w:val="Hipervnculo"/>
                <w:noProof/>
              </w:rPr>
              <w:t>Social</w:t>
            </w:r>
            <w:r w:rsidR="000A368A">
              <w:rPr>
                <w:noProof/>
                <w:webHidden/>
              </w:rPr>
              <w:tab/>
            </w:r>
            <w:r w:rsidR="000A368A">
              <w:rPr>
                <w:noProof/>
                <w:webHidden/>
              </w:rPr>
              <w:fldChar w:fldCharType="begin"/>
            </w:r>
            <w:r w:rsidR="000A368A">
              <w:rPr>
                <w:noProof/>
                <w:webHidden/>
              </w:rPr>
              <w:instrText xml:space="preserve"> PAGEREF _Toc231161126 \h </w:instrText>
            </w:r>
            <w:r w:rsidR="000A368A">
              <w:rPr>
                <w:noProof/>
                <w:webHidden/>
              </w:rPr>
            </w:r>
            <w:r w:rsidR="000A368A">
              <w:rPr>
                <w:noProof/>
                <w:webHidden/>
              </w:rPr>
              <w:fldChar w:fldCharType="separate"/>
            </w:r>
            <w:r w:rsidR="000A368A">
              <w:rPr>
                <w:noProof/>
                <w:webHidden/>
              </w:rPr>
              <w:t>31</w:t>
            </w:r>
            <w:r w:rsidR="000A368A">
              <w:rPr>
                <w:noProof/>
                <w:webHidden/>
              </w:rPr>
              <w:fldChar w:fldCharType="end"/>
            </w:r>
          </w:hyperlink>
        </w:p>
        <w:p w14:paraId="2D495DCE" w14:textId="6AEC045A" w:rsidR="000A368A" w:rsidRDefault="002D104A">
          <w:pPr>
            <w:pStyle w:val="TDC3"/>
            <w:tabs>
              <w:tab w:val="right" w:leader="dot" w:pos="8828"/>
            </w:tabs>
            <w:rPr>
              <w:rFonts w:asciiTheme="minorHAnsi" w:hAnsiTheme="minorHAnsi"/>
              <w:noProof/>
              <w:color w:val="auto"/>
              <w:lang w:val="es-EC" w:eastAsia="es-EC"/>
            </w:rPr>
          </w:pPr>
          <w:hyperlink w:anchor="_Toc231161127" w:history="1">
            <w:r w:rsidR="000A368A" w:rsidRPr="00530242">
              <w:rPr>
                <w:rStyle w:val="Hipervnculo"/>
                <w:noProof/>
              </w:rPr>
              <w:t>Tecnológico</w:t>
            </w:r>
            <w:r w:rsidR="000A368A">
              <w:rPr>
                <w:noProof/>
                <w:webHidden/>
              </w:rPr>
              <w:tab/>
            </w:r>
            <w:r w:rsidR="000A368A">
              <w:rPr>
                <w:noProof/>
                <w:webHidden/>
              </w:rPr>
              <w:fldChar w:fldCharType="begin"/>
            </w:r>
            <w:r w:rsidR="000A368A">
              <w:rPr>
                <w:noProof/>
                <w:webHidden/>
              </w:rPr>
              <w:instrText xml:space="preserve"> PAGEREF _Toc231161127 \h </w:instrText>
            </w:r>
            <w:r w:rsidR="000A368A">
              <w:rPr>
                <w:noProof/>
                <w:webHidden/>
              </w:rPr>
            </w:r>
            <w:r w:rsidR="000A368A">
              <w:rPr>
                <w:noProof/>
                <w:webHidden/>
              </w:rPr>
              <w:fldChar w:fldCharType="separate"/>
            </w:r>
            <w:r w:rsidR="000A368A">
              <w:rPr>
                <w:noProof/>
                <w:webHidden/>
              </w:rPr>
              <w:t>32</w:t>
            </w:r>
            <w:r w:rsidR="000A368A">
              <w:rPr>
                <w:noProof/>
                <w:webHidden/>
              </w:rPr>
              <w:fldChar w:fldCharType="end"/>
            </w:r>
          </w:hyperlink>
        </w:p>
        <w:p w14:paraId="72A076CF" w14:textId="0FFDDECA"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28" w:history="1">
            <w:r w:rsidR="000A368A" w:rsidRPr="00530242">
              <w:rPr>
                <w:rStyle w:val="Hipervnculo"/>
                <w:rFonts w:cs="Times New Roman"/>
                <w:noProof/>
                <w:shd w:val="clear" w:color="auto" w:fill="FFFFFF"/>
              </w:rPr>
              <w:t>Análisis de Porter</w:t>
            </w:r>
            <w:r w:rsidR="000A368A">
              <w:rPr>
                <w:noProof/>
                <w:webHidden/>
              </w:rPr>
              <w:tab/>
            </w:r>
            <w:r w:rsidR="000A368A">
              <w:rPr>
                <w:noProof/>
                <w:webHidden/>
              </w:rPr>
              <w:fldChar w:fldCharType="begin"/>
            </w:r>
            <w:r w:rsidR="000A368A">
              <w:rPr>
                <w:noProof/>
                <w:webHidden/>
              </w:rPr>
              <w:instrText xml:space="preserve"> PAGEREF _Toc231161128 \h </w:instrText>
            </w:r>
            <w:r w:rsidR="000A368A">
              <w:rPr>
                <w:noProof/>
                <w:webHidden/>
              </w:rPr>
            </w:r>
            <w:r w:rsidR="000A368A">
              <w:rPr>
                <w:noProof/>
                <w:webHidden/>
              </w:rPr>
              <w:fldChar w:fldCharType="separate"/>
            </w:r>
            <w:r w:rsidR="000A368A">
              <w:rPr>
                <w:noProof/>
                <w:webHidden/>
              </w:rPr>
              <w:t>32</w:t>
            </w:r>
            <w:r w:rsidR="000A368A">
              <w:rPr>
                <w:noProof/>
                <w:webHidden/>
              </w:rPr>
              <w:fldChar w:fldCharType="end"/>
            </w:r>
          </w:hyperlink>
        </w:p>
        <w:p w14:paraId="10FACE46" w14:textId="7B54073E" w:rsidR="000A368A" w:rsidRDefault="002D104A">
          <w:pPr>
            <w:pStyle w:val="TDC3"/>
            <w:tabs>
              <w:tab w:val="right" w:leader="dot" w:pos="8828"/>
            </w:tabs>
            <w:rPr>
              <w:rFonts w:asciiTheme="minorHAnsi" w:hAnsiTheme="minorHAnsi"/>
              <w:noProof/>
              <w:color w:val="auto"/>
              <w:lang w:val="es-EC" w:eastAsia="es-EC"/>
            </w:rPr>
          </w:pPr>
          <w:hyperlink w:anchor="_Toc231161129" w:history="1">
            <w:r w:rsidR="000A368A" w:rsidRPr="00530242">
              <w:rPr>
                <w:rStyle w:val="Hipervnculo"/>
                <w:noProof/>
                <w:shd w:val="clear" w:color="auto" w:fill="FFFFFF"/>
              </w:rPr>
              <w:t>Amenaza de nuevos entrantes</w:t>
            </w:r>
            <w:r w:rsidR="000A368A">
              <w:rPr>
                <w:noProof/>
                <w:webHidden/>
              </w:rPr>
              <w:tab/>
            </w:r>
            <w:r w:rsidR="000A368A">
              <w:rPr>
                <w:noProof/>
                <w:webHidden/>
              </w:rPr>
              <w:fldChar w:fldCharType="begin"/>
            </w:r>
            <w:r w:rsidR="000A368A">
              <w:rPr>
                <w:noProof/>
                <w:webHidden/>
              </w:rPr>
              <w:instrText xml:space="preserve"> PAGEREF _Toc231161129 \h </w:instrText>
            </w:r>
            <w:r w:rsidR="000A368A">
              <w:rPr>
                <w:noProof/>
                <w:webHidden/>
              </w:rPr>
            </w:r>
            <w:r w:rsidR="000A368A">
              <w:rPr>
                <w:noProof/>
                <w:webHidden/>
              </w:rPr>
              <w:fldChar w:fldCharType="separate"/>
            </w:r>
            <w:r w:rsidR="000A368A">
              <w:rPr>
                <w:noProof/>
                <w:webHidden/>
              </w:rPr>
              <w:t>33</w:t>
            </w:r>
            <w:r w:rsidR="000A368A">
              <w:rPr>
                <w:noProof/>
                <w:webHidden/>
              </w:rPr>
              <w:fldChar w:fldCharType="end"/>
            </w:r>
          </w:hyperlink>
        </w:p>
        <w:p w14:paraId="00C81CA4" w14:textId="5559F53C" w:rsidR="000A368A" w:rsidRDefault="002D104A">
          <w:pPr>
            <w:pStyle w:val="TDC3"/>
            <w:tabs>
              <w:tab w:val="right" w:leader="dot" w:pos="8828"/>
            </w:tabs>
            <w:rPr>
              <w:rFonts w:asciiTheme="minorHAnsi" w:hAnsiTheme="minorHAnsi"/>
              <w:noProof/>
              <w:color w:val="auto"/>
              <w:lang w:val="es-EC" w:eastAsia="es-EC"/>
            </w:rPr>
          </w:pPr>
          <w:hyperlink w:anchor="_Toc231161130" w:history="1">
            <w:r w:rsidR="000A368A" w:rsidRPr="00530242">
              <w:rPr>
                <w:rStyle w:val="Hipervnculo"/>
                <w:noProof/>
                <w:shd w:val="clear" w:color="auto" w:fill="FFFFFF"/>
              </w:rPr>
              <w:t>Poder de negociación de los proveedores</w:t>
            </w:r>
            <w:r w:rsidR="000A368A">
              <w:rPr>
                <w:noProof/>
                <w:webHidden/>
              </w:rPr>
              <w:tab/>
            </w:r>
            <w:r w:rsidR="000A368A">
              <w:rPr>
                <w:noProof/>
                <w:webHidden/>
              </w:rPr>
              <w:fldChar w:fldCharType="begin"/>
            </w:r>
            <w:r w:rsidR="000A368A">
              <w:rPr>
                <w:noProof/>
                <w:webHidden/>
              </w:rPr>
              <w:instrText xml:space="preserve"> PAGEREF _Toc231161130 \h </w:instrText>
            </w:r>
            <w:r w:rsidR="000A368A">
              <w:rPr>
                <w:noProof/>
                <w:webHidden/>
              </w:rPr>
            </w:r>
            <w:r w:rsidR="000A368A">
              <w:rPr>
                <w:noProof/>
                <w:webHidden/>
              </w:rPr>
              <w:fldChar w:fldCharType="separate"/>
            </w:r>
            <w:r w:rsidR="000A368A">
              <w:rPr>
                <w:noProof/>
                <w:webHidden/>
              </w:rPr>
              <w:t>33</w:t>
            </w:r>
            <w:r w:rsidR="000A368A">
              <w:rPr>
                <w:noProof/>
                <w:webHidden/>
              </w:rPr>
              <w:fldChar w:fldCharType="end"/>
            </w:r>
          </w:hyperlink>
        </w:p>
        <w:p w14:paraId="17FF5E74" w14:textId="69808B60" w:rsidR="000A368A" w:rsidRDefault="002D104A">
          <w:pPr>
            <w:pStyle w:val="TDC3"/>
            <w:tabs>
              <w:tab w:val="right" w:leader="dot" w:pos="8828"/>
            </w:tabs>
            <w:rPr>
              <w:rFonts w:asciiTheme="minorHAnsi" w:hAnsiTheme="minorHAnsi"/>
              <w:noProof/>
              <w:color w:val="auto"/>
              <w:lang w:val="es-EC" w:eastAsia="es-EC"/>
            </w:rPr>
          </w:pPr>
          <w:hyperlink w:anchor="_Toc231161131" w:history="1">
            <w:r w:rsidR="000A368A" w:rsidRPr="00530242">
              <w:rPr>
                <w:rStyle w:val="Hipervnculo"/>
                <w:noProof/>
                <w:shd w:val="clear" w:color="auto" w:fill="FFFFFF"/>
              </w:rPr>
              <w:t>Poder de negociación de los compradores</w:t>
            </w:r>
            <w:r w:rsidR="000A368A">
              <w:rPr>
                <w:noProof/>
                <w:webHidden/>
              </w:rPr>
              <w:tab/>
            </w:r>
            <w:r w:rsidR="000A368A">
              <w:rPr>
                <w:noProof/>
                <w:webHidden/>
              </w:rPr>
              <w:fldChar w:fldCharType="begin"/>
            </w:r>
            <w:r w:rsidR="000A368A">
              <w:rPr>
                <w:noProof/>
                <w:webHidden/>
              </w:rPr>
              <w:instrText xml:space="preserve"> PAGEREF _Toc231161131 \h </w:instrText>
            </w:r>
            <w:r w:rsidR="000A368A">
              <w:rPr>
                <w:noProof/>
                <w:webHidden/>
              </w:rPr>
            </w:r>
            <w:r w:rsidR="000A368A">
              <w:rPr>
                <w:noProof/>
                <w:webHidden/>
              </w:rPr>
              <w:fldChar w:fldCharType="separate"/>
            </w:r>
            <w:r w:rsidR="000A368A">
              <w:rPr>
                <w:noProof/>
                <w:webHidden/>
              </w:rPr>
              <w:t>33</w:t>
            </w:r>
            <w:r w:rsidR="000A368A">
              <w:rPr>
                <w:noProof/>
                <w:webHidden/>
              </w:rPr>
              <w:fldChar w:fldCharType="end"/>
            </w:r>
          </w:hyperlink>
        </w:p>
        <w:p w14:paraId="3AD73553" w14:textId="72F990B3" w:rsidR="000A368A" w:rsidRDefault="002D104A">
          <w:pPr>
            <w:pStyle w:val="TDC3"/>
            <w:tabs>
              <w:tab w:val="right" w:leader="dot" w:pos="8828"/>
            </w:tabs>
            <w:rPr>
              <w:rFonts w:asciiTheme="minorHAnsi" w:hAnsiTheme="minorHAnsi"/>
              <w:noProof/>
              <w:color w:val="auto"/>
              <w:lang w:val="es-EC" w:eastAsia="es-EC"/>
            </w:rPr>
          </w:pPr>
          <w:hyperlink w:anchor="_Toc231161132" w:history="1">
            <w:r w:rsidR="000A368A" w:rsidRPr="00530242">
              <w:rPr>
                <w:rStyle w:val="Hipervnculo"/>
                <w:noProof/>
                <w:shd w:val="clear" w:color="auto" w:fill="FFFFFF"/>
              </w:rPr>
              <w:t>Amenaza de productos sustitutos</w:t>
            </w:r>
            <w:r w:rsidR="000A368A">
              <w:rPr>
                <w:noProof/>
                <w:webHidden/>
              </w:rPr>
              <w:tab/>
            </w:r>
            <w:r w:rsidR="000A368A">
              <w:rPr>
                <w:noProof/>
                <w:webHidden/>
              </w:rPr>
              <w:fldChar w:fldCharType="begin"/>
            </w:r>
            <w:r w:rsidR="000A368A">
              <w:rPr>
                <w:noProof/>
                <w:webHidden/>
              </w:rPr>
              <w:instrText xml:space="preserve"> PAGEREF _Toc231161132 \h </w:instrText>
            </w:r>
            <w:r w:rsidR="000A368A">
              <w:rPr>
                <w:noProof/>
                <w:webHidden/>
              </w:rPr>
            </w:r>
            <w:r w:rsidR="000A368A">
              <w:rPr>
                <w:noProof/>
                <w:webHidden/>
              </w:rPr>
              <w:fldChar w:fldCharType="separate"/>
            </w:r>
            <w:r w:rsidR="000A368A">
              <w:rPr>
                <w:noProof/>
                <w:webHidden/>
              </w:rPr>
              <w:t>34</w:t>
            </w:r>
            <w:r w:rsidR="000A368A">
              <w:rPr>
                <w:noProof/>
                <w:webHidden/>
              </w:rPr>
              <w:fldChar w:fldCharType="end"/>
            </w:r>
          </w:hyperlink>
        </w:p>
        <w:p w14:paraId="6D25846F" w14:textId="536CCADB"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33" w:history="1">
            <w:r w:rsidR="000A368A" w:rsidRPr="00530242">
              <w:rPr>
                <w:rStyle w:val="Hipervnculo"/>
                <w:rFonts w:eastAsia="Arial"/>
                <w:noProof/>
                <w:lang w:val="es"/>
              </w:rPr>
              <w:t>Comparación con la competencia</w:t>
            </w:r>
            <w:r w:rsidR="000A368A">
              <w:rPr>
                <w:noProof/>
                <w:webHidden/>
              </w:rPr>
              <w:tab/>
            </w:r>
            <w:r w:rsidR="000A368A">
              <w:rPr>
                <w:noProof/>
                <w:webHidden/>
              </w:rPr>
              <w:fldChar w:fldCharType="begin"/>
            </w:r>
            <w:r w:rsidR="000A368A">
              <w:rPr>
                <w:noProof/>
                <w:webHidden/>
              </w:rPr>
              <w:instrText xml:space="preserve"> PAGEREF _Toc231161133 \h </w:instrText>
            </w:r>
            <w:r w:rsidR="000A368A">
              <w:rPr>
                <w:noProof/>
                <w:webHidden/>
              </w:rPr>
            </w:r>
            <w:r w:rsidR="000A368A">
              <w:rPr>
                <w:noProof/>
                <w:webHidden/>
              </w:rPr>
              <w:fldChar w:fldCharType="separate"/>
            </w:r>
            <w:r w:rsidR="000A368A">
              <w:rPr>
                <w:noProof/>
                <w:webHidden/>
              </w:rPr>
              <w:t>34</w:t>
            </w:r>
            <w:r w:rsidR="000A368A">
              <w:rPr>
                <w:noProof/>
                <w:webHidden/>
              </w:rPr>
              <w:fldChar w:fldCharType="end"/>
            </w:r>
          </w:hyperlink>
        </w:p>
        <w:p w14:paraId="53567F39" w14:textId="4D33EA9A" w:rsidR="000A368A" w:rsidRDefault="002D104A">
          <w:pPr>
            <w:pStyle w:val="TDC3"/>
            <w:tabs>
              <w:tab w:val="right" w:leader="dot" w:pos="8828"/>
            </w:tabs>
            <w:rPr>
              <w:rFonts w:asciiTheme="minorHAnsi" w:hAnsiTheme="minorHAnsi"/>
              <w:noProof/>
              <w:color w:val="auto"/>
              <w:lang w:val="es-EC" w:eastAsia="es-EC"/>
            </w:rPr>
          </w:pPr>
          <w:hyperlink w:anchor="_Toc231161134" w:history="1">
            <w:r w:rsidR="000A368A" w:rsidRPr="00530242">
              <w:rPr>
                <w:rStyle w:val="Hipervnculo"/>
                <w:noProof/>
                <w:shd w:val="clear" w:color="auto" w:fill="FFFFFF"/>
              </w:rPr>
              <w:t>Rivalidad entre competidores</w:t>
            </w:r>
            <w:r w:rsidR="000A368A">
              <w:rPr>
                <w:noProof/>
                <w:webHidden/>
              </w:rPr>
              <w:tab/>
            </w:r>
            <w:r w:rsidR="000A368A">
              <w:rPr>
                <w:noProof/>
                <w:webHidden/>
              </w:rPr>
              <w:fldChar w:fldCharType="begin"/>
            </w:r>
            <w:r w:rsidR="000A368A">
              <w:rPr>
                <w:noProof/>
                <w:webHidden/>
              </w:rPr>
              <w:instrText xml:space="preserve"> PAGEREF _Toc231161134 \h </w:instrText>
            </w:r>
            <w:r w:rsidR="000A368A">
              <w:rPr>
                <w:noProof/>
                <w:webHidden/>
              </w:rPr>
            </w:r>
            <w:r w:rsidR="000A368A">
              <w:rPr>
                <w:noProof/>
                <w:webHidden/>
              </w:rPr>
              <w:fldChar w:fldCharType="separate"/>
            </w:r>
            <w:r w:rsidR="000A368A">
              <w:rPr>
                <w:noProof/>
                <w:webHidden/>
              </w:rPr>
              <w:t>35</w:t>
            </w:r>
            <w:r w:rsidR="000A368A">
              <w:rPr>
                <w:noProof/>
                <w:webHidden/>
              </w:rPr>
              <w:fldChar w:fldCharType="end"/>
            </w:r>
          </w:hyperlink>
        </w:p>
        <w:p w14:paraId="385B92F0" w14:textId="52EDCF12"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35" w:history="1">
            <w:r w:rsidR="000A368A" w:rsidRPr="00530242">
              <w:rPr>
                <w:rStyle w:val="Hipervnculo"/>
                <w:rFonts w:cs="Times New Roman"/>
                <w:noProof/>
                <w:shd w:val="clear" w:color="auto" w:fill="FFFFFF"/>
              </w:rPr>
              <w:t>Análisis FODA</w:t>
            </w:r>
            <w:r w:rsidR="000A368A">
              <w:rPr>
                <w:noProof/>
                <w:webHidden/>
              </w:rPr>
              <w:tab/>
            </w:r>
            <w:r w:rsidR="000A368A">
              <w:rPr>
                <w:noProof/>
                <w:webHidden/>
              </w:rPr>
              <w:fldChar w:fldCharType="begin"/>
            </w:r>
            <w:r w:rsidR="000A368A">
              <w:rPr>
                <w:noProof/>
                <w:webHidden/>
              </w:rPr>
              <w:instrText xml:space="preserve"> PAGEREF _Toc231161135 \h </w:instrText>
            </w:r>
            <w:r w:rsidR="000A368A">
              <w:rPr>
                <w:noProof/>
                <w:webHidden/>
              </w:rPr>
            </w:r>
            <w:r w:rsidR="000A368A">
              <w:rPr>
                <w:noProof/>
                <w:webHidden/>
              </w:rPr>
              <w:fldChar w:fldCharType="separate"/>
            </w:r>
            <w:r w:rsidR="000A368A">
              <w:rPr>
                <w:noProof/>
                <w:webHidden/>
              </w:rPr>
              <w:t>36</w:t>
            </w:r>
            <w:r w:rsidR="000A368A">
              <w:rPr>
                <w:noProof/>
                <w:webHidden/>
              </w:rPr>
              <w:fldChar w:fldCharType="end"/>
            </w:r>
          </w:hyperlink>
        </w:p>
        <w:p w14:paraId="2C20C3E0" w14:textId="609D60AE" w:rsidR="000A368A" w:rsidRDefault="002D104A">
          <w:pPr>
            <w:pStyle w:val="TDC1"/>
            <w:rPr>
              <w:rFonts w:asciiTheme="minorHAnsi" w:eastAsiaTheme="minorEastAsia" w:hAnsiTheme="minorHAnsi"/>
              <w:noProof/>
              <w:color w:val="auto"/>
              <w:kern w:val="2"/>
              <w:szCs w:val="24"/>
              <w:lang w:val="es-EC" w:eastAsia="es-EC"/>
              <w14:ligatures w14:val="standardContextual"/>
            </w:rPr>
          </w:pPr>
          <w:hyperlink w:anchor="_Toc231161136" w:history="1">
            <w:r w:rsidR="000A368A" w:rsidRPr="00530242">
              <w:rPr>
                <w:rStyle w:val="Hipervnculo"/>
                <w:rFonts w:cs="Times New Roman"/>
                <w:bCs/>
                <w:noProof/>
              </w:rPr>
              <w:t>Capítulo 3</w:t>
            </w:r>
            <w:r w:rsidR="000A368A">
              <w:rPr>
                <w:noProof/>
                <w:webHidden/>
              </w:rPr>
              <w:tab/>
            </w:r>
            <w:r w:rsidR="000A368A">
              <w:rPr>
                <w:noProof/>
                <w:webHidden/>
              </w:rPr>
              <w:fldChar w:fldCharType="begin"/>
            </w:r>
            <w:r w:rsidR="000A368A">
              <w:rPr>
                <w:noProof/>
                <w:webHidden/>
              </w:rPr>
              <w:instrText xml:space="preserve"> PAGEREF _Toc231161136 \h </w:instrText>
            </w:r>
            <w:r w:rsidR="000A368A">
              <w:rPr>
                <w:noProof/>
                <w:webHidden/>
              </w:rPr>
            </w:r>
            <w:r w:rsidR="000A368A">
              <w:rPr>
                <w:noProof/>
                <w:webHidden/>
              </w:rPr>
              <w:fldChar w:fldCharType="separate"/>
            </w:r>
            <w:r w:rsidR="000A368A">
              <w:rPr>
                <w:noProof/>
                <w:webHidden/>
              </w:rPr>
              <w:t>38</w:t>
            </w:r>
            <w:r w:rsidR="000A368A">
              <w:rPr>
                <w:noProof/>
                <w:webHidden/>
              </w:rPr>
              <w:fldChar w:fldCharType="end"/>
            </w:r>
          </w:hyperlink>
        </w:p>
        <w:p w14:paraId="0007352E" w14:textId="6EE78E51" w:rsidR="000A368A" w:rsidRDefault="002D104A">
          <w:pPr>
            <w:pStyle w:val="TDC1"/>
            <w:rPr>
              <w:rFonts w:asciiTheme="minorHAnsi" w:eastAsiaTheme="minorEastAsia" w:hAnsiTheme="minorHAnsi"/>
              <w:noProof/>
              <w:color w:val="auto"/>
              <w:kern w:val="2"/>
              <w:szCs w:val="24"/>
              <w:lang w:val="es-EC" w:eastAsia="es-EC"/>
              <w14:ligatures w14:val="standardContextual"/>
            </w:rPr>
          </w:pPr>
          <w:hyperlink w:anchor="_Toc231161137" w:history="1">
            <w:r w:rsidR="000A368A" w:rsidRPr="00530242">
              <w:rPr>
                <w:rStyle w:val="Hipervnculo"/>
                <w:noProof/>
              </w:rPr>
              <w:t>Metodología de la Investigación y Análisis de Resultados</w:t>
            </w:r>
            <w:r w:rsidR="000A368A">
              <w:rPr>
                <w:noProof/>
                <w:webHidden/>
              </w:rPr>
              <w:tab/>
            </w:r>
            <w:r w:rsidR="000A368A">
              <w:rPr>
                <w:noProof/>
                <w:webHidden/>
              </w:rPr>
              <w:fldChar w:fldCharType="begin"/>
            </w:r>
            <w:r w:rsidR="000A368A">
              <w:rPr>
                <w:noProof/>
                <w:webHidden/>
              </w:rPr>
              <w:instrText xml:space="preserve"> PAGEREF _Toc231161137 \h </w:instrText>
            </w:r>
            <w:r w:rsidR="000A368A">
              <w:rPr>
                <w:noProof/>
                <w:webHidden/>
              </w:rPr>
            </w:r>
            <w:r w:rsidR="000A368A">
              <w:rPr>
                <w:noProof/>
                <w:webHidden/>
              </w:rPr>
              <w:fldChar w:fldCharType="separate"/>
            </w:r>
            <w:r w:rsidR="000A368A">
              <w:rPr>
                <w:noProof/>
                <w:webHidden/>
              </w:rPr>
              <w:t>38</w:t>
            </w:r>
            <w:r w:rsidR="000A368A">
              <w:rPr>
                <w:noProof/>
                <w:webHidden/>
              </w:rPr>
              <w:fldChar w:fldCharType="end"/>
            </w:r>
          </w:hyperlink>
        </w:p>
        <w:p w14:paraId="2F8FE028" w14:textId="27766EBD"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38" w:history="1">
            <w:r w:rsidR="000A368A" w:rsidRPr="00530242">
              <w:rPr>
                <w:rStyle w:val="Hipervnculo"/>
                <w:rFonts w:cs="Times New Roman"/>
                <w:noProof/>
              </w:rPr>
              <w:t>Diseño metodológico</w:t>
            </w:r>
            <w:r w:rsidR="000A368A">
              <w:rPr>
                <w:noProof/>
                <w:webHidden/>
              </w:rPr>
              <w:tab/>
            </w:r>
            <w:r w:rsidR="000A368A">
              <w:rPr>
                <w:noProof/>
                <w:webHidden/>
              </w:rPr>
              <w:fldChar w:fldCharType="begin"/>
            </w:r>
            <w:r w:rsidR="000A368A">
              <w:rPr>
                <w:noProof/>
                <w:webHidden/>
              </w:rPr>
              <w:instrText xml:space="preserve"> PAGEREF _Toc231161138 \h </w:instrText>
            </w:r>
            <w:r w:rsidR="000A368A">
              <w:rPr>
                <w:noProof/>
                <w:webHidden/>
              </w:rPr>
            </w:r>
            <w:r w:rsidR="000A368A">
              <w:rPr>
                <w:noProof/>
                <w:webHidden/>
              </w:rPr>
              <w:fldChar w:fldCharType="separate"/>
            </w:r>
            <w:r w:rsidR="000A368A">
              <w:rPr>
                <w:noProof/>
                <w:webHidden/>
              </w:rPr>
              <w:t>38</w:t>
            </w:r>
            <w:r w:rsidR="000A368A">
              <w:rPr>
                <w:noProof/>
                <w:webHidden/>
              </w:rPr>
              <w:fldChar w:fldCharType="end"/>
            </w:r>
          </w:hyperlink>
        </w:p>
        <w:p w14:paraId="3D972C15" w14:textId="0F5CE1E1"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39" w:history="1">
            <w:r w:rsidR="000A368A" w:rsidRPr="00530242">
              <w:rPr>
                <w:rStyle w:val="Hipervnculo"/>
                <w:rFonts w:cs="Times New Roman"/>
                <w:noProof/>
              </w:rPr>
              <w:t>Antecedentes</w:t>
            </w:r>
            <w:r w:rsidR="000A368A">
              <w:rPr>
                <w:noProof/>
                <w:webHidden/>
              </w:rPr>
              <w:tab/>
            </w:r>
            <w:r w:rsidR="000A368A">
              <w:rPr>
                <w:noProof/>
                <w:webHidden/>
              </w:rPr>
              <w:fldChar w:fldCharType="begin"/>
            </w:r>
            <w:r w:rsidR="000A368A">
              <w:rPr>
                <w:noProof/>
                <w:webHidden/>
              </w:rPr>
              <w:instrText xml:space="preserve"> PAGEREF _Toc231161139 \h </w:instrText>
            </w:r>
            <w:r w:rsidR="000A368A">
              <w:rPr>
                <w:noProof/>
                <w:webHidden/>
              </w:rPr>
            </w:r>
            <w:r w:rsidR="000A368A">
              <w:rPr>
                <w:noProof/>
                <w:webHidden/>
              </w:rPr>
              <w:fldChar w:fldCharType="separate"/>
            </w:r>
            <w:r w:rsidR="000A368A">
              <w:rPr>
                <w:noProof/>
                <w:webHidden/>
              </w:rPr>
              <w:t>38</w:t>
            </w:r>
            <w:r w:rsidR="000A368A">
              <w:rPr>
                <w:noProof/>
                <w:webHidden/>
              </w:rPr>
              <w:fldChar w:fldCharType="end"/>
            </w:r>
          </w:hyperlink>
        </w:p>
        <w:p w14:paraId="6B830907" w14:textId="5FACB9D9"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40" w:history="1">
            <w:r w:rsidR="000A368A" w:rsidRPr="00530242">
              <w:rPr>
                <w:rStyle w:val="Hipervnculo"/>
                <w:rFonts w:cs="Times New Roman"/>
                <w:noProof/>
              </w:rPr>
              <w:t>Métodos, técnicas, instrumentos y procedimiento</w:t>
            </w:r>
            <w:r w:rsidR="000A368A">
              <w:rPr>
                <w:noProof/>
                <w:webHidden/>
              </w:rPr>
              <w:tab/>
            </w:r>
            <w:r w:rsidR="000A368A">
              <w:rPr>
                <w:noProof/>
                <w:webHidden/>
              </w:rPr>
              <w:fldChar w:fldCharType="begin"/>
            </w:r>
            <w:r w:rsidR="000A368A">
              <w:rPr>
                <w:noProof/>
                <w:webHidden/>
              </w:rPr>
              <w:instrText xml:space="preserve"> PAGEREF _Toc231161140 \h </w:instrText>
            </w:r>
            <w:r w:rsidR="000A368A">
              <w:rPr>
                <w:noProof/>
                <w:webHidden/>
              </w:rPr>
            </w:r>
            <w:r w:rsidR="000A368A">
              <w:rPr>
                <w:noProof/>
                <w:webHidden/>
              </w:rPr>
              <w:fldChar w:fldCharType="separate"/>
            </w:r>
            <w:r w:rsidR="000A368A">
              <w:rPr>
                <w:noProof/>
                <w:webHidden/>
              </w:rPr>
              <w:t>38</w:t>
            </w:r>
            <w:r w:rsidR="000A368A">
              <w:rPr>
                <w:noProof/>
                <w:webHidden/>
              </w:rPr>
              <w:fldChar w:fldCharType="end"/>
            </w:r>
          </w:hyperlink>
        </w:p>
        <w:p w14:paraId="1CFE44DC" w14:textId="65798919" w:rsidR="000A368A" w:rsidRDefault="002D104A">
          <w:pPr>
            <w:pStyle w:val="TDC3"/>
            <w:tabs>
              <w:tab w:val="right" w:leader="dot" w:pos="8828"/>
            </w:tabs>
            <w:rPr>
              <w:rFonts w:asciiTheme="minorHAnsi" w:hAnsiTheme="minorHAnsi"/>
              <w:noProof/>
              <w:color w:val="auto"/>
              <w:lang w:val="es-EC" w:eastAsia="es-EC"/>
            </w:rPr>
          </w:pPr>
          <w:hyperlink w:anchor="_Toc231161141" w:history="1">
            <w:r w:rsidR="000A368A" w:rsidRPr="00530242">
              <w:rPr>
                <w:rStyle w:val="Hipervnculo"/>
                <w:noProof/>
              </w:rPr>
              <w:t>Métodos de investigación</w:t>
            </w:r>
            <w:r w:rsidR="000A368A">
              <w:rPr>
                <w:noProof/>
                <w:webHidden/>
              </w:rPr>
              <w:tab/>
            </w:r>
            <w:r w:rsidR="000A368A">
              <w:rPr>
                <w:noProof/>
                <w:webHidden/>
              </w:rPr>
              <w:fldChar w:fldCharType="begin"/>
            </w:r>
            <w:r w:rsidR="000A368A">
              <w:rPr>
                <w:noProof/>
                <w:webHidden/>
              </w:rPr>
              <w:instrText xml:space="preserve"> PAGEREF _Toc231161141 \h </w:instrText>
            </w:r>
            <w:r w:rsidR="000A368A">
              <w:rPr>
                <w:noProof/>
                <w:webHidden/>
              </w:rPr>
            </w:r>
            <w:r w:rsidR="000A368A">
              <w:rPr>
                <w:noProof/>
                <w:webHidden/>
              </w:rPr>
              <w:fldChar w:fldCharType="separate"/>
            </w:r>
            <w:r w:rsidR="000A368A">
              <w:rPr>
                <w:noProof/>
                <w:webHidden/>
              </w:rPr>
              <w:t>38</w:t>
            </w:r>
            <w:r w:rsidR="000A368A">
              <w:rPr>
                <w:noProof/>
                <w:webHidden/>
              </w:rPr>
              <w:fldChar w:fldCharType="end"/>
            </w:r>
          </w:hyperlink>
        </w:p>
        <w:p w14:paraId="61A47460" w14:textId="04D7811B" w:rsidR="000A368A" w:rsidRDefault="002D104A">
          <w:pPr>
            <w:pStyle w:val="TDC3"/>
            <w:tabs>
              <w:tab w:val="left" w:pos="960"/>
              <w:tab w:val="right" w:leader="dot" w:pos="8828"/>
            </w:tabs>
            <w:rPr>
              <w:rFonts w:asciiTheme="minorHAnsi" w:hAnsiTheme="minorHAnsi"/>
              <w:noProof/>
              <w:color w:val="auto"/>
              <w:lang w:val="es-EC" w:eastAsia="es-EC"/>
            </w:rPr>
          </w:pPr>
          <w:hyperlink w:anchor="_Toc231161142" w:history="1">
            <w:r w:rsidR="000A368A" w:rsidRPr="00530242">
              <w:rPr>
                <w:rStyle w:val="Hipervnculo"/>
                <w:rFonts w:ascii="Symbol" w:hAnsi="Symbol"/>
                <w:noProof/>
              </w:rPr>
              <w:t></w:t>
            </w:r>
            <w:r w:rsidR="000A368A">
              <w:rPr>
                <w:rFonts w:asciiTheme="minorHAnsi" w:hAnsiTheme="minorHAnsi"/>
                <w:noProof/>
                <w:color w:val="auto"/>
                <w:lang w:val="es-EC" w:eastAsia="es-EC"/>
              </w:rPr>
              <w:tab/>
            </w:r>
            <w:r w:rsidR="000A368A" w:rsidRPr="00530242">
              <w:rPr>
                <w:rStyle w:val="Hipervnculo"/>
                <w:noProof/>
              </w:rPr>
              <w:t>Encuesta estructurada</w:t>
            </w:r>
            <w:r w:rsidR="000A368A">
              <w:rPr>
                <w:noProof/>
                <w:webHidden/>
              </w:rPr>
              <w:tab/>
            </w:r>
            <w:r w:rsidR="000A368A">
              <w:rPr>
                <w:noProof/>
                <w:webHidden/>
              </w:rPr>
              <w:fldChar w:fldCharType="begin"/>
            </w:r>
            <w:r w:rsidR="000A368A">
              <w:rPr>
                <w:noProof/>
                <w:webHidden/>
              </w:rPr>
              <w:instrText xml:space="preserve"> PAGEREF _Toc231161142 \h </w:instrText>
            </w:r>
            <w:r w:rsidR="000A368A">
              <w:rPr>
                <w:noProof/>
                <w:webHidden/>
              </w:rPr>
            </w:r>
            <w:r w:rsidR="000A368A">
              <w:rPr>
                <w:noProof/>
                <w:webHidden/>
              </w:rPr>
              <w:fldChar w:fldCharType="separate"/>
            </w:r>
            <w:r w:rsidR="000A368A">
              <w:rPr>
                <w:noProof/>
                <w:webHidden/>
              </w:rPr>
              <w:t>38</w:t>
            </w:r>
            <w:r w:rsidR="000A368A">
              <w:rPr>
                <w:noProof/>
                <w:webHidden/>
              </w:rPr>
              <w:fldChar w:fldCharType="end"/>
            </w:r>
          </w:hyperlink>
        </w:p>
        <w:p w14:paraId="7D117983" w14:textId="13C1BC23" w:rsidR="000A368A" w:rsidRDefault="002D104A">
          <w:pPr>
            <w:pStyle w:val="TDC3"/>
            <w:tabs>
              <w:tab w:val="left" w:pos="960"/>
              <w:tab w:val="right" w:leader="dot" w:pos="8828"/>
            </w:tabs>
            <w:rPr>
              <w:rFonts w:asciiTheme="minorHAnsi" w:hAnsiTheme="minorHAnsi"/>
              <w:noProof/>
              <w:color w:val="auto"/>
              <w:lang w:val="es-EC" w:eastAsia="es-EC"/>
            </w:rPr>
          </w:pPr>
          <w:hyperlink w:anchor="_Toc231161143" w:history="1">
            <w:r w:rsidR="000A368A" w:rsidRPr="00530242">
              <w:rPr>
                <w:rStyle w:val="Hipervnculo"/>
                <w:rFonts w:ascii="Symbol" w:hAnsi="Symbol"/>
                <w:noProof/>
              </w:rPr>
              <w:t></w:t>
            </w:r>
            <w:r w:rsidR="000A368A">
              <w:rPr>
                <w:rFonts w:asciiTheme="minorHAnsi" w:hAnsiTheme="minorHAnsi"/>
                <w:noProof/>
                <w:color w:val="auto"/>
                <w:lang w:val="es-EC" w:eastAsia="es-EC"/>
              </w:rPr>
              <w:tab/>
            </w:r>
            <w:r w:rsidR="000A368A" w:rsidRPr="00530242">
              <w:rPr>
                <w:rStyle w:val="Hipervnculo"/>
                <w:noProof/>
              </w:rPr>
              <w:t>Entrevista a Experto</w:t>
            </w:r>
            <w:r w:rsidR="000A368A">
              <w:rPr>
                <w:noProof/>
                <w:webHidden/>
              </w:rPr>
              <w:tab/>
            </w:r>
            <w:r w:rsidR="000A368A">
              <w:rPr>
                <w:noProof/>
                <w:webHidden/>
              </w:rPr>
              <w:fldChar w:fldCharType="begin"/>
            </w:r>
            <w:r w:rsidR="000A368A">
              <w:rPr>
                <w:noProof/>
                <w:webHidden/>
              </w:rPr>
              <w:instrText xml:space="preserve"> PAGEREF _Toc231161143 \h </w:instrText>
            </w:r>
            <w:r w:rsidR="000A368A">
              <w:rPr>
                <w:noProof/>
                <w:webHidden/>
              </w:rPr>
            </w:r>
            <w:r w:rsidR="000A368A">
              <w:rPr>
                <w:noProof/>
                <w:webHidden/>
              </w:rPr>
              <w:fldChar w:fldCharType="separate"/>
            </w:r>
            <w:r w:rsidR="000A368A">
              <w:rPr>
                <w:noProof/>
                <w:webHidden/>
              </w:rPr>
              <w:t>39</w:t>
            </w:r>
            <w:r w:rsidR="000A368A">
              <w:rPr>
                <w:noProof/>
                <w:webHidden/>
              </w:rPr>
              <w:fldChar w:fldCharType="end"/>
            </w:r>
          </w:hyperlink>
        </w:p>
        <w:p w14:paraId="226F9359" w14:textId="68795A77" w:rsidR="000A368A" w:rsidRDefault="002D104A">
          <w:pPr>
            <w:pStyle w:val="TDC3"/>
            <w:tabs>
              <w:tab w:val="right" w:leader="dot" w:pos="8828"/>
            </w:tabs>
            <w:rPr>
              <w:rFonts w:asciiTheme="minorHAnsi" w:hAnsiTheme="minorHAnsi"/>
              <w:noProof/>
              <w:color w:val="auto"/>
              <w:lang w:val="es-EC" w:eastAsia="es-EC"/>
            </w:rPr>
          </w:pPr>
          <w:hyperlink w:anchor="_Toc231161144" w:history="1">
            <w:r w:rsidR="000A368A" w:rsidRPr="00530242">
              <w:rPr>
                <w:rStyle w:val="Hipervnculo"/>
                <w:rFonts w:cs="Times New Roman"/>
                <w:noProof/>
              </w:rPr>
              <w:t>Población, muestra y muestreo</w:t>
            </w:r>
            <w:r w:rsidR="000A368A">
              <w:rPr>
                <w:noProof/>
                <w:webHidden/>
              </w:rPr>
              <w:tab/>
            </w:r>
            <w:r w:rsidR="000A368A">
              <w:rPr>
                <w:noProof/>
                <w:webHidden/>
              </w:rPr>
              <w:fldChar w:fldCharType="begin"/>
            </w:r>
            <w:r w:rsidR="000A368A">
              <w:rPr>
                <w:noProof/>
                <w:webHidden/>
              </w:rPr>
              <w:instrText xml:space="preserve"> PAGEREF _Toc231161144 \h </w:instrText>
            </w:r>
            <w:r w:rsidR="000A368A">
              <w:rPr>
                <w:noProof/>
                <w:webHidden/>
              </w:rPr>
            </w:r>
            <w:r w:rsidR="000A368A">
              <w:rPr>
                <w:noProof/>
                <w:webHidden/>
              </w:rPr>
              <w:fldChar w:fldCharType="separate"/>
            </w:r>
            <w:r w:rsidR="000A368A">
              <w:rPr>
                <w:noProof/>
                <w:webHidden/>
              </w:rPr>
              <w:t>39</w:t>
            </w:r>
            <w:r w:rsidR="000A368A">
              <w:rPr>
                <w:noProof/>
                <w:webHidden/>
              </w:rPr>
              <w:fldChar w:fldCharType="end"/>
            </w:r>
          </w:hyperlink>
        </w:p>
        <w:p w14:paraId="2D748171" w14:textId="48981952"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45" w:history="1">
            <w:r w:rsidR="000A368A" w:rsidRPr="00530242">
              <w:rPr>
                <w:rStyle w:val="Hipervnculo"/>
                <w:rFonts w:cs="Times New Roman"/>
                <w:bCs/>
                <w:noProof/>
              </w:rPr>
              <w:t>Resultados de la Encuesta Aplicada</w:t>
            </w:r>
            <w:r w:rsidR="000A368A">
              <w:rPr>
                <w:noProof/>
                <w:webHidden/>
              </w:rPr>
              <w:tab/>
            </w:r>
            <w:r w:rsidR="000A368A">
              <w:rPr>
                <w:noProof/>
                <w:webHidden/>
              </w:rPr>
              <w:fldChar w:fldCharType="begin"/>
            </w:r>
            <w:r w:rsidR="000A368A">
              <w:rPr>
                <w:noProof/>
                <w:webHidden/>
              </w:rPr>
              <w:instrText xml:space="preserve"> PAGEREF _Toc231161145 \h </w:instrText>
            </w:r>
            <w:r w:rsidR="000A368A">
              <w:rPr>
                <w:noProof/>
                <w:webHidden/>
              </w:rPr>
            </w:r>
            <w:r w:rsidR="000A368A">
              <w:rPr>
                <w:noProof/>
                <w:webHidden/>
              </w:rPr>
              <w:fldChar w:fldCharType="separate"/>
            </w:r>
            <w:r w:rsidR="000A368A">
              <w:rPr>
                <w:noProof/>
                <w:webHidden/>
              </w:rPr>
              <w:t>41</w:t>
            </w:r>
            <w:r w:rsidR="000A368A">
              <w:rPr>
                <w:noProof/>
                <w:webHidden/>
              </w:rPr>
              <w:fldChar w:fldCharType="end"/>
            </w:r>
          </w:hyperlink>
        </w:p>
        <w:p w14:paraId="6996AA29" w14:textId="21DA4D53"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46" w:history="1">
            <w:r w:rsidR="000A368A" w:rsidRPr="00530242">
              <w:rPr>
                <w:rStyle w:val="Hipervnculo"/>
                <w:rFonts w:cs="Times New Roman"/>
                <w:noProof/>
              </w:rPr>
              <w:t>Discusión y Conclusiones</w:t>
            </w:r>
            <w:r w:rsidR="000A368A">
              <w:rPr>
                <w:noProof/>
                <w:webHidden/>
              </w:rPr>
              <w:tab/>
            </w:r>
            <w:r w:rsidR="000A368A">
              <w:rPr>
                <w:noProof/>
                <w:webHidden/>
              </w:rPr>
              <w:fldChar w:fldCharType="begin"/>
            </w:r>
            <w:r w:rsidR="000A368A">
              <w:rPr>
                <w:noProof/>
                <w:webHidden/>
              </w:rPr>
              <w:instrText xml:space="preserve"> PAGEREF _Toc231161146 \h </w:instrText>
            </w:r>
            <w:r w:rsidR="000A368A">
              <w:rPr>
                <w:noProof/>
                <w:webHidden/>
              </w:rPr>
            </w:r>
            <w:r w:rsidR="000A368A">
              <w:rPr>
                <w:noProof/>
                <w:webHidden/>
              </w:rPr>
              <w:fldChar w:fldCharType="separate"/>
            </w:r>
            <w:r w:rsidR="000A368A">
              <w:rPr>
                <w:noProof/>
                <w:webHidden/>
              </w:rPr>
              <w:t>53</w:t>
            </w:r>
            <w:r w:rsidR="000A368A">
              <w:rPr>
                <w:noProof/>
                <w:webHidden/>
              </w:rPr>
              <w:fldChar w:fldCharType="end"/>
            </w:r>
          </w:hyperlink>
        </w:p>
        <w:p w14:paraId="540AC621" w14:textId="60E8FBF6" w:rsidR="000A368A" w:rsidRDefault="002D104A">
          <w:pPr>
            <w:pStyle w:val="TDC3"/>
            <w:tabs>
              <w:tab w:val="right" w:leader="dot" w:pos="8828"/>
            </w:tabs>
            <w:rPr>
              <w:rFonts w:asciiTheme="minorHAnsi" w:hAnsiTheme="minorHAnsi"/>
              <w:noProof/>
              <w:color w:val="auto"/>
              <w:lang w:val="es-EC" w:eastAsia="es-EC"/>
            </w:rPr>
          </w:pPr>
          <w:hyperlink w:anchor="_Toc231161147" w:history="1">
            <w:r w:rsidR="000A368A" w:rsidRPr="00530242">
              <w:rPr>
                <w:rStyle w:val="Hipervnculo"/>
                <w:noProof/>
              </w:rPr>
              <w:t>Conclusiones derivadas de los datos</w:t>
            </w:r>
            <w:r w:rsidR="000A368A">
              <w:rPr>
                <w:noProof/>
                <w:webHidden/>
              </w:rPr>
              <w:tab/>
            </w:r>
            <w:r w:rsidR="000A368A">
              <w:rPr>
                <w:noProof/>
                <w:webHidden/>
              </w:rPr>
              <w:fldChar w:fldCharType="begin"/>
            </w:r>
            <w:r w:rsidR="000A368A">
              <w:rPr>
                <w:noProof/>
                <w:webHidden/>
              </w:rPr>
              <w:instrText xml:space="preserve"> PAGEREF _Toc231161147 \h </w:instrText>
            </w:r>
            <w:r w:rsidR="000A368A">
              <w:rPr>
                <w:noProof/>
                <w:webHidden/>
              </w:rPr>
            </w:r>
            <w:r w:rsidR="000A368A">
              <w:rPr>
                <w:noProof/>
                <w:webHidden/>
              </w:rPr>
              <w:fldChar w:fldCharType="separate"/>
            </w:r>
            <w:r w:rsidR="000A368A">
              <w:rPr>
                <w:noProof/>
                <w:webHidden/>
              </w:rPr>
              <w:t>54</w:t>
            </w:r>
            <w:r w:rsidR="000A368A">
              <w:rPr>
                <w:noProof/>
                <w:webHidden/>
              </w:rPr>
              <w:fldChar w:fldCharType="end"/>
            </w:r>
          </w:hyperlink>
        </w:p>
        <w:p w14:paraId="3C5FB4A8" w14:textId="3B78E631" w:rsidR="000A368A" w:rsidRDefault="002D104A">
          <w:pPr>
            <w:pStyle w:val="TDC3"/>
            <w:tabs>
              <w:tab w:val="right" w:leader="dot" w:pos="8828"/>
            </w:tabs>
            <w:rPr>
              <w:rFonts w:asciiTheme="minorHAnsi" w:hAnsiTheme="minorHAnsi"/>
              <w:noProof/>
              <w:color w:val="auto"/>
              <w:lang w:val="es-EC" w:eastAsia="es-EC"/>
            </w:rPr>
          </w:pPr>
          <w:hyperlink w:anchor="_Toc231161148" w:history="1">
            <w:r w:rsidR="000A368A" w:rsidRPr="00530242">
              <w:rPr>
                <w:rStyle w:val="Hipervnculo"/>
                <w:noProof/>
              </w:rPr>
              <w:t>Recomendaciones</w:t>
            </w:r>
            <w:r w:rsidR="000A368A">
              <w:rPr>
                <w:noProof/>
                <w:webHidden/>
              </w:rPr>
              <w:tab/>
            </w:r>
            <w:r w:rsidR="000A368A">
              <w:rPr>
                <w:noProof/>
                <w:webHidden/>
              </w:rPr>
              <w:fldChar w:fldCharType="begin"/>
            </w:r>
            <w:r w:rsidR="000A368A">
              <w:rPr>
                <w:noProof/>
                <w:webHidden/>
              </w:rPr>
              <w:instrText xml:space="preserve"> PAGEREF _Toc231161148 \h </w:instrText>
            </w:r>
            <w:r w:rsidR="000A368A">
              <w:rPr>
                <w:noProof/>
                <w:webHidden/>
              </w:rPr>
            </w:r>
            <w:r w:rsidR="000A368A">
              <w:rPr>
                <w:noProof/>
                <w:webHidden/>
              </w:rPr>
              <w:fldChar w:fldCharType="separate"/>
            </w:r>
            <w:r w:rsidR="000A368A">
              <w:rPr>
                <w:noProof/>
                <w:webHidden/>
              </w:rPr>
              <w:t>54</w:t>
            </w:r>
            <w:r w:rsidR="000A368A">
              <w:rPr>
                <w:noProof/>
                <w:webHidden/>
              </w:rPr>
              <w:fldChar w:fldCharType="end"/>
            </w:r>
          </w:hyperlink>
        </w:p>
        <w:p w14:paraId="3EA2749D" w14:textId="7EE62376" w:rsidR="000A368A" w:rsidRDefault="002D104A">
          <w:pPr>
            <w:pStyle w:val="TDC1"/>
            <w:rPr>
              <w:rFonts w:asciiTheme="minorHAnsi" w:eastAsiaTheme="minorEastAsia" w:hAnsiTheme="minorHAnsi"/>
              <w:noProof/>
              <w:color w:val="auto"/>
              <w:kern w:val="2"/>
              <w:szCs w:val="24"/>
              <w:lang w:val="es-EC" w:eastAsia="es-EC"/>
              <w14:ligatures w14:val="standardContextual"/>
            </w:rPr>
          </w:pPr>
          <w:hyperlink w:anchor="_Toc231161149" w:history="1">
            <w:r w:rsidR="000A368A" w:rsidRPr="00530242">
              <w:rPr>
                <w:rStyle w:val="Hipervnculo"/>
                <w:rFonts w:cs="Times New Roman"/>
                <w:noProof/>
              </w:rPr>
              <w:t>Capítulo 4</w:t>
            </w:r>
            <w:r w:rsidR="000A368A">
              <w:rPr>
                <w:noProof/>
                <w:webHidden/>
              </w:rPr>
              <w:tab/>
            </w:r>
            <w:r w:rsidR="000A368A">
              <w:rPr>
                <w:noProof/>
                <w:webHidden/>
              </w:rPr>
              <w:fldChar w:fldCharType="begin"/>
            </w:r>
            <w:r w:rsidR="000A368A">
              <w:rPr>
                <w:noProof/>
                <w:webHidden/>
              </w:rPr>
              <w:instrText xml:space="preserve"> PAGEREF _Toc231161149 \h </w:instrText>
            </w:r>
            <w:r w:rsidR="000A368A">
              <w:rPr>
                <w:noProof/>
                <w:webHidden/>
              </w:rPr>
            </w:r>
            <w:r w:rsidR="000A368A">
              <w:rPr>
                <w:noProof/>
                <w:webHidden/>
              </w:rPr>
              <w:fldChar w:fldCharType="separate"/>
            </w:r>
            <w:r w:rsidR="000A368A">
              <w:rPr>
                <w:noProof/>
                <w:webHidden/>
              </w:rPr>
              <w:t>56</w:t>
            </w:r>
            <w:r w:rsidR="000A368A">
              <w:rPr>
                <w:noProof/>
                <w:webHidden/>
              </w:rPr>
              <w:fldChar w:fldCharType="end"/>
            </w:r>
          </w:hyperlink>
        </w:p>
        <w:p w14:paraId="79606DDE" w14:textId="2ACBB175"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50" w:history="1">
            <w:r w:rsidR="000A368A" w:rsidRPr="00530242">
              <w:rPr>
                <w:rStyle w:val="Hipervnculo"/>
                <w:rFonts w:cs="Times New Roman"/>
                <w:noProof/>
              </w:rPr>
              <w:t>Propuesta del Plan de Negocios</w:t>
            </w:r>
            <w:r w:rsidR="000A368A">
              <w:rPr>
                <w:noProof/>
                <w:webHidden/>
              </w:rPr>
              <w:tab/>
            </w:r>
            <w:r w:rsidR="000A368A">
              <w:rPr>
                <w:noProof/>
                <w:webHidden/>
              </w:rPr>
              <w:fldChar w:fldCharType="begin"/>
            </w:r>
            <w:r w:rsidR="000A368A">
              <w:rPr>
                <w:noProof/>
                <w:webHidden/>
              </w:rPr>
              <w:instrText xml:space="preserve"> PAGEREF _Toc231161150 \h </w:instrText>
            </w:r>
            <w:r w:rsidR="000A368A">
              <w:rPr>
                <w:noProof/>
                <w:webHidden/>
              </w:rPr>
            </w:r>
            <w:r w:rsidR="000A368A">
              <w:rPr>
                <w:noProof/>
                <w:webHidden/>
              </w:rPr>
              <w:fldChar w:fldCharType="separate"/>
            </w:r>
            <w:r w:rsidR="000A368A">
              <w:rPr>
                <w:noProof/>
                <w:webHidden/>
              </w:rPr>
              <w:t>56</w:t>
            </w:r>
            <w:r w:rsidR="000A368A">
              <w:rPr>
                <w:noProof/>
                <w:webHidden/>
              </w:rPr>
              <w:fldChar w:fldCharType="end"/>
            </w:r>
          </w:hyperlink>
        </w:p>
        <w:p w14:paraId="0363DEC1" w14:textId="7FFD4F26"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51" w:history="1">
            <w:r w:rsidR="000A368A" w:rsidRPr="00530242">
              <w:rPr>
                <w:rStyle w:val="Hipervnculo"/>
                <w:rFonts w:cs="Times New Roman"/>
                <w:noProof/>
              </w:rPr>
              <w:t>Descripción General de la Empresa</w:t>
            </w:r>
            <w:r w:rsidR="000A368A">
              <w:rPr>
                <w:noProof/>
                <w:webHidden/>
              </w:rPr>
              <w:tab/>
            </w:r>
            <w:r w:rsidR="000A368A">
              <w:rPr>
                <w:noProof/>
                <w:webHidden/>
              </w:rPr>
              <w:fldChar w:fldCharType="begin"/>
            </w:r>
            <w:r w:rsidR="000A368A">
              <w:rPr>
                <w:noProof/>
                <w:webHidden/>
              </w:rPr>
              <w:instrText xml:space="preserve"> PAGEREF _Toc231161151 \h </w:instrText>
            </w:r>
            <w:r w:rsidR="000A368A">
              <w:rPr>
                <w:noProof/>
                <w:webHidden/>
              </w:rPr>
            </w:r>
            <w:r w:rsidR="000A368A">
              <w:rPr>
                <w:noProof/>
                <w:webHidden/>
              </w:rPr>
              <w:fldChar w:fldCharType="separate"/>
            </w:r>
            <w:r w:rsidR="000A368A">
              <w:rPr>
                <w:noProof/>
                <w:webHidden/>
              </w:rPr>
              <w:t>56</w:t>
            </w:r>
            <w:r w:rsidR="000A368A">
              <w:rPr>
                <w:noProof/>
                <w:webHidden/>
              </w:rPr>
              <w:fldChar w:fldCharType="end"/>
            </w:r>
          </w:hyperlink>
        </w:p>
        <w:p w14:paraId="29654464" w14:textId="29882EC1"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52" w:history="1">
            <w:r w:rsidR="000A368A" w:rsidRPr="00530242">
              <w:rPr>
                <w:rStyle w:val="Hipervnculo"/>
                <w:rFonts w:cs="Times New Roman"/>
                <w:bCs/>
                <w:noProof/>
              </w:rPr>
              <w:t>Análisis de Mercado</w:t>
            </w:r>
            <w:r w:rsidR="000A368A">
              <w:rPr>
                <w:noProof/>
                <w:webHidden/>
              </w:rPr>
              <w:tab/>
            </w:r>
            <w:r w:rsidR="000A368A">
              <w:rPr>
                <w:noProof/>
                <w:webHidden/>
              </w:rPr>
              <w:fldChar w:fldCharType="begin"/>
            </w:r>
            <w:r w:rsidR="000A368A">
              <w:rPr>
                <w:noProof/>
                <w:webHidden/>
              </w:rPr>
              <w:instrText xml:space="preserve"> PAGEREF _Toc231161152 \h </w:instrText>
            </w:r>
            <w:r w:rsidR="000A368A">
              <w:rPr>
                <w:noProof/>
                <w:webHidden/>
              </w:rPr>
            </w:r>
            <w:r w:rsidR="000A368A">
              <w:rPr>
                <w:noProof/>
                <w:webHidden/>
              </w:rPr>
              <w:fldChar w:fldCharType="separate"/>
            </w:r>
            <w:r w:rsidR="000A368A">
              <w:rPr>
                <w:noProof/>
                <w:webHidden/>
              </w:rPr>
              <w:t>56</w:t>
            </w:r>
            <w:r w:rsidR="000A368A">
              <w:rPr>
                <w:noProof/>
                <w:webHidden/>
              </w:rPr>
              <w:fldChar w:fldCharType="end"/>
            </w:r>
          </w:hyperlink>
        </w:p>
        <w:p w14:paraId="2CFD8599" w14:textId="215655A8"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53" w:history="1">
            <w:r w:rsidR="000A368A" w:rsidRPr="00530242">
              <w:rPr>
                <w:rStyle w:val="Hipervnculo"/>
                <w:rFonts w:cs="Times New Roman"/>
                <w:bCs/>
                <w:noProof/>
              </w:rPr>
              <w:t>Análisis de Competencia</w:t>
            </w:r>
            <w:r w:rsidR="000A368A">
              <w:rPr>
                <w:noProof/>
                <w:webHidden/>
              </w:rPr>
              <w:tab/>
            </w:r>
            <w:r w:rsidR="000A368A">
              <w:rPr>
                <w:noProof/>
                <w:webHidden/>
              </w:rPr>
              <w:fldChar w:fldCharType="begin"/>
            </w:r>
            <w:r w:rsidR="000A368A">
              <w:rPr>
                <w:noProof/>
                <w:webHidden/>
              </w:rPr>
              <w:instrText xml:space="preserve"> PAGEREF _Toc231161153 \h </w:instrText>
            </w:r>
            <w:r w:rsidR="000A368A">
              <w:rPr>
                <w:noProof/>
                <w:webHidden/>
              </w:rPr>
            </w:r>
            <w:r w:rsidR="000A368A">
              <w:rPr>
                <w:noProof/>
                <w:webHidden/>
              </w:rPr>
              <w:fldChar w:fldCharType="separate"/>
            </w:r>
            <w:r w:rsidR="000A368A">
              <w:rPr>
                <w:noProof/>
                <w:webHidden/>
              </w:rPr>
              <w:t>56</w:t>
            </w:r>
            <w:r w:rsidR="000A368A">
              <w:rPr>
                <w:noProof/>
                <w:webHidden/>
              </w:rPr>
              <w:fldChar w:fldCharType="end"/>
            </w:r>
          </w:hyperlink>
        </w:p>
        <w:p w14:paraId="14FB0D2F" w14:textId="6CAC3E63" w:rsidR="000A368A" w:rsidRDefault="002D104A">
          <w:pPr>
            <w:pStyle w:val="TDC3"/>
            <w:tabs>
              <w:tab w:val="right" w:leader="dot" w:pos="8828"/>
            </w:tabs>
            <w:rPr>
              <w:rFonts w:asciiTheme="minorHAnsi" w:hAnsiTheme="minorHAnsi"/>
              <w:noProof/>
              <w:color w:val="auto"/>
              <w:lang w:val="es-EC" w:eastAsia="es-EC"/>
            </w:rPr>
          </w:pPr>
          <w:hyperlink w:anchor="_Toc231161154" w:history="1">
            <w:r w:rsidR="000A368A" w:rsidRPr="00530242">
              <w:rPr>
                <w:rStyle w:val="Hipervnculo"/>
                <w:noProof/>
              </w:rPr>
              <w:t>Doptus</w:t>
            </w:r>
            <w:r w:rsidR="000A368A">
              <w:rPr>
                <w:noProof/>
                <w:webHidden/>
              </w:rPr>
              <w:tab/>
            </w:r>
            <w:r w:rsidR="000A368A">
              <w:rPr>
                <w:noProof/>
                <w:webHidden/>
              </w:rPr>
              <w:fldChar w:fldCharType="begin"/>
            </w:r>
            <w:r w:rsidR="000A368A">
              <w:rPr>
                <w:noProof/>
                <w:webHidden/>
              </w:rPr>
              <w:instrText xml:space="preserve"> PAGEREF _Toc231161154 \h </w:instrText>
            </w:r>
            <w:r w:rsidR="000A368A">
              <w:rPr>
                <w:noProof/>
                <w:webHidden/>
              </w:rPr>
            </w:r>
            <w:r w:rsidR="000A368A">
              <w:rPr>
                <w:noProof/>
                <w:webHidden/>
              </w:rPr>
              <w:fldChar w:fldCharType="separate"/>
            </w:r>
            <w:r w:rsidR="000A368A">
              <w:rPr>
                <w:noProof/>
                <w:webHidden/>
              </w:rPr>
              <w:t>57</w:t>
            </w:r>
            <w:r w:rsidR="000A368A">
              <w:rPr>
                <w:noProof/>
                <w:webHidden/>
              </w:rPr>
              <w:fldChar w:fldCharType="end"/>
            </w:r>
          </w:hyperlink>
        </w:p>
        <w:p w14:paraId="7E358C4D" w14:textId="51AC7556" w:rsidR="000A368A" w:rsidRDefault="002D104A">
          <w:pPr>
            <w:pStyle w:val="TDC3"/>
            <w:tabs>
              <w:tab w:val="right" w:leader="dot" w:pos="8828"/>
            </w:tabs>
            <w:rPr>
              <w:rFonts w:asciiTheme="minorHAnsi" w:hAnsiTheme="minorHAnsi"/>
              <w:noProof/>
              <w:color w:val="auto"/>
              <w:lang w:val="es-EC" w:eastAsia="es-EC"/>
            </w:rPr>
          </w:pPr>
          <w:hyperlink w:anchor="_Toc231161155" w:history="1">
            <w:r w:rsidR="000A368A" w:rsidRPr="00530242">
              <w:rPr>
                <w:rStyle w:val="Hipervnculo"/>
                <w:noProof/>
              </w:rPr>
              <w:t>Monkey Plus</w:t>
            </w:r>
            <w:r w:rsidR="000A368A">
              <w:rPr>
                <w:noProof/>
                <w:webHidden/>
              </w:rPr>
              <w:tab/>
            </w:r>
            <w:r w:rsidR="000A368A">
              <w:rPr>
                <w:noProof/>
                <w:webHidden/>
              </w:rPr>
              <w:fldChar w:fldCharType="begin"/>
            </w:r>
            <w:r w:rsidR="000A368A">
              <w:rPr>
                <w:noProof/>
                <w:webHidden/>
              </w:rPr>
              <w:instrText xml:space="preserve"> PAGEREF _Toc231161155 \h </w:instrText>
            </w:r>
            <w:r w:rsidR="000A368A">
              <w:rPr>
                <w:noProof/>
                <w:webHidden/>
              </w:rPr>
            </w:r>
            <w:r w:rsidR="000A368A">
              <w:rPr>
                <w:noProof/>
                <w:webHidden/>
              </w:rPr>
              <w:fldChar w:fldCharType="separate"/>
            </w:r>
            <w:r w:rsidR="000A368A">
              <w:rPr>
                <w:noProof/>
                <w:webHidden/>
              </w:rPr>
              <w:t>58</w:t>
            </w:r>
            <w:r w:rsidR="000A368A">
              <w:rPr>
                <w:noProof/>
                <w:webHidden/>
              </w:rPr>
              <w:fldChar w:fldCharType="end"/>
            </w:r>
          </w:hyperlink>
        </w:p>
        <w:p w14:paraId="67546A12" w14:textId="0240A8D1"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56" w:history="1">
            <w:r w:rsidR="000A368A" w:rsidRPr="00530242">
              <w:rPr>
                <w:rStyle w:val="Hipervnculo"/>
                <w:rFonts w:cs="Times New Roman"/>
                <w:bCs/>
                <w:noProof/>
              </w:rPr>
              <w:t xml:space="preserve">Oferta y </w:t>
            </w:r>
            <w:r w:rsidR="000A368A" w:rsidRPr="00530242">
              <w:rPr>
                <w:rStyle w:val="Hipervnculo"/>
                <w:rFonts w:cs="Times New Roman"/>
                <w:noProof/>
              </w:rPr>
              <w:t>demanda</w:t>
            </w:r>
            <w:r w:rsidR="000A368A" w:rsidRPr="00530242">
              <w:rPr>
                <w:rStyle w:val="Hipervnculo"/>
                <w:rFonts w:cs="Times New Roman"/>
                <w:bCs/>
                <w:noProof/>
              </w:rPr>
              <w:t xml:space="preserve"> diferenciada</w:t>
            </w:r>
            <w:r w:rsidR="000A368A">
              <w:rPr>
                <w:noProof/>
                <w:webHidden/>
              </w:rPr>
              <w:tab/>
            </w:r>
            <w:r w:rsidR="000A368A">
              <w:rPr>
                <w:noProof/>
                <w:webHidden/>
              </w:rPr>
              <w:fldChar w:fldCharType="begin"/>
            </w:r>
            <w:r w:rsidR="000A368A">
              <w:rPr>
                <w:noProof/>
                <w:webHidden/>
              </w:rPr>
              <w:instrText xml:space="preserve"> PAGEREF _Toc231161156 \h </w:instrText>
            </w:r>
            <w:r w:rsidR="000A368A">
              <w:rPr>
                <w:noProof/>
                <w:webHidden/>
              </w:rPr>
            </w:r>
            <w:r w:rsidR="000A368A">
              <w:rPr>
                <w:noProof/>
                <w:webHidden/>
              </w:rPr>
              <w:fldChar w:fldCharType="separate"/>
            </w:r>
            <w:r w:rsidR="000A368A">
              <w:rPr>
                <w:noProof/>
                <w:webHidden/>
              </w:rPr>
              <w:t>59</w:t>
            </w:r>
            <w:r w:rsidR="000A368A">
              <w:rPr>
                <w:noProof/>
                <w:webHidden/>
              </w:rPr>
              <w:fldChar w:fldCharType="end"/>
            </w:r>
          </w:hyperlink>
        </w:p>
        <w:p w14:paraId="2C76175F" w14:textId="590BF7F7"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57" w:history="1">
            <w:r w:rsidR="000A368A" w:rsidRPr="00530242">
              <w:rPr>
                <w:rStyle w:val="Hipervnculo"/>
                <w:rFonts w:cs="Times New Roman"/>
                <w:bCs/>
                <w:noProof/>
              </w:rPr>
              <w:t>Propuesta de valor</w:t>
            </w:r>
            <w:r w:rsidR="000A368A">
              <w:rPr>
                <w:noProof/>
                <w:webHidden/>
              </w:rPr>
              <w:tab/>
            </w:r>
            <w:r w:rsidR="000A368A">
              <w:rPr>
                <w:noProof/>
                <w:webHidden/>
              </w:rPr>
              <w:fldChar w:fldCharType="begin"/>
            </w:r>
            <w:r w:rsidR="000A368A">
              <w:rPr>
                <w:noProof/>
                <w:webHidden/>
              </w:rPr>
              <w:instrText xml:space="preserve"> PAGEREF _Toc231161157 \h </w:instrText>
            </w:r>
            <w:r w:rsidR="000A368A">
              <w:rPr>
                <w:noProof/>
                <w:webHidden/>
              </w:rPr>
            </w:r>
            <w:r w:rsidR="000A368A">
              <w:rPr>
                <w:noProof/>
                <w:webHidden/>
              </w:rPr>
              <w:fldChar w:fldCharType="separate"/>
            </w:r>
            <w:r w:rsidR="000A368A">
              <w:rPr>
                <w:noProof/>
                <w:webHidden/>
              </w:rPr>
              <w:t>60</w:t>
            </w:r>
            <w:r w:rsidR="000A368A">
              <w:rPr>
                <w:noProof/>
                <w:webHidden/>
              </w:rPr>
              <w:fldChar w:fldCharType="end"/>
            </w:r>
          </w:hyperlink>
        </w:p>
        <w:p w14:paraId="496B6164" w14:textId="6E1DB40E"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58" w:history="1">
            <w:r w:rsidR="000A368A" w:rsidRPr="00530242">
              <w:rPr>
                <w:rStyle w:val="Hipervnculo"/>
                <w:rFonts w:cs="Times New Roman"/>
                <w:bCs/>
                <w:noProof/>
              </w:rPr>
              <w:t>Beneficios para los clientes</w:t>
            </w:r>
            <w:r w:rsidR="000A368A">
              <w:rPr>
                <w:noProof/>
                <w:webHidden/>
              </w:rPr>
              <w:tab/>
            </w:r>
            <w:r w:rsidR="000A368A">
              <w:rPr>
                <w:noProof/>
                <w:webHidden/>
              </w:rPr>
              <w:fldChar w:fldCharType="begin"/>
            </w:r>
            <w:r w:rsidR="000A368A">
              <w:rPr>
                <w:noProof/>
                <w:webHidden/>
              </w:rPr>
              <w:instrText xml:space="preserve"> PAGEREF _Toc231161158 \h </w:instrText>
            </w:r>
            <w:r w:rsidR="000A368A">
              <w:rPr>
                <w:noProof/>
                <w:webHidden/>
              </w:rPr>
            </w:r>
            <w:r w:rsidR="000A368A">
              <w:rPr>
                <w:noProof/>
                <w:webHidden/>
              </w:rPr>
              <w:fldChar w:fldCharType="separate"/>
            </w:r>
            <w:r w:rsidR="000A368A">
              <w:rPr>
                <w:noProof/>
                <w:webHidden/>
              </w:rPr>
              <w:t>61</w:t>
            </w:r>
            <w:r w:rsidR="000A368A">
              <w:rPr>
                <w:noProof/>
                <w:webHidden/>
              </w:rPr>
              <w:fldChar w:fldCharType="end"/>
            </w:r>
          </w:hyperlink>
        </w:p>
        <w:p w14:paraId="378416EA" w14:textId="5B60DE90"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59" w:history="1">
            <w:r w:rsidR="000A368A" w:rsidRPr="00530242">
              <w:rPr>
                <w:rStyle w:val="Hipervnculo"/>
                <w:rFonts w:cs="Times New Roman"/>
                <w:bCs/>
                <w:noProof/>
              </w:rPr>
              <w:t>Productos y Servicios</w:t>
            </w:r>
            <w:r w:rsidR="000A368A">
              <w:rPr>
                <w:noProof/>
                <w:webHidden/>
              </w:rPr>
              <w:tab/>
            </w:r>
            <w:r w:rsidR="000A368A">
              <w:rPr>
                <w:noProof/>
                <w:webHidden/>
              </w:rPr>
              <w:fldChar w:fldCharType="begin"/>
            </w:r>
            <w:r w:rsidR="000A368A">
              <w:rPr>
                <w:noProof/>
                <w:webHidden/>
              </w:rPr>
              <w:instrText xml:space="preserve"> PAGEREF _Toc231161159 \h </w:instrText>
            </w:r>
            <w:r w:rsidR="000A368A">
              <w:rPr>
                <w:noProof/>
                <w:webHidden/>
              </w:rPr>
            </w:r>
            <w:r w:rsidR="000A368A">
              <w:rPr>
                <w:noProof/>
                <w:webHidden/>
              </w:rPr>
              <w:fldChar w:fldCharType="separate"/>
            </w:r>
            <w:r w:rsidR="000A368A">
              <w:rPr>
                <w:noProof/>
                <w:webHidden/>
              </w:rPr>
              <w:t>62</w:t>
            </w:r>
            <w:r w:rsidR="000A368A">
              <w:rPr>
                <w:noProof/>
                <w:webHidden/>
              </w:rPr>
              <w:fldChar w:fldCharType="end"/>
            </w:r>
          </w:hyperlink>
        </w:p>
        <w:p w14:paraId="616FE3D3" w14:textId="775B93A8"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60" w:history="1">
            <w:r w:rsidR="000A368A" w:rsidRPr="00530242">
              <w:rPr>
                <w:rStyle w:val="Hipervnculo"/>
                <w:rFonts w:cs="Times New Roman"/>
                <w:bCs/>
                <w:noProof/>
              </w:rPr>
              <w:t>Estrategia Comercial</w:t>
            </w:r>
            <w:r w:rsidR="000A368A">
              <w:rPr>
                <w:noProof/>
                <w:webHidden/>
              </w:rPr>
              <w:tab/>
            </w:r>
            <w:r w:rsidR="000A368A">
              <w:rPr>
                <w:noProof/>
                <w:webHidden/>
              </w:rPr>
              <w:fldChar w:fldCharType="begin"/>
            </w:r>
            <w:r w:rsidR="000A368A">
              <w:rPr>
                <w:noProof/>
                <w:webHidden/>
              </w:rPr>
              <w:instrText xml:space="preserve"> PAGEREF _Toc231161160 \h </w:instrText>
            </w:r>
            <w:r w:rsidR="000A368A">
              <w:rPr>
                <w:noProof/>
                <w:webHidden/>
              </w:rPr>
            </w:r>
            <w:r w:rsidR="000A368A">
              <w:rPr>
                <w:noProof/>
                <w:webHidden/>
              </w:rPr>
              <w:fldChar w:fldCharType="separate"/>
            </w:r>
            <w:r w:rsidR="000A368A">
              <w:rPr>
                <w:noProof/>
                <w:webHidden/>
              </w:rPr>
              <w:t>63</w:t>
            </w:r>
            <w:r w:rsidR="000A368A">
              <w:rPr>
                <w:noProof/>
                <w:webHidden/>
              </w:rPr>
              <w:fldChar w:fldCharType="end"/>
            </w:r>
          </w:hyperlink>
        </w:p>
        <w:p w14:paraId="1C84072C" w14:textId="2109FF3D" w:rsidR="000A368A" w:rsidRDefault="002D104A">
          <w:pPr>
            <w:pStyle w:val="TDC2"/>
            <w:tabs>
              <w:tab w:val="left" w:pos="720"/>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61" w:history="1">
            <w:r w:rsidR="000A368A" w:rsidRPr="00530242">
              <w:rPr>
                <w:rStyle w:val="Hipervnculo"/>
                <w:rFonts w:ascii="Symbol" w:hAnsi="Symbol" w:cs="Times New Roman"/>
                <w:bCs/>
                <w:noProof/>
              </w:rPr>
              <w:t></w:t>
            </w:r>
            <w:r w:rsidR="000A368A">
              <w:rPr>
                <w:rFonts w:asciiTheme="minorHAnsi" w:eastAsiaTheme="minorEastAsia" w:hAnsiTheme="minorHAnsi"/>
                <w:noProof/>
                <w:color w:val="auto"/>
                <w:kern w:val="2"/>
                <w:szCs w:val="24"/>
                <w:lang w:val="es-EC" w:eastAsia="es-EC"/>
                <w14:ligatures w14:val="standardContextual"/>
              </w:rPr>
              <w:tab/>
            </w:r>
            <w:r w:rsidR="000A368A" w:rsidRPr="00530242">
              <w:rPr>
                <w:rStyle w:val="Hipervnculo"/>
                <w:rFonts w:cs="Times New Roman"/>
                <w:bCs/>
                <w:noProof/>
              </w:rPr>
              <w:t>Segmentación de clientes</w:t>
            </w:r>
            <w:r w:rsidR="000A368A">
              <w:rPr>
                <w:noProof/>
                <w:webHidden/>
              </w:rPr>
              <w:tab/>
            </w:r>
            <w:r w:rsidR="000A368A">
              <w:rPr>
                <w:noProof/>
                <w:webHidden/>
              </w:rPr>
              <w:fldChar w:fldCharType="begin"/>
            </w:r>
            <w:r w:rsidR="000A368A">
              <w:rPr>
                <w:noProof/>
                <w:webHidden/>
              </w:rPr>
              <w:instrText xml:space="preserve"> PAGEREF _Toc231161161 \h </w:instrText>
            </w:r>
            <w:r w:rsidR="000A368A">
              <w:rPr>
                <w:noProof/>
                <w:webHidden/>
              </w:rPr>
            </w:r>
            <w:r w:rsidR="000A368A">
              <w:rPr>
                <w:noProof/>
                <w:webHidden/>
              </w:rPr>
              <w:fldChar w:fldCharType="separate"/>
            </w:r>
            <w:r w:rsidR="000A368A">
              <w:rPr>
                <w:noProof/>
                <w:webHidden/>
              </w:rPr>
              <w:t>63</w:t>
            </w:r>
            <w:r w:rsidR="000A368A">
              <w:rPr>
                <w:noProof/>
                <w:webHidden/>
              </w:rPr>
              <w:fldChar w:fldCharType="end"/>
            </w:r>
          </w:hyperlink>
        </w:p>
        <w:p w14:paraId="1013DD95" w14:textId="477E7E52" w:rsidR="000A368A" w:rsidRDefault="002D104A">
          <w:pPr>
            <w:pStyle w:val="TDC2"/>
            <w:tabs>
              <w:tab w:val="left" w:pos="720"/>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62" w:history="1">
            <w:r w:rsidR="000A368A" w:rsidRPr="00530242">
              <w:rPr>
                <w:rStyle w:val="Hipervnculo"/>
                <w:rFonts w:ascii="Symbol" w:hAnsi="Symbol" w:cs="Times New Roman"/>
                <w:bCs/>
                <w:noProof/>
              </w:rPr>
              <w:t></w:t>
            </w:r>
            <w:r w:rsidR="000A368A">
              <w:rPr>
                <w:rFonts w:asciiTheme="minorHAnsi" w:eastAsiaTheme="minorEastAsia" w:hAnsiTheme="minorHAnsi"/>
                <w:noProof/>
                <w:color w:val="auto"/>
                <w:kern w:val="2"/>
                <w:szCs w:val="24"/>
                <w:lang w:val="es-EC" w:eastAsia="es-EC"/>
                <w14:ligatures w14:val="standardContextual"/>
              </w:rPr>
              <w:tab/>
            </w:r>
            <w:r w:rsidR="000A368A" w:rsidRPr="00530242">
              <w:rPr>
                <w:rStyle w:val="Hipervnculo"/>
                <w:rFonts w:cs="Times New Roman"/>
                <w:bCs/>
                <w:noProof/>
              </w:rPr>
              <w:t>Canales de distribución</w:t>
            </w:r>
            <w:r w:rsidR="000A368A">
              <w:rPr>
                <w:noProof/>
                <w:webHidden/>
              </w:rPr>
              <w:tab/>
            </w:r>
            <w:r w:rsidR="000A368A">
              <w:rPr>
                <w:noProof/>
                <w:webHidden/>
              </w:rPr>
              <w:fldChar w:fldCharType="begin"/>
            </w:r>
            <w:r w:rsidR="000A368A">
              <w:rPr>
                <w:noProof/>
                <w:webHidden/>
              </w:rPr>
              <w:instrText xml:space="preserve"> PAGEREF _Toc231161162 \h </w:instrText>
            </w:r>
            <w:r w:rsidR="000A368A">
              <w:rPr>
                <w:noProof/>
                <w:webHidden/>
              </w:rPr>
            </w:r>
            <w:r w:rsidR="000A368A">
              <w:rPr>
                <w:noProof/>
                <w:webHidden/>
              </w:rPr>
              <w:fldChar w:fldCharType="separate"/>
            </w:r>
            <w:r w:rsidR="000A368A">
              <w:rPr>
                <w:noProof/>
                <w:webHidden/>
              </w:rPr>
              <w:t>64</w:t>
            </w:r>
            <w:r w:rsidR="000A368A">
              <w:rPr>
                <w:noProof/>
                <w:webHidden/>
              </w:rPr>
              <w:fldChar w:fldCharType="end"/>
            </w:r>
          </w:hyperlink>
        </w:p>
        <w:p w14:paraId="65285240" w14:textId="35BB7811" w:rsidR="000A368A" w:rsidRDefault="002D104A">
          <w:pPr>
            <w:pStyle w:val="TDC2"/>
            <w:tabs>
              <w:tab w:val="left" w:pos="720"/>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63" w:history="1">
            <w:r w:rsidR="000A368A" w:rsidRPr="00530242">
              <w:rPr>
                <w:rStyle w:val="Hipervnculo"/>
                <w:rFonts w:ascii="Symbol" w:hAnsi="Symbol" w:cs="Times New Roman"/>
                <w:noProof/>
              </w:rPr>
              <w:t></w:t>
            </w:r>
            <w:r w:rsidR="000A368A">
              <w:rPr>
                <w:rFonts w:asciiTheme="minorHAnsi" w:eastAsiaTheme="minorEastAsia" w:hAnsiTheme="minorHAnsi"/>
                <w:noProof/>
                <w:color w:val="auto"/>
                <w:kern w:val="2"/>
                <w:szCs w:val="24"/>
                <w:lang w:val="es-EC" w:eastAsia="es-EC"/>
                <w14:ligatures w14:val="standardContextual"/>
              </w:rPr>
              <w:tab/>
            </w:r>
            <w:r w:rsidR="000A368A" w:rsidRPr="00530242">
              <w:rPr>
                <w:rStyle w:val="Hipervnculo"/>
                <w:rFonts w:cs="Times New Roman"/>
                <w:noProof/>
              </w:rPr>
              <w:t>Estrategia de marketing digital</w:t>
            </w:r>
            <w:r w:rsidR="000A368A">
              <w:rPr>
                <w:noProof/>
                <w:webHidden/>
              </w:rPr>
              <w:tab/>
            </w:r>
            <w:r w:rsidR="000A368A">
              <w:rPr>
                <w:noProof/>
                <w:webHidden/>
              </w:rPr>
              <w:fldChar w:fldCharType="begin"/>
            </w:r>
            <w:r w:rsidR="000A368A">
              <w:rPr>
                <w:noProof/>
                <w:webHidden/>
              </w:rPr>
              <w:instrText xml:space="preserve"> PAGEREF _Toc231161163 \h </w:instrText>
            </w:r>
            <w:r w:rsidR="000A368A">
              <w:rPr>
                <w:noProof/>
                <w:webHidden/>
              </w:rPr>
            </w:r>
            <w:r w:rsidR="000A368A">
              <w:rPr>
                <w:noProof/>
                <w:webHidden/>
              </w:rPr>
              <w:fldChar w:fldCharType="separate"/>
            </w:r>
            <w:r w:rsidR="000A368A">
              <w:rPr>
                <w:noProof/>
                <w:webHidden/>
              </w:rPr>
              <w:t>64</w:t>
            </w:r>
            <w:r w:rsidR="000A368A">
              <w:rPr>
                <w:noProof/>
                <w:webHidden/>
              </w:rPr>
              <w:fldChar w:fldCharType="end"/>
            </w:r>
          </w:hyperlink>
        </w:p>
        <w:p w14:paraId="56E85922" w14:textId="57146253"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64" w:history="1">
            <w:r w:rsidR="000A368A" w:rsidRPr="00530242">
              <w:rPr>
                <w:rStyle w:val="Hipervnculo"/>
                <w:noProof/>
              </w:rPr>
              <w:t>Plan de Mejora Continua</w:t>
            </w:r>
            <w:r w:rsidR="000A368A">
              <w:rPr>
                <w:noProof/>
                <w:webHidden/>
              </w:rPr>
              <w:tab/>
            </w:r>
            <w:r w:rsidR="000A368A">
              <w:rPr>
                <w:noProof/>
                <w:webHidden/>
              </w:rPr>
              <w:fldChar w:fldCharType="begin"/>
            </w:r>
            <w:r w:rsidR="000A368A">
              <w:rPr>
                <w:noProof/>
                <w:webHidden/>
              </w:rPr>
              <w:instrText xml:space="preserve"> PAGEREF _Toc231161164 \h </w:instrText>
            </w:r>
            <w:r w:rsidR="000A368A">
              <w:rPr>
                <w:noProof/>
                <w:webHidden/>
              </w:rPr>
            </w:r>
            <w:r w:rsidR="000A368A">
              <w:rPr>
                <w:noProof/>
                <w:webHidden/>
              </w:rPr>
              <w:fldChar w:fldCharType="separate"/>
            </w:r>
            <w:r w:rsidR="000A368A">
              <w:rPr>
                <w:noProof/>
                <w:webHidden/>
              </w:rPr>
              <w:t>65</w:t>
            </w:r>
            <w:r w:rsidR="000A368A">
              <w:rPr>
                <w:noProof/>
                <w:webHidden/>
              </w:rPr>
              <w:fldChar w:fldCharType="end"/>
            </w:r>
          </w:hyperlink>
        </w:p>
        <w:p w14:paraId="2AB05F2B" w14:textId="3F2B8695"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65" w:history="1">
            <w:r w:rsidR="000A368A" w:rsidRPr="00530242">
              <w:rPr>
                <w:rStyle w:val="Hipervnculo"/>
                <w:rFonts w:cs="Times New Roman"/>
                <w:bCs/>
                <w:noProof/>
              </w:rPr>
              <w:t>Objetivo</w:t>
            </w:r>
            <w:r w:rsidR="000A368A">
              <w:rPr>
                <w:noProof/>
                <w:webHidden/>
              </w:rPr>
              <w:tab/>
            </w:r>
            <w:r w:rsidR="000A368A">
              <w:rPr>
                <w:noProof/>
                <w:webHidden/>
              </w:rPr>
              <w:fldChar w:fldCharType="begin"/>
            </w:r>
            <w:r w:rsidR="000A368A">
              <w:rPr>
                <w:noProof/>
                <w:webHidden/>
              </w:rPr>
              <w:instrText xml:space="preserve"> PAGEREF _Toc231161165 \h </w:instrText>
            </w:r>
            <w:r w:rsidR="000A368A">
              <w:rPr>
                <w:noProof/>
                <w:webHidden/>
              </w:rPr>
            </w:r>
            <w:r w:rsidR="000A368A">
              <w:rPr>
                <w:noProof/>
                <w:webHidden/>
              </w:rPr>
              <w:fldChar w:fldCharType="separate"/>
            </w:r>
            <w:r w:rsidR="000A368A">
              <w:rPr>
                <w:noProof/>
                <w:webHidden/>
              </w:rPr>
              <w:t>65</w:t>
            </w:r>
            <w:r w:rsidR="000A368A">
              <w:rPr>
                <w:noProof/>
                <w:webHidden/>
              </w:rPr>
              <w:fldChar w:fldCharType="end"/>
            </w:r>
          </w:hyperlink>
        </w:p>
        <w:p w14:paraId="4B3FCB17" w14:textId="633A9C5A"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66" w:history="1">
            <w:r w:rsidR="000A368A" w:rsidRPr="00530242">
              <w:rPr>
                <w:rStyle w:val="Hipervnculo"/>
                <w:rFonts w:cs="Times New Roman"/>
                <w:bCs/>
                <w:noProof/>
              </w:rPr>
              <w:t>Estrategia continua:</w:t>
            </w:r>
            <w:r w:rsidR="000A368A">
              <w:rPr>
                <w:noProof/>
                <w:webHidden/>
              </w:rPr>
              <w:tab/>
            </w:r>
            <w:r w:rsidR="000A368A">
              <w:rPr>
                <w:noProof/>
                <w:webHidden/>
              </w:rPr>
              <w:fldChar w:fldCharType="begin"/>
            </w:r>
            <w:r w:rsidR="000A368A">
              <w:rPr>
                <w:noProof/>
                <w:webHidden/>
              </w:rPr>
              <w:instrText xml:space="preserve"> PAGEREF _Toc231161166 \h </w:instrText>
            </w:r>
            <w:r w:rsidR="000A368A">
              <w:rPr>
                <w:noProof/>
                <w:webHidden/>
              </w:rPr>
            </w:r>
            <w:r w:rsidR="000A368A">
              <w:rPr>
                <w:noProof/>
                <w:webHidden/>
              </w:rPr>
              <w:fldChar w:fldCharType="separate"/>
            </w:r>
            <w:r w:rsidR="000A368A">
              <w:rPr>
                <w:noProof/>
                <w:webHidden/>
              </w:rPr>
              <w:t>65</w:t>
            </w:r>
            <w:r w:rsidR="000A368A">
              <w:rPr>
                <w:noProof/>
                <w:webHidden/>
              </w:rPr>
              <w:fldChar w:fldCharType="end"/>
            </w:r>
          </w:hyperlink>
        </w:p>
        <w:p w14:paraId="695EFC5B" w14:textId="7216ABDD"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67" w:history="1">
            <w:r w:rsidR="000A368A" w:rsidRPr="00530242">
              <w:rPr>
                <w:rStyle w:val="Hipervnculo"/>
                <w:rFonts w:cs="Times New Roman"/>
                <w:bCs/>
                <w:noProof/>
              </w:rPr>
              <w:t>Componentes del plan:</w:t>
            </w:r>
            <w:r w:rsidR="000A368A">
              <w:rPr>
                <w:noProof/>
                <w:webHidden/>
              </w:rPr>
              <w:tab/>
            </w:r>
            <w:r w:rsidR="000A368A">
              <w:rPr>
                <w:noProof/>
                <w:webHidden/>
              </w:rPr>
              <w:fldChar w:fldCharType="begin"/>
            </w:r>
            <w:r w:rsidR="000A368A">
              <w:rPr>
                <w:noProof/>
                <w:webHidden/>
              </w:rPr>
              <w:instrText xml:space="preserve"> PAGEREF _Toc231161167 \h </w:instrText>
            </w:r>
            <w:r w:rsidR="000A368A">
              <w:rPr>
                <w:noProof/>
                <w:webHidden/>
              </w:rPr>
            </w:r>
            <w:r w:rsidR="000A368A">
              <w:rPr>
                <w:noProof/>
                <w:webHidden/>
              </w:rPr>
              <w:fldChar w:fldCharType="separate"/>
            </w:r>
            <w:r w:rsidR="000A368A">
              <w:rPr>
                <w:noProof/>
                <w:webHidden/>
              </w:rPr>
              <w:t>65</w:t>
            </w:r>
            <w:r w:rsidR="000A368A">
              <w:rPr>
                <w:noProof/>
                <w:webHidden/>
              </w:rPr>
              <w:fldChar w:fldCharType="end"/>
            </w:r>
          </w:hyperlink>
        </w:p>
        <w:p w14:paraId="7C042870" w14:textId="390C2E66" w:rsidR="000A368A" w:rsidRDefault="002D104A">
          <w:pPr>
            <w:pStyle w:val="TDC1"/>
            <w:rPr>
              <w:rFonts w:asciiTheme="minorHAnsi" w:eastAsiaTheme="minorEastAsia" w:hAnsiTheme="minorHAnsi"/>
              <w:noProof/>
              <w:color w:val="auto"/>
              <w:kern w:val="2"/>
              <w:szCs w:val="24"/>
              <w:lang w:val="es-EC" w:eastAsia="es-EC"/>
              <w14:ligatures w14:val="standardContextual"/>
            </w:rPr>
          </w:pPr>
          <w:hyperlink w:anchor="_Toc231161168" w:history="1">
            <w:r w:rsidR="000A368A" w:rsidRPr="00530242">
              <w:rPr>
                <w:rStyle w:val="Hipervnculo"/>
                <w:rFonts w:cs="Times New Roman"/>
                <w:noProof/>
              </w:rPr>
              <w:t>Capítulo 5</w:t>
            </w:r>
            <w:r w:rsidR="000A368A">
              <w:rPr>
                <w:noProof/>
                <w:webHidden/>
              </w:rPr>
              <w:tab/>
            </w:r>
            <w:r w:rsidR="000A368A">
              <w:rPr>
                <w:noProof/>
                <w:webHidden/>
              </w:rPr>
              <w:fldChar w:fldCharType="begin"/>
            </w:r>
            <w:r w:rsidR="000A368A">
              <w:rPr>
                <w:noProof/>
                <w:webHidden/>
              </w:rPr>
              <w:instrText xml:space="preserve"> PAGEREF _Toc231161168 \h </w:instrText>
            </w:r>
            <w:r w:rsidR="000A368A">
              <w:rPr>
                <w:noProof/>
                <w:webHidden/>
              </w:rPr>
            </w:r>
            <w:r w:rsidR="000A368A">
              <w:rPr>
                <w:noProof/>
                <w:webHidden/>
              </w:rPr>
              <w:fldChar w:fldCharType="separate"/>
            </w:r>
            <w:r w:rsidR="000A368A">
              <w:rPr>
                <w:noProof/>
                <w:webHidden/>
              </w:rPr>
              <w:t>68</w:t>
            </w:r>
            <w:r w:rsidR="000A368A">
              <w:rPr>
                <w:noProof/>
                <w:webHidden/>
              </w:rPr>
              <w:fldChar w:fldCharType="end"/>
            </w:r>
          </w:hyperlink>
        </w:p>
        <w:p w14:paraId="46905AC8" w14:textId="3A672CF8"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69" w:history="1">
            <w:r w:rsidR="000A368A" w:rsidRPr="00530242">
              <w:rPr>
                <w:rStyle w:val="Hipervnculo"/>
                <w:rFonts w:cs="Times New Roman"/>
                <w:noProof/>
              </w:rPr>
              <w:t>Análisis Financiero</w:t>
            </w:r>
            <w:r w:rsidR="000A368A">
              <w:rPr>
                <w:noProof/>
                <w:webHidden/>
              </w:rPr>
              <w:tab/>
            </w:r>
            <w:r w:rsidR="000A368A">
              <w:rPr>
                <w:noProof/>
                <w:webHidden/>
              </w:rPr>
              <w:fldChar w:fldCharType="begin"/>
            </w:r>
            <w:r w:rsidR="000A368A">
              <w:rPr>
                <w:noProof/>
                <w:webHidden/>
              </w:rPr>
              <w:instrText xml:space="preserve"> PAGEREF _Toc231161169 \h </w:instrText>
            </w:r>
            <w:r w:rsidR="000A368A">
              <w:rPr>
                <w:noProof/>
                <w:webHidden/>
              </w:rPr>
            </w:r>
            <w:r w:rsidR="000A368A">
              <w:rPr>
                <w:noProof/>
                <w:webHidden/>
              </w:rPr>
              <w:fldChar w:fldCharType="separate"/>
            </w:r>
            <w:r w:rsidR="000A368A">
              <w:rPr>
                <w:noProof/>
                <w:webHidden/>
              </w:rPr>
              <w:t>68</w:t>
            </w:r>
            <w:r w:rsidR="000A368A">
              <w:rPr>
                <w:noProof/>
                <w:webHidden/>
              </w:rPr>
              <w:fldChar w:fldCharType="end"/>
            </w:r>
          </w:hyperlink>
        </w:p>
        <w:p w14:paraId="2AF77B81" w14:textId="437383B0"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70" w:history="1">
            <w:r w:rsidR="000A368A" w:rsidRPr="00530242">
              <w:rPr>
                <w:rStyle w:val="Hipervnculo"/>
                <w:rFonts w:cs="Times New Roman"/>
                <w:bCs/>
                <w:noProof/>
              </w:rPr>
              <w:t>Inversión</w:t>
            </w:r>
            <w:r w:rsidR="000A368A">
              <w:rPr>
                <w:noProof/>
                <w:webHidden/>
              </w:rPr>
              <w:tab/>
            </w:r>
            <w:r w:rsidR="000A368A">
              <w:rPr>
                <w:noProof/>
                <w:webHidden/>
              </w:rPr>
              <w:fldChar w:fldCharType="begin"/>
            </w:r>
            <w:r w:rsidR="000A368A">
              <w:rPr>
                <w:noProof/>
                <w:webHidden/>
              </w:rPr>
              <w:instrText xml:space="preserve"> PAGEREF _Toc231161170 \h </w:instrText>
            </w:r>
            <w:r w:rsidR="000A368A">
              <w:rPr>
                <w:noProof/>
                <w:webHidden/>
              </w:rPr>
            </w:r>
            <w:r w:rsidR="000A368A">
              <w:rPr>
                <w:noProof/>
                <w:webHidden/>
              </w:rPr>
              <w:fldChar w:fldCharType="separate"/>
            </w:r>
            <w:r w:rsidR="000A368A">
              <w:rPr>
                <w:noProof/>
                <w:webHidden/>
              </w:rPr>
              <w:t>69</w:t>
            </w:r>
            <w:r w:rsidR="000A368A">
              <w:rPr>
                <w:noProof/>
                <w:webHidden/>
              </w:rPr>
              <w:fldChar w:fldCharType="end"/>
            </w:r>
          </w:hyperlink>
        </w:p>
        <w:p w14:paraId="7349DD53" w14:textId="4252561B"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71" w:history="1">
            <w:r w:rsidR="000A368A" w:rsidRPr="00530242">
              <w:rPr>
                <w:rStyle w:val="Hipervnculo"/>
                <w:rFonts w:cs="Times New Roman"/>
                <w:bCs/>
                <w:noProof/>
              </w:rPr>
              <w:t>Sueldos y salarios</w:t>
            </w:r>
            <w:r w:rsidR="000A368A">
              <w:rPr>
                <w:noProof/>
                <w:webHidden/>
              </w:rPr>
              <w:tab/>
            </w:r>
            <w:r w:rsidR="000A368A">
              <w:rPr>
                <w:noProof/>
                <w:webHidden/>
              </w:rPr>
              <w:fldChar w:fldCharType="begin"/>
            </w:r>
            <w:r w:rsidR="000A368A">
              <w:rPr>
                <w:noProof/>
                <w:webHidden/>
              </w:rPr>
              <w:instrText xml:space="preserve"> PAGEREF _Toc231161171 \h </w:instrText>
            </w:r>
            <w:r w:rsidR="000A368A">
              <w:rPr>
                <w:noProof/>
                <w:webHidden/>
              </w:rPr>
            </w:r>
            <w:r w:rsidR="000A368A">
              <w:rPr>
                <w:noProof/>
                <w:webHidden/>
              </w:rPr>
              <w:fldChar w:fldCharType="separate"/>
            </w:r>
            <w:r w:rsidR="000A368A">
              <w:rPr>
                <w:noProof/>
                <w:webHidden/>
              </w:rPr>
              <w:t>70</w:t>
            </w:r>
            <w:r w:rsidR="000A368A">
              <w:rPr>
                <w:noProof/>
                <w:webHidden/>
              </w:rPr>
              <w:fldChar w:fldCharType="end"/>
            </w:r>
          </w:hyperlink>
        </w:p>
        <w:p w14:paraId="73BCB4B5" w14:textId="7A6A11F4"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72" w:history="1">
            <w:r w:rsidR="000A368A" w:rsidRPr="00530242">
              <w:rPr>
                <w:rStyle w:val="Hipervnculo"/>
                <w:rFonts w:cs="Times New Roman"/>
                <w:bCs/>
                <w:noProof/>
              </w:rPr>
              <w:t>Comportamiento de la demanda</w:t>
            </w:r>
            <w:r w:rsidR="000A368A">
              <w:rPr>
                <w:noProof/>
                <w:webHidden/>
              </w:rPr>
              <w:tab/>
            </w:r>
            <w:r w:rsidR="000A368A">
              <w:rPr>
                <w:noProof/>
                <w:webHidden/>
              </w:rPr>
              <w:fldChar w:fldCharType="begin"/>
            </w:r>
            <w:r w:rsidR="000A368A">
              <w:rPr>
                <w:noProof/>
                <w:webHidden/>
              </w:rPr>
              <w:instrText xml:space="preserve"> PAGEREF _Toc231161172 \h </w:instrText>
            </w:r>
            <w:r w:rsidR="000A368A">
              <w:rPr>
                <w:noProof/>
                <w:webHidden/>
              </w:rPr>
            </w:r>
            <w:r w:rsidR="000A368A">
              <w:rPr>
                <w:noProof/>
                <w:webHidden/>
              </w:rPr>
              <w:fldChar w:fldCharType="separate"/>
            </w:r>
            <w:r w:rsidR="000A368A">
              <w:rPr>
                <w:noProof/>
                <w:webHidden/>
              </w:rPr>
              <w:t>70</w:t>
            </w:r>
            <w:r w:rsidR="000A368A">
              <w:rPr>
                <w:noProof/>
                <w:webHidden/>
              </w:rPr>
              <w:fldChar w:fldCharType="end"/>
            </w:r>
          </w:hyperlink>
        </w:p>
        <w:p w14:paraId="296D71D3" w14:textId="719F6202"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73" w:history="1">
            <w:r w:rsidR="000A368A" w:rsidRPr="00530242">
              <w:rPr>
                <w:rStyle w:val="Hipervnculo"/>
                <w:rFonts w:cs="Times New Roman"/>
                <w:bCs/>
                <w:noProof/>
              </w:rPr>
              <w:t>Estimación de ventas</w:t>
            </w:r>
            <w:r w:rsidR="000A368A">
              <w:rPr>
                <w:noProof/>
                <w:webHidden/>
              </w:rPr>
              <w:tab/>
            </w:r>
            <w:r w:rsidR="000A368A">
              <w:rPr>
                <w:noProof/>
                <w:webHidden/>
              </w:rPr>
              <w:fldChar w:fldCharType="begin"/>
            </w:r>
            <w:r w:rsidR="000A368A">
              <w:rPr>
                <w:noProof/>
                <w:webHidden/>
              </w:rPr>
              <w:instrText xml:space="preserve"> PAGEREF _Toc231161173 \h </w:instrText>
            </w:r>
            <w:r w:rsidR="000A368A">
              <w:rPr>
                <w:noProof/>
                <w:webHidden/>
              </w:rPr>
            </w:r>
            <w:r w:rsidR="000A368A">
              <w:rPr>
                <w:noProof/>
                <w:webHidden/>
              </w:rPr>
              <w:fldChar w:fldCharType="separate"/>
            </w:r>
            <w:r w:rsidR="000A368A">
              <w:rPr>
                <w:noProof/>
                <w:webHidden/>
              </w:rPr>
              <w:t>71</w:t>
            </w:r>
            <w:r w:rsidR="000A368A">
              <w:rPr>
                <w:noProof/>
                <w:webHidden/>
              </w:rPr>
              <w:fldChar w:fldCharType="end"/>
            </w:r>
          </w:hyperlink>
        </w:p>
        <w:p w14:paraId="66B47F0C" w14:textId="64C5CD12"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74" w:history="1">
            <w:r w:rsidR="000A368A" w:rsidRPr="00530242">
              <w:rPr>
                <w:rStyle w:val="Hipervnculo"/>
                <w:rFonts w:cs="Times New Roman"/>
                <w:bCs/>
                <w:noProof/>
              </w:rPr>
              <w:t>Estimación de costos</w:t>
            </w:r>
            <w:r w:rsidR="000A368A">
              <w:rPr>
                <w:noProof/>
                <w:webHidden/>
              </w:rPr>
              <w:tab/>
            </w:r>
            <w:r w:rsidR="000A368A">
              <w:rPr>
                <w:noProof/>
                <w:webHidden/>
              </w:rPr>
              <w:fldChar w:fldCharType="begin"/>
            </w:r>
            <w:r w:rsidR="000A368A">
              <w:rPr>
                <w:noProof/>
                <w:webHidden/>
              </w:rPr>
              <w:instrText xml:space="preserve"> PAGEREF _Toc231161174 \h </w:instrText>
            </w:r>
            <w:r w:rsidR="000A368A">
              <w:rPr>
                <w:noProof/>
                <w:webHidden/>
              </w:rPr>
            </w:r>
            <w:r w:rsidR="000A368A">
              <w:rPr>
                <w:noProof/>
                <w:webHidden/>
              </w:rPr>
              <w:fldChar w:fldCharType="separate"/>
            </w:r>
            <w:r w:rsidR="000A368A">
              <w:rPr>
                <w:noProof/>
                <w:webHidden/>
              </w:rPr>
              <w:t>72</w:t>
            </w:r>
            <w:r w:rsidR="000A368A">
              <w:rPr>
                <w:noProof/>
                <w:webHidden/>
              </w:rPr>
              <w:fldChar w:fldCharType="end"/>
            </w:r>
          </w:hyperlink>
        </w:p>
        <w:p w14:paraId="357ACF91" w14:textId="5A9D3B7C"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75" w:history="1">
            <w:r w:rsidR="000A368A" w:rsidRPr="00530242">
              <w:rPr>
                <w:rStyle w:val="Hipervnculo"/>
                <w:rFonts w:cs="Times New Roman"/>
                <w:bCs/>
                <w:noProof/>
              </w:rPr>
              <w:t>Estimación de gastos</w:t>
            </w:r>
            <w:r w:rsidR="000A368A">
              <w:rPr>
                <w:noProof/>
                <w:webHidden/>
              </w:rPr>
              <w:tab/>
            </w:r>
            <w:r w:rsidR="000A368A">
              <w:rPr>
                <w:noProof/>
                <w:webHidden/>
              </w:rPr>
              <w:fldChar w:fldCharType="begin"/>
            </w:r>
            <w:r w:rsidR="000A368A">
              <w:rPr>
                <w:noProof/>
                <w:webHidden/>
              </w:rPr>
              <w:instrText xml:space="preserve"> PAGEREF _Toc231161175 \h </w:instrText>
            </w:r>
            <w:r w:rsidR="000A368A">
              <w:rPr>
                <w:noProof/>
                <w:webHidden/>
              </w:rPr>
            </w:r>
            <w:r w:rsidR="000A368A">
              <w:rPr>
                <w:noProof/>
                <w:webHidden/>
              </w:rPr>
              <w:fldChar w:fldCharType="separate"/>
            </w:r>
            <w:r w:rsidR="000A368A">
              <w:rPr>
                <w:noProof/>
                <w:webHidden/>
              </w:rPr>
              <w:t>73</w:t>
            </w:r>
            <w:r w:rsidR="000A368A">
              <w:rPr>
                <w:noProof/>
                <w:webHidden/>
              </w:rPr>
              <w:fldChar w:fldCharType="end"/>
            </w:r>
          </w:hyperlink>
        </w:p>
        <w:p w14:paraId="4379D035" w14:textId="60ECE83F"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76" w:history="1">
            <w:r w:rsidR="000A368A" w:rsidRPr="00530242">
              <w:rPr>
                <w:rStyle w:val="Hipervnculo"/>
                <w:rFonts w:cs="Times New Roman"/>
                <w:bCs/>
                <w:noProof/>
              </w:rPr>
              <w:t>Necesidades de préstamo</w:t>
            </w:r>
            <w:r w:rsidR="000A368A">
              <w:rPr>
                <w:noProof/>
                <w:webHidden/>
              </w:rPr>
              <w:tab/>
            </w:r>
            <w:r w:rsidR="000A368A">
              <w:rPr>
                <w:noProof/>
                <w:webHidden/>
              </w:rPr>
              <w:fldChar w:fldCharType="begin"/>
            </w:r>
            <w:r w:rsidR="000A368A">
              <w:rPr>
                <w:noProof/>
                <w:webHidden/>
              </w:rPr>
              <w:instrText xml:space="preserve"> PAGEREF _Toc231161176 \h </w:instrText>
            </w:r>
            <w:r w:rsidR="000A368A">
              <w:rPr>
                <w:noProof/>
                <w:webHidden/>
              </w:rPr>
            </w:r>
            <w:r w:rsidR="000A368A">
              <w:rPr>
                <w:noProof/>
                <w:webHidden/>
              </w:rPr>
              <w:fldChar w:fldCharType="separate"/>
            </w:r>
            <w:r w:rsidR="000A368A">
              <w:rPr>
                <w:noProof/>
                <w:webHidden/>
              </w:rPr>
              <w:t>74</w:t>
            </w:r>
            <w:r w:rsidR="000A368A">
              <w:rPr>
                <w:noProof/>
                <w:webHidden/>
              </w:rPr>
              <w:fldChar w:fldCharType="end"/>
            </w:r>
          </w:hyperlink>
        </w:p>
        <w:p w14:paraId="333555A0" w14:textId="5A625CEC"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77" w:history="1">
            <w:r w:rsidR="000A368A" w:rsidRPr="00530242">
              <w:rPr>
                <w:rStyle w:val="Hipervnculo"/>
                <w:rFonts w:cs="Times New Roman"/>
                <w:bCs/>
                <w:noProof/>
              </w:rPr>
              <w:t>Flujo de caja</w:t>
            </w:r>
            <w:r w:rsidR="000A368A">
              <w:rPr>
                <w:noProof/>
                <w:webHidden/>
              </w:rPr>
              <w:tab/>
            </w:r>
            <w:r w:rsidR="000A368A">
              <w:rPr>
                <w:noProof/>
                <w:webHidden/>
              </w:rPr>
              <w:fldChar w:fldCharType="begin"/>
            </w:r>
            <w:r w:rsidR="000A368A">
              <w:rPr>
                <w:noProof/>
                <w:webHidden/>
              </w:rPr>
              <w:instrText xml:space="preserve"> PAGEREF _Toc231161177 \h </w:instrText>
            </w:r>
            <w:r w:rsidR="000A368A">
              <w:rPr>
                <w:noProof/>
                <w:webHidden/>
              </w:rPr>
            </w:r>
            <w:r w:rsidR="000A368A">
              <w:rPr>
                <w:noProof/>
                <w:webHidden/>
              </w:rPr>
              <w:fldChar w:fldCharType="separate"/>
            </w:r>
            <w:r w:rsidR="000A368A">
              <w:rPr>
                <w:noProof/>
                <w:webHidden/>
              </w:rPr>
              <w:t>75</w:t>
            </w:r>
            <w:r w:rsidR="000A368A">
              <w:rPr>
                <w:noProof/>
                <w:webHidden/>
              </w:rPr>
              <w:fldChar w:fldCharType="end"/>
            </w:r>
          </w:hyperlink>
        </w:p>
        <w:p w14:paraId="2022A2D5" w14:textId="5F303677"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78" w:history="1">
            <w:r w:rsidR="000A368A" w:rsidRPr="00530242">
              <w:rPr>
                <w:rStyle w:val="Hipervnculo"/>
                <w:rFonts w:cs="Times New Roman"/>
                <w:bCs/>
                <w:noProof/>
              </w:rPr>
              <w:t>Estado de resultados</w:t>
            </w:r>
            <w:r w:rsidR="000A368A">
              <w:rPr>
                <w:noProof/>
                <w:webHidden/>
              </w:rPr>
              <w:tab/>
            </w:r>
            <w:r w:rsidR="000A368A">
              <w:rPr>
                <w:noProof/>
                <w:webHidden/>
              </w:rPr>
              <w:fldChar w:fldCharType="begin"/>
            </w:r>
            <w:r w:rsidR="000A368A">
              <w:rPr>
                <w:noProof/>
                <w:webHidden/>
              </w:rPr>
              <w:instrText xml:space="preserve"> PAGEREF _Toc231161178 \h </w:instrText>
            </w:r>
            <w:r w:rsidR="000A368A">
              <w:rPr>
                <w:noProof/>
                <w:webHidden/>
              </w:rPr>
            </w:r>
            <w:r w:rsidR="000A368A">
              <w:rPr>
                <w:noProof/>
                <w:webHidden/>
              </w:rPr>
              <w:fldChar w:fldCharType="separate"/>
            </w:r>
            <w:r w:rsidR="000A368A">
              <w:rPr>
                <w:noProof/>
                <w:webHidden/>
              </w:rPr>
              <w:t>76</w:t>
            </w:r>
            <w:r w:rsidR="000A368A">
              <w:rPr>
                <w:noProof/>
                <w:webHidden/>
              </w:rPr>
              <w:fldChar w:fldCharType="end"/>
            </w:r>
          </w:hyperlink>
        </w:p>
        <w:p w14:paraId="6BCD98B2" w14:textId="26094D9F"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79" w:history="1">
            <w:r w:rsidR="000A368A" w:rsidRPr="00530242">
              <w:rPr>
                <w:rStyle w:val="Hipervnculo"/>
                <w:rFonts w:cs="Times New Roman"/>
                <w:bCs/>
                <w:noProof/>
              </w:rPr>
              <w:t>Balance general</w:t>
            </w:r>
            <w:r w:rsidR="000A368A">
              <w:rPr>
                <w:noProof/>
                <w:webHidden/>
              </w:rPr>
              <w:tab/>
            </w:r>
            <w:r w:rsidR="000A368A">
              <w:rPr>
                <w:noProof/>
                <w:webHidden/>
              </w:rPr>
              <w:fldChar w:fldCharType="begin"/>
            </w:r>
            <w:r w:rsidR="000A368A">
              <w:rPr>
                <w:noProof/>
                <w:webHidden/>
              </w:rPr>
              <w:instrText xml:space="preserve"> PAGEREF _Toc231161179 \h </w:instrText>
            </w:r>
            <w:r w:rsidR="000A368A">
              <w:rPr>
                <w:noProof/>
                <w:webHidden/>
              </w:rPr>
            </w:r>
            <w:r w:rsidR="000A368A">
              <w:rPr>
                <w:noProof/>
                <w:webHidden/>
              </w:rPr>
              <w:fldChar w:fldCharType="separate"/>
            </w:r>
            <w:r w:rsidR="000A368A">
              <w:rPr>
                <w:noProof/>
                <w:webHidden/>
              </w:rPr>
              <w:t>78</w:t>
            </w:r>
            <w:r w:rsidR="000A368A">
              <w:rPr>
                <w:noProof/>
                <w:webHidden/>
              </w:rPr>
              <w:fldChar w:fldCharType="end"/>
            </w:r>
          </w:hyperlink>
        </w:p>
        <w:p w14:paraId="4967E444" w14:textId="142C1793"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80" w:history="1">
            <w:r w:rsidR="000A368A" w:rsidRPr="00530242">
              <w:rPr>
                <w:rStyle w:val="Hipervnculo"/>
                <w:rFonts w:cs="Times New Roman"/>
                <w:bCs/>
                <w:noProof/>
              </w:rPr>
              <w:t>Indicadores económicos</w:t>
            </w:r>
            <w:r w:rsidR="000A368A">
              <w:rPr>
                <w:noProof/>
                <w:webHidden/>
              </w:rPr>
              <w:tab/>
            </w:r>
            <w:r w:rsidR="000A368A">
              <w:rPr>
                <w:noProof/>
                <w:webHidden/>
              </w:rPr>
              <w:fldChar w:fldCharType="begin"/>
            </w:r>
            <w:r w:rsidR="000A368A">
              <w:rPr>
                <w:noProof/>
                <w:webHidden/>
              </w:rPr>
              <w:instrText xml:space="preserve"> PAGEREF _Toc231161180 \h </w:instrText>
            </w:r>
            <w:r w:rsidR="000A368A">
              <w:rPr>
                <w:noProof/>
                <w:webHidden/>
              </w:rPr>
            </w:r>
            <w:r w:rsidR="000A368A">
              <w:rPr>
                <w:noProof/>
                <w:webHidden/>
              </w:rPr>
              <w:fldChar w:fldCharType="separate"/>
            </w:r>
            <w:r w:rsidR="000A368A">
              <w:rPr>
                <w:noProof/>
                <w:webHidden/>
              </w:rPr>
              <w:t>79</w:t>
            </w:r>
            <w:r w:rsidR="000A368A">
              <w:rPr>
                <w:noProof/>
                <w:webHidden/>
              </w:rPr>
              <w:fldChar w:fldCharType="end"/>
            </w:r>
          </w:hyperlink>
        </w:p>
        <w:p w14:paraId="31ACEB6E" w14:textId="2A26B43E" w:rsidR="000A368A" w:rsidRDefault="002D104A">
          <w:pPr>
            <w:pStyle w:val="TDC2"/>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181" w:history="1">
            <w:r w:rsidR="000A368A" w:rsidRPr="00530242">
              <w:rPr>
                <w:rStyle w:val="Hipervnculo"/>
                <w:rFonts w:cs="Times New Roman"/>
                <w:bCs/>
                <w:noProof/>
              </w:rPr>
              <w:t>Punto de Equilibro</w:t>
            </w:r>
            <w:r w:rsidR="000A368A">
              <w:rPr>
                <w:noProof/>
                <w:webHidden/>
              </w:rPr>
              <w:tab/>
            </w:r>
            <w:r w:rsidR="000A368A">
              <w:rPr>
                <w:noProof/>
                <w:webHidden/>
              </w:rPr>
              <w:fldChar w:fldCharType="begin"/>
            </w:r>
            <w:r w:rsidR="000A368A">
              <w:rPr>
                <w:noProof/>
                <w:webHidden/>
              </w:rPr>
              <w:instrText xml:space="preserve"> PAGEREF _Toc231161181 \h </w:instrText>
            </w:r>
            <w:r w:rsidR="000A368A">
              <w:rPr>
                <w:noProof/>
                <w:webHidden/>
              </w:rPr>
            </w:r>
            <w:r w:rsidR="000A368A">
              <w:rPr>
                <w:noProof/>
                <w:webHidden/>
              </w:rPr>
              <w:fldChar w:fldCharType="separate"/>
            </w:r>
            <w:r w:rsidR="000A368A">
              <w:rPr>
                <w:noProof/>
                <w:webHidden/>
              </w:rPr>
              <w:t>80</w:t>
            </w:r>
            <w:r w:rsidR="000A368A">
              <w:rPr>
                <w:noProof/>
                <w:webHidden/>
              </w:rPr>
              <w:fldChar w:fldCharType="end"/>
            </w:r>
          </w:hyperlink>
        </w:p>
        <w:p w14:paraId="51D0B5EC" w14:textId="2DEB6154" w:rsidR="000A368A" w:rsidRDefault="002D104A">
          <w:pPr>
            <w:pStyle w:val="TDC1"/>
            <w:rPr>
              <w:rFonts w:asciiTheme="minorHAnsi" w:eastAsiaTheme="minorEastAsia" w:hAnsiTheme="minorHAnsi"/>
              <w:noProof/>
              <w:color w:val="auto"/>
              <w:kern w:val="2"/>
              <w:szCs w:val="24"/>
              <w:lang w:val="es-EC" w:eastAsia="es-EC"/>
              <w14:ligatures w14:val="standardContextual"/>
            </w:rPr>
          </w:pPr>
          <w:hyperlink w:anchor="_Toc231161182" w:history="1">
            <w:r w:rsidR="000A368A" w:rsidRPr="00530242">
              <w:rPr>
                <w:rStyle w:val="Hipervnculo"/>
                <w:rFonts w:cs="Times New Roman"/>
                <w:noProof/>
              </w:rPr>
              <w:t>Conclusiones</w:t>
            </w:r>
            <w:r w:rsidR="000A368A">
              <w:rPr>
                <w:noProof/>
                <w:webHidden/>
              </w:rPr>
              <w:tab/>
            </w:r>
            <w:r w:rsidR="000A368A">
              <w:rPr>
                <w:noProof/>
                <w:webHidden/>
              </w:rPr>
              <w:fldChar w:fldCharType="begin"/>
            </w:r>
            <w:r w:rsidR="000A368A">
              <w:rPr>
                <w:noProof/>
                <w:webHidden/>
              </w:rPr>
              <w:instrText xml:space="preserve"> PAGEREF _Toc231161182 \h </w:instrText>
            </w:r>
            <w:r w:rsidR="000A368A">
              <w:rPr>
                <w:noProof/>
                <w:webHidden/>
              </w:rPr>
            </w:r>
            <w:r w:rsidR="000A368A">
              <w:rPr>
                <w:noProof/>
                <w:webHidden/>
              </w:rPr>
              <w:fldChar w:fldCharType="separate"/>
            </w:r>
            <w:r w:rsidR="000A368A">
              <w:rPr>
                <w:noProof/>
                <w:webHidden/>
              </w:rPr>
              <w:t>81</w:t>
            </w:r>
            <w:r w:rsidR="000A368A">
              <w:rPr>
                <w:noProof/>
                <w:webHidden/>
              </w:rPr>
              <w:fldChar w:fldCharType="end"/>
            </w:r>
          </w:hyperlink>
        </w:p>
        <w:p w14:paraId="4EE00C34" w14:textId="69E935D2" w:rsidR="000A368A" w:rsidRDefault="002D104A">
          <w:pPr>
            <w:pStyle w:val="TDC1"/>
            <w:rPr>
              <w:rFonts w:asciiTheme="minorHAnsi" w:eastAsiaTheme="minorEastAsia" w:hAnsiTheme="minorHAnsi"/>
              <w:noProof/>
              <w:color w:val="auto"/>
              <w:kern w:val="2"/>
              <w:szCs w:val="24"/>
              <w:lang w:val="es-EC" w:eastAsia="es-EC"/>
              <w14:ligatures w14:val="standardContextual"/>
            </w:rPr>
          </w:pPr>
          <w:hyperlink w:anchor="_Toc231161183" w:history="1">
            <w:r w:rsidR="000A368A" w:rsidRPr="00530242">
              <w:rPr>
                <w:rStyle w:val="Hipervnculo"/>
                <w:rFonts w:cs="Times New Roman"/>
                <w:bCs/>
                <w:noProof/>
                <w:lang w:val="es-MX"/>
              </w:rPr>
              <w:t>Bibliografía</w:t>
            </w:r>
            <w:r w:rsidR="000A368A">
              <w:rPr>
                <w:noProof/>
                <w:webHidden/>
              </w:rPr>
              <w:tab/>
            </w:r>
            <w:r w:rsidR="000A368A">
              <w:rPr>
                <w:noProof/>
                <w:webHidden/>
              </w:rPr>
              <w:fldChar w:fldCharType="begin"/>
            </w:r>
            <w:r w:rsidR="000A368A">
              <w:rPr>
                <w:noProof/>
                <w:webHidden/>
              </w:rPr>
              <w:instrText xml:space="preserve"> PAGEREF _Toc231161183 \h </w:instrText>
            </w:r>
            <w:r w:rsidR="000A368A">
              <w:rPr>
                <w:noProof/>
                <w:webHidden/>
              </w:rPr>
            </w:r>
            <w:r w:rsidR="000A368A">
              <w:rPr>
                <w:noProof/>
                <w:webHidden/>
              </w:rPr>
              <w:fldChar w:fldCharType="separate"/>
            </w:r>
            <w:r w:rsidR="000A368A">
              <w:rPr>
                <w:noProof/>
                <w:webHidden/>
              </w:rPr>
              <w:t>85</w:t>
            </w:r>
            <w:r w:rsidR="000A368A">
              <w:rPr>
                <w:noProof/>
                <w:webHidden/>
              </w:rPr>
              <w:fldChar w:fldCharType="end"/>
            </w:r>
          </w:hyperlink>
        </w:p>
        <w:p w14:paraId="7C74F643" w14:textId="04410F32" w:rsidR="00885AF7" w:rsidRPr="00186B2A" w:rsidRDefault="003A3ADE" w:rsidP="00590A0C">
          <w:pPr>
            <w:spacing w:line="360" w:lineRule="auto"/>
            <w:rPr>
              <w:rFonts w:cs="Times New Roman"/>
              <w:b/>
              <w:bCs/>
              <w:szCs w:val="24"/>
            </w:rPr>
          </w:pPr>
          <w:r w:rsidRPr="00186B2A">
            <w:rPr>
              <w:rFonts w:cs="Times New Roman"/>
              <w:b/>
              <w:bCs/>
              <w:szCs w:val="24"/>
            </w:rPr>
            <w:fldChar w:fldCharType="end"/>
          </w:r>
        </w:p>
      </w:sdtContent>
    </w:sdt>
    <w:p w14:paraId="4556503B" w14:textId="77777777" w:rsidR="00002EEF" w:rsidRPr="00186B2A" w:rsidRDefault="00002EEF" w:rsidP="00590A0C">
      <w:pPr>
        <w:pStyle w:val="Tabladeilustraciones"/>
        <w:tabs>
          <w:tab w:val="right" w:leader="dot" w:pos="8828"/>
        </w:tabs>
        <w:spacing w:line="360" w:lineRule="auto"/>
        <w:rPr>
          <w:rFonts w:cs="Times New Roman"/>
          <w:b/>
          <w:bCs/>
          <w:szCs w:val="24"/>
        </w:rPr>
      </w:pPr>
    </w:p>
    <w:p w14:paraId="27D714A6" w14:textId="77777777" w:rsidR="00552D2B" w:rsidRDefault="00552D2B">
      <w:pPr>
        <w:spacing w:line="259" w:lineRule="auto"/>
        <w:jc w:val="left"/>
        <w:rPr>
          <w:rFonts w:cs="Times New Roman"/>
          <w:b/>
          <w:bCs/>
          <w:szCs w:val="24"/>
        </w:rPr>
      </w:pPr>
      <w:r>
        <w:rPr>
          <w:rFonts w:cs="Times New Roman"/>
          <w:b/>
          <w:bCs/>
          <w:szCs w:val="24"/>
        </w:rPr>
        <w:br w:type="page"/>
      </w:r>
    </w:p>
    <w:p w14:paraId="456CDB41" w14:textId="56341A05" w:rsidR="00002EEF" w:rsidRDefault="00002EEF" w:rsidP="00590A0C">
      <w:pPr>
        <w:pStyle w:val="Tabladeilustraciones"/>
        <w:tabs>
          <w:tab w:val="right" w:leader="dot" w:pos="8828"/>
        </w:tabs>
        <w:spacing w:line="360" w:lineRule="auto"/>
        <w:rPr>
          <w:rFonts w:cs="Times New Roman"/>
          <w:b/>
          <w:bCs/>
          <w:szCs w:val="24"/>
        </w:rPr>
      </w:pPr>
      <w:r w:rsidRPr="00186B2A">
        <w:rPr>
          <w:rFonts w:cs="Times New Roman"/>
          <w:b/>
          <w:bCs/>
          <w:szCs w:val="24"/>
        </w:rPr>
        <w:lastRenderedPageBreak/>
        <w:t>Índice de Tabla</w:t>
      </w:r>
      <w:r w:rsidR="005A6AB4" w:rsidRPr="00186B2A">
        <w:rPr>
          <w:rFonts w:cs="Times New Roman"/>
          <w:b/>
          <w:bCs/>
          <w:szCs w:val="24"/>
        </w:rPr>
        <w:t>s</w:t>
      </w:r>
      <w:r w:rsidRPr="00186B2A">
        <w:rPr>
          <w:rFonts w:cs="Times New Roman"/>
          <w:b/>
          <w:bCs/>
          <w:szCs w:val="24"/>
        </w:rPr>
        <w:t xml:space="preserve"> </w:t>
      </w:r>
    </w:p>
    <w:p w14:paraId="7A298AF8" w14:textId="77777777" w:rsidR="000A368A" w:rsidRPr="000A368A" w:rsidRDefault="000A368A" w:rsidP="000A368A"/>
    <w:p w14:paraId="0710D3D4" w14:textId="5334897B" w:rsidR="004C0FC4" w:rsidRDefault="004C0FC4"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r>
        <w:rPr>
          <w:rFonts w:cs="Times New Roman"/>
          <w:szCs w:val="24"/>
        </w:rPr>
        <w:fldChar w:fldCharType="begin"/>
      </w:r>
      <w:r>
        <w:rPr>
          <w:rFonts w:cs="Times New Roman"/>
          <w:szCs w:val="24"/>
        </w:rPr>
        <w:instrText xml:space="preserve"> TOC \h \z \c "Tabla" </w:instrText>
      </w:r>
      <w:r>
        <w:rPr>
          <w:rFonts w:cs="Times New Roman"/>
          <w:szCs w:val="24"/>
        </w:rPr>
        <w:fldChar w:fldCharType="separate"/>
      </w:r>
      <w:hyperlink w:anchor="_Toc231160469" w:history="1">
        <w:r w:rsidRPr="007D7CCE">
          <w:rPr>
            <w:rStyle w:val="Hipervnculo"/>
            <w:b/>
            <w:bCs/>
            <w:noProof/>
          </w:rPr>
          <w:t>Tabla 1.</w:t>
        </w:r>
        <w:r w:rsidRPr="007D7CCE">
          <w:rPr>
            <w:rStyle w:val="Hipervnculo"/>
            <w:noProof/>
          </w:rPr>
          <w:t xml:space="preserve"> Jota Tres frente a la oferta de la competencia</w:t>
        </w:r>
        <w:r>
          <w:rPr>
            <w:noProof/>
            <w:webHidden/>
          </w:rPr>
          <w:tab/>
        </w:r>
        <w:r>
          <w:rPr>
            <w:noProof/>
            <w:webHidden/>
          </w:rPr>
          <w:fldChar w:fldCharType="begin"/>
        </w:r>
        <w:r>
          <w:rPr>
            <w:noProof/>
            <w:webHidden/>
          </w:rPr>
          <w:instrText xml:space="preserve"> PAGEREF _Toc231160469 \h </w:instrText>
        </w:r>
        <w:r>
          <w:rPr>
            <w:noProof/>
            <w:webHidden/>
          </w:rPr>
        </w:r>
        <w:r>
          <w:rPr>
            <w:noProof/>
            <w:webHidden/>
          </w:rPr>
          <w:fldChar w:fldCharType="separate"/>
        </w:r>
        <w:r>
          <w:rPr>
            <w:noProof/>
            <w:webHidden/>
          </w:rPr>
          <w:t>33</w:t>
        </w:r>
        <w:r>
          <w:rPr>
            <w:noProof/>
            <w:webHidden/>
          </w:rPr>
          <w:fldChar w:fldCharType="end"/>
        </w:r>
      </w:hyperlink>
    </w:p>
    <w:p w14:paraId="2B9B21F7" w14:textId="70644A66"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70" w:history="1">
        <w:r w:rsidR="004C0FC4" w:rsidRPr="007D7CCE">
          <w:rPr>
            <w:rStyle w:val="Hipervnculo"/>
            <w:b/>
            <w:bCs/>
            <w:noProof/>
          </w:rPr>
          <w:t>Tabla 2.</w:t>
        </w:r>
        <w:r w:rsidR="004C0FC4" w:rsidRPr="007D7CCE">
          <w:rPr>
            <w:rStyle w:val="Hipervnculo"/>
            <w:noProof/>
          </w:rPr>
          <w:t xml:space="preserve"> Análisis FODA</w:t>
        </w:r>
        <w:r w:rsidR="004C0FC4">
          <w:rPr>
            <w:noProof/>
            <w:webHidden/>
          </w:rPr>
          <w:tab/>
        </w:r>
        <w:r w:rsidR="004C0FC4">
          <w:rPr>
            <w:noProof/>
            <w:webHidden/>
          </w:rPr>
          <w:fldChar w:fldCharType="begin"/>
        </w:r>
        <w:r w:rsidR="004C0FC4">
          <w:rPr>
            <w:noProof/>
            <w:webHidden/>
          </w:rPr>
          <w:instrText xml:space="preserve"> PAGEREF _Toc231160470 \h </w:instrText>
        </w:r>
        <w:r w:rsidR="004C0FC4">
          <w:rPr>
            <w:noProof/>
            <w:webHidden/>
          </w:rPr>
        </w:r>
        <w:r w:rsidR="004C0FC4">
          <w:rPr>
            <w:noProof/>
            <w:webHidden/>
          </w:rPr>
          <w:fldChar w:fldCharType="separate"/>
        </w:r>
        <w:r w:rsidR="004C0FC4">
          <w:rPr>
            <w:noProof/>
            <w:webHidden/>
          </w:rPr>
          <w:t>35</w:t>
        </w:r>
        <w:r w:rsidR="004C0FC4">
          <w:rPr>
            <w:noProof/>
            <w:webHidden/>
          </w:rPr>
          <w:fldChar w:fldCharType="end"/>
        </w:r>
      </w:hyperlink>
    </w:p>
    <w:p w14:paraId="7972D22D" w14:textId="2431F024"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71" w:history="1">
        <w:r w:rsidR="004C0FC4" w:rsidRPr="007D7CCE">
          <w:rPr>
            <w:rStyle w:val="Hipervnculo"/>
            <w:b/>
            <w:bCs/>
            <w:noProof/>
          </w:rPr>
          <w:t>Tabla 3.</w:t>
        </w:r>
        <w:r w:rsidR="004C0FC4" w:rsidRPr="007D7CCE">
          <w:rPr>
            <w:rStyle w:val="Hipervnculo"/>
            <w:noProof/>
          </w:rPr>
          <w:t xml:space="preserve"> Cargo que desempeñan los encuestados en la actualidad</w:t>
        </w:r>
        <w:r w:rsidR="004C0FC4">
          <w:rPr>
            <w:noProof/>
            <w:webHidden/>
          </w:rPr>
          <w:tab/>
        </w:r>
        <w:r w:rsidR="004C0FC4">
          <w:rPr>
            <w:noProof/>
            <w:webHidden/>
          </w:rPr>
          <w:fldChar w:fldCharType="begin"/>
        </w:r>
        <w:r w:rsidR="004C0FC4">
          <w:rPr>
            <w:noProof/>
            <w:webHidden/>
          </w:rPr>
          <w:instrText xml:space="preserve"> PAGEREF _Toc231160471 \h </w:instrText>
        </w:r>
        <w:r w:rsidR="004C0FC4">
          <w:rPr>
            <w:noProof/>
            <w:webHidden/>
          </w:rPr>
        </w:r>
        <w:r w:rsidR="004C0FC4">
          <w:rPr>
            <w:noProof/>
            <w:webHidden/>
          </w:rPr>
          <w:fldChar w:fldCharType="separate"/>
        </w:r>
        <w:r w:rsidR="004C0FC4">
          <w:rPr>
            <w:noProof/>
            <w:webHidden/>
          </w:rPr>
          <w:t>40</w:t>
        </w:r>
        <w:r w:rsidR="004C0FC4">
          <w:rPr>
            <w:noProof/>
            <w:webHidden/>
          </w:rPr>
          <w:fldChar w:fldCharType="end"/>
        </w:r>
      </w:hyperlink>
    </w:p>
    <w:p w14:paraId="44F5F332" w14:textId="7F16A2CA"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72" w:history="1">
        <w:r w:rsidR="004C0FC4" w:rsidRPr="007D7CCE">
          <w:rPr>
            <w:rStyle w:val="Hipervnculo"/>
            <w:b/>
            <w:bCs/>
            <w:noProof/>
          </w:rPr>
          <w:t>Tabla 4.</w:t>
        </w:r>
        <w:r w:rsidR="004C0FC4" w:rsidRPr="007D7CCE">
          <w:rPr>
            <w:rStyle w:val="Hipervnculo"/>
            <w:noProof/>
          </w:rPr>
          <w:t xml:space="preserve"> Tiempo de experiencia laboral en marketing digital</w:t>
        </w:r>
        <w:r w:rsidR="004C0FC4">
          <w:rPr>
            <w:noProof/>
            <w:webHidden/>
          </w:rPr>
          <w:tab/>
        </w:r>
        <w:r w:rsidR="004C0FC4">
          <w:rPr>
            <w:noProof/>
            <w:webHidden/>
          </w:rPr>
          <w:fldChar w:fldCharType="begin"/>
        </w:r>
        <w:r w:rsidR="004C0FC4">
          <w:rPr>
            <w:noProof/>
            <w:webHidden/>
          </w:rPr>
          <w:instrText xml:space="preserve"> PAGEREF _Toc231160472 \h </w:instrText>
        </w:r>
        <w:r w:rsidR="004C0FC4">
          <w:rPr>
            <w:noProof/>
            <w:webHidden/>
          </w:rPr>
        </w:r>
        <w:r w:rsidR="004C0FC4">
          <w:rPr>
            <w:noProof/>
            <w:webHidden/>
          </w:rPr>
          <w:fldChar w:fldCharType="separate"/>
        </w:r>
        <w:r w:rsidR="004C0FC4">
          <w:rPr>
            <w:noProof/>
            <w:webHidden/>
          </w:rPr>
          <w:t>41</w:t>
        </w:r>
        <w:r w:rsidR="004C0FC4">
          <w:rPr>
            <w:noProof/>
            <w:webHidden/>
          </w:rPr>
          <w:fldChar w:fldCharType="end"/>
        </w:r>
      </w:hyperlink>
    </w:p>
    <w:p w14:paraId="2A7F9FE7" w14:textId="4310E84F"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73" w:history="1">
        <w:r w:rsidR="004C0FC4" w:rsidRPr="007D7CCE">
          <w:rPr>
            <w:rStyle w:val="Hipervnculo"/>
            <w:b/>
            <w:bCs/>
            <w:noProof/>
          </w:rPr>
          <w:t>Tabla 5.</w:t>
        </w:r>
        <w:r w:rsidR="004C0FC4" w:rsidRPr="007D7CCE">
          <w:rPr>
            <w:rStyle w:val="Hipervnculo"/>
            <w:noProof/>
          </w:rPr>
          <w:t xml:space="preserve"> Sector laboral de los encuestados</w:t>
        </w:r>
        <w:r w:rsidR="004C0FC4">
          <w:rPr>
            <w:noProof/>
            <w:webHidden/>
          </w:rPr>
          <w:tab/>
        </w:r>
        <w:r w:rsidR="004C0FC4">
          <w:rPr>
            <w:noProof/>
            <w:webHidden/>
          </w:rPr>
          <w:fldChar w:fldCharType="begin"/>
        </w:r>
        <w:r w:rsidR="004C0FC4">
          <w:rPr>
            <w:noProof/>
            <w:webHidden/>
          </w:rPr>
          <w:instrText xml:space="preserve"> PAGEREF _Toc231160473 \h </w:instrText>
        </w:r>
        <w:r w:rsidR="004C0FC4">
          <w:rPr>
            <w:noProof/>
            <w:webHidden/>
          </w:rPr>
        </w:r>
        <w:r w:rsidR="004C0FC4">
          <w:rPr>
            <w:noProof/>
            <w:webHidden/>
          </w:rPr>
          <w:fldChar w:fldCharType="separate"/>
        </w:r>
        <w:r w:rsidR="004C0FC4">
          <w:rPr>
            <w:noProof/>
            <w:webHidden/>
          </w:rPr>
          <w:t>42</w:t>
        </w:r>
        <w:r w:rsidR="004C0FC4">
          <w:rPr>
            <w:noProof/>
            <w:webHidden/>
          </w:rPr>
          <w:fldChar w:fldCharType="end"/>
        </w:r>
      </w:hyperlink>
    </w:p>
    <w:p w14:paraId="7D26397B" w14:textId="5A79A446"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74" w:history="1">
        <w:r w:rsidR="004C0FC4" w:rsidRPr="007D7CCE">
          <w:rPr>
            <w:rStyle w:val="Hipervnculo"/>
            <w:b/>
            <w:bCs/>
            <w:noProof/>
          </w:rPr>
          <w:t>Tabla 6.</w:t>
        </w:r>
        <w:r w:rsidR="004C0FC4" w:rsidRPr="007D7CCE">
          <w:rPr>
            <w:rStyle w:val="Hipervnculo"/>
            <w:noProof/>
          </w:rPr>
          <w:t xml:space="preserve"> Conocimiento de inteligencia artificial aplicado al marketing digital</w:t>
        </w:r>
        <w:r w:rsidR="004C0FC4">
          <w:rPr>
            <w:noProof/>
            <w:webHidden/>
          </w:rPr>
          <w:tab/>
        </w:r>
        <w:r w:rsidR="004C0FC4">
          <w:rPr>
            <w:noProof/>
            <w:webHidden/>
          </w:rPr>
          <w:fldChar w:fldCharType="begin"/>
        </w:r>
        <w:r w:rsidR="004C0FC4">
          <w:rPr>
            <w:noProof/>
            <w:webHidden/>
          </w:rPr>
          <w:instrText xml:space="preserve"> PAGEREF _Toc231160474 \h </w:instrText>
        </w:r>
        <w:r w:rsidR="004C0FC4">
          <w:rPr>
            <w:noProof/>
            <w:webHidden/>
          </w:rPr>
        </w:r>
        <w:r w:rsidR="004C0FC4">
          <w:rPr>
            <w:noProof/>
            <w:webHidden/>
          </w:rPr>
          <w:fldChar w:fldCharType="separate"/>
        </w:r>
        <w:r w:rsidR="004C0FC4">
          <w:rPr>
            <w:noProof/>
            <w:webHidden/>
          </w:rPr>
          <w:t>44</w:t>
        </w:r>
        <w:r w:rsidR="004C0FC4">
          <w:rPr>
            <w:noProof/>
            <w:webHidden/>
          </w:rPr>
          <w:fldChar w:fldCharType="end"/>
        </w:r>
      </w:hyperlink>
    </w:p>
    <w:p w14:paraId="3E781859" w14:textId="217E14C9"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75" w:history="1">
        <w:r w:rsidR="004C0FC4" w:rsidRPr="007D7CCE">
          <w:rPr>
            <w:rStyle w:val="Hipervnculo"/>
            <w:b/>
            <w:bCs/>
            <w:noProof/>
          </w:rPr>
          <w:t>Tabla 7.</w:t>
        </w:r>
        <w:r w:rsidR="004C0FC4" w:rsidRPr="007D7CCE">
          <w:rPr>
            <w:rStyle w:val="Hipervnculo"/>
            <w:noProof/>
          </w:rPr>
          <w:t xml:space="preserve"> Herramientas de Inteligencia Artificial utilizadas por los encuestados</w:t>
        </w:r>
        <w:r w:rsidR="004C0FC4">
          <w:rPr>
            <w:noProof/>
            <w:webHidden/>
          </w:rPr>
          <w:tab/>
        </w:r>
        <w:r w:rsidR="004C0FC4">
          <w:rPr>
            <w:noProof/>
            <w:webHidden/>
          </w:rPr>
          <w:fldChar w:fldCharType="begin"/>
        </w:r>
        <w:r w:rsidR="004C0FC4">
          <w:rPr>
            <w:noProof/>
            <w:webHidden/>
          </w:rPr>
          <w:instrText xml:space="preserve"> PAGEREF _Toc231160475 \h </w:instrText>
        </w:r>
        <w:r w:rsidR="004C0FC4">
          <w:rPr>
            <w:noProof/>
            <w:webHidden/>
          </w:rPr>
        </w:r>
        <w:r w:rsidR="004C0FC4">
          <w:rPr>
            <w:noProof/>
            <w:webHidden/>
          </w:rPr>
          <w:fldChar w:fldCharType="separate"/>
        </w:r>
        <w:r w:rsidR="004C0FC4">
          <w:rPr>
            <w:noProof/>
            <w:webHidden/>
          </w:rPr>
          <w:t>45</w:t>
        </w:r>
        <w:r w:rsidR="004C0FC4">
          <w:rPr>
            <w:noProof/>
            <w:webHidden/>
          </w:rPr>
          <w:fldChar w:fldCharType="end"/>
        </w:r>
      </w:hyperlink>
    </w:p>
    <w:p w14:paraId="204AE121" w14:textId="256D2BD7"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76" w:history="1">
        <w:r w:rsidR="004C0FC4" w:rsidRPr="007D7CCE">
          <w:rPr>
            <w:rStyle w:val="Hipervnculo"/>
            <w:b/>
            <w:bCs/>
            <w:noProof/>
          </w:rPr>
          <w:t>Tabla 8.</w:t>
        </w:r>
        <w:r w:rsidR="004C0FC4" w:rsidRPr="007D7CCE">
          <w:rPr>
            <w:rStyle w:val="Hipervnculo"/>
            <w:noProof/>
          </w:rPr>
          <w:t xml:space="preserve"> Beneficios de Inteligencia Artificial</w:t>
        </w:r>
        <w:r w:rsidR="004C0FC4">
          <w:rPr>
            <w:noProof/>
            <w:webHidden/>
          </w:rPr>
          <w:tab/>
        </w:r>
        <w:r w:rsidR="004C0FC4">
          <w:rPr>
            <w:noProof/>
            <w:webHidden/>
          </w:rPr>
          <w:fldChar w:fldCharType="begin"/>
        </w:r>
        <w:r w:rsidR="004C0FC4">
          <w:rPr>
            <w:noProof/>
            <w:webHidden/>
          </w:rPr>
          <w:instrText xml:space="preserve"> PAGEREF _Toc231160476 \h </w:instrText>
        </w:r>
        <w:r w:rsidR="004C0FC4">
          <w:rPr>
            <w:noProof/>
            <w:webHidden/>
          </w:rPr>
        </w:r>
        <w:r w:rsidR="004C0FC4">
          <w:rPr>
            <w:noProof/>
            <w:webHidden/>
          </w:rPr>
          <w:fldChar w:fldCharType="separate"/>
        </w:r>
        <w:r w:rsidR="004C0FC4">
          <w:rPr>
            <w:noProof/>
            <w:webHidden/>
          </w:rPr>
          <w:t>46</w:t>
        </w:r>
        <w:r w:rsidR="004C0FC4">
          <w:rPr>
            <w:noProof/>
            <w:webHidden/>
          </w:rPr>
          <w:fldChar w:fldCharType="end"/>
        </w:r>
      </w:hyperlink>
    </w:p>
    <w:p w14:paraId="73AB7DCF" w14:textId="387E28C3"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77" w:history="1">
        <w:r w:rsidR="004C0FC4" w:rsidRPr="007D7CCE">
          <w:rPr>
            <w:rStyle w:val="Hipervnculo"/>
            <w:b/>
            <w:bCs/>
            <w:noProof/>
          </w:rPr>
          <w:t>Tabla 9.</w:t>
        </w:r>
        <w:r w:rsidR="004C0FC4" w:rsidRPr="007D7CCE">
          <w:rPr>
            <w:rStyle w:val="Hipervnculo"/>
            <w:noProof/>
          </w:rPr>
          <w:t xml:space="preserve"> Factores de no implementación de Inteligencia Artificial</w:t>
        </w:r>
        <w:r w:rsidR="004C0FC4">
          <w:rPr>
            <w:noProof/>
            <w:webHidden/>
          </w:rPr>
          <w:tab/>
        </w:r>
        <w:r w:rsidR="004C0FC4">
          <w:rPr>
            <w:noProof/>
            <w:webHidden/>
          </w:rPr>
          <w:fldChar w:fldCharType="begin"/>
        </w:r>
        <w:r w:rsidR="004C0FC4">
          <w:rPr>
            <w:noProof/>
            <w:webHidden/>
          </w:rPr>
          <w:instrText xml:space="preserve"> PAGEREF _Toc231160477 \h </w:instrText>
        </w:r>
        <w:r w:rsidR="004C0FC4">
          <w:rPr>
            <w:noProof/>
            <w:webHidden/>
          </w:rPr>
        </w:r>
        <w:r w:rsidR="004C0FC4">
          <w:rPr>
            <w:noProof/>
            <w:webHidden/>
          </w:rPr>
          <w:fldChar w:fldCharType="separate"/>
        </w:r>
        <w:r w:rsidR="004C0FC4">
          <w:rPr>
            <w:noProof/>
            <w:webHidden/>
          </w:rPr>
          <w:t>47</w:t>
        </w:r>
        <w:r w:rsidR="004C0FC4">
          <w:rPr>
            <w:noProof/>
            <w:webHidden/>
          </w:rPr>
          <w:fldChar w:fldCharType="end"/>
        </w:r>
      </w:hyperlink>
    </w:p>
    <w:p w14:paraId="150671B4" w14:textId="0FE1892D"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78" w:history="1">
        <w:r w:rsidR="004C0FC4" w:rsidRPr="007D7CCE">
          <w:rPr>
            <w:rStyle w:val="Hipervnculo"/>
            <w:b/>
            <w:bCs/>
            <w:noProof/>
          </w:rPr>
          <w:t>Tabla 10.</w:t>
        </w:r>
        <w:r w:rsidR="004C0FC4" w:rsidRPr="007D7CCE">
          <w:rPr>
            <w:rStyle w:val="Hipervnculo"/>
            <w:noProof/>
          </w:rPr>
          <w:t xml:space="preserve"> Uso de la Inteligencia Artificial en estrategias de marketing a futuro</w:t>
        </w:r>
        <w:r w:rsidR="004C0FC4">
          <w:rPr>
            <w:noProof/>
            <w:webHidden/>
          </w:rPr>
          <w:tab/>
        </w:r>
        <w:r w:rsidR="004C0FC4">
          <w:rPr>
            <w:noProof/>
            <w:webHidden/>
          </w:rPr>
          <w:fldChar w:fldCharType="begin"/>
        </w:r>
        <w:r w:rsidR="004C0FC4">
          <w:rPr>
            <w:noProof/>
            <w:webHidden/>
          </w:rPr>
          <w:instrText xml:space="preserve"> PAGEREF _Toc231160478 \h </w:instrText>
        </w:r>
        <w:r w:rsidR="004C0FC4">
          <w:rPr>
            <w:noProof/>
            <w:webHidden/>
          </w:rPr>
        </w:r>
        <w:r w:rsidR="004C0FC4">
          <w:rPr>
            <w:noProof/>
            <w:webHidden/>
          </w:rPr>
          <w:fldChar w:fldCharType="separate"/>
        </w:r>
        <w:r w:rsidR="004C0FC4">
          <w:rPr>
            <w:noProof/>
            <w:webHidden/>
          </w:rPr>
          <w:t>48</w:t>
        </w:r>
        <w:r w:rsidR="004C0FC4">
          <w:rPr>
            <w:noProof/>
            <w:webHidden/>
          </w:rPr>
          <w:fldChar w:fldCharType="end"/>
        </w:r>
      </w:hyperlink>
    </w:p>
    <w:p w14:paraId="3344B17A" w14:textId="08B1667F"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79" w:history="1">
        <w:r w:rsidR="004C0FC4" w:rsidRPr="007D7CCE">
          <w:rPr>
            <w:rStyle w:val="Hipervnculo"/>
            <w:b/>
            <w:bCs/>
            <w:noProof/>
          </w:rPr>
          <w:t>Tabla 11.</w:t>
        </w:r>
        <w:r w:rsidR="004C0FC4" w:rsidRPr="007D7CCE">
          <w:rPr>
            <w:rStyle w:val="Hipervnculo"/>
            <w:noProof/>
          </w:rPr>
          <w:t xml:space="preserve"> Disposición a invertir en Inteligencia Artificial para campañas de marketing</w:t>
        </w:r>
        <w:r w:rsidR="004C0FC4">
          <w:rPr>
            <w:noProof/>
            <w:webHidden/>
          </w:rPr>
          <w:tab/>
        </w:r>
        <w:r w:rsidR="004C0FC4">
          <w:rPr>
            <w:noProof/>
            <w:webHidden/>
          </w:rPr>
          <w:fldChar w:fldCharType="begin"/>
        </w:r>
        <w:r w:rsidR="004C0FC4">
          <w:rPr>
            <w:noProof/>
            <w:webHidden/>
          </w:rPr>
          <w:instrText xml:space="preserve"> PAGEREF _Toc231160479 \h </w:instrText>
        </w:r>
        <w:r w:rsidR="004C0FC4">
          <w:rPr>
            <w:noProof/>
            <w:webHidden/>
          </w:rPr>
        </w:r>
        <w:r w:rsidR="004C0FC4">
          <w:rPr>
            <w:noProof/>
            <w:webHidden/>
          </w:rPr>
          <w:fldChar w:fldCharType="separate"/>
        </w:r>
        <w:r w:rsidR="004C0FC4">
          <w:rPr>
            <w:noProof/>
            <w:webHidden/>
          </w:rPr>
          <w:t>49</w:t>
        </w:r>
        <w:r w:rsidR="004C0FC4">
          <w:rPr>
            <w:noProof/>
            <w:webHidden/>
          </w:rPr>
          <w:fldChar w:fldCharType="end"/>
        </w:r>
      </w:hyperlink>
    </w:p>
    <w:p w14:paraId="6D5959CD" w14:textId="1074A42D"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80" w:history="1">
        <w:r w:rsidR="004C0FC4" w:rsidRPr="007D7CCE">
          <w:rPr>
            <w:rStyle w:val="Hipervnculo"/>
            <w:b/>
            <w:bCs/>
            <w:noProof/>
          </w:rPr>
          <w:t>Tabla 12.</w:t>
        </w:r>
        <w:r w:rsidR="004C0FC4" w:rsidRPr="007D7CCE">
          <w:rPr>
            <w:rStyle w:val="Hipervnculo"/>
            <w:noProof/>
          </w:rPr>
          <w:t xml:space="preserve"> Asesoría de Marketing Digital con Inteligencia Artificial</w:t>
        </w:r>
        <w:r w:rsidR="004C0FC4">
          <w:rPr>
            <w:noProof/>
            <w:webHidden/>
          </w:rPr>
          <w:tab/>
        </w:r>
        <w:r w:rsidR="004C0FC4">
          <w:rPr>
            <w:noProof/>
            <w:webHidden/>
          </w:rPr>
          <w:fldChar w:fldCharType="begin"/>
        </w:r>
        <w:r w:rsidR="004C0FC4">
          <w:rPr>
            <w:noProof/>
            <w:webHidden/>
          </w:rPr>
          <w:instrText xml:space="preserve"> PAGEREF _Toc231160480 \h </w:instrText>
        </w:r>
        <w:r w:rsidR="004C0FC4">
          <w:rPr>
            <w:noProof/>
            <w:webHidden/>
          </w:rPr>
        </w:r>
        <w:r w:rsidR="004C0FC4">
          <w:rPr>
            <w:noProof/>
            <w:webHidden/>
          </w:rPr>
          <w:fldChar w:fldCharType="separate"/>
        </w:r>
        <w:r w:rsidR="004C0FC4">
          <w:rPr>
            <w:noProof/>
            <w:webHidden/>
          </w:rPr>
          <w:t>50</w:t>
        </w:r>
        <w:r w:rsidR="004C0FC4">
          <w:rPr>
            <w:noProof/>
            <w:webHidden/>
          </w:rPr>
          <w:fldChar w:fldCharType="end"/>
        </w:r>
      </w:hyperlink>
    </w:p>
    <w:p w14:paraId="17D70E6D" w14:textId="3ABC2987"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81" w:history="1">
        <w:r w:rsidR="004C0FC4" w:rsidRPr="007D7CCE">
          <w:rPr>
            <w:rStyle w:val="Hipervnculo"/>
            <w:b/>
            <w:bCs/>
            <w:noProof/>
          </w:rPr>
          <w:t>Tabla 13.</w:t>
        </w:r>
        <w:r w:rsidR="004C0FC4" w:rsidRPr="007D7CCE">
          <w:rPr>
            <w:rStyle w:val="Hipervnculo"/>
            <w:noProof/>
          </w:rPr>
          <w:t xml:space="preserve"> Oferta de Productos de Jota Tres</w:t>
        </w:r>
        <w:r w:rsidR="004C0FC4">
          <w:rPr>
            <w:noProof/>
            <w:webHidden/>
          </w:rPr>
          <w:tab/>
        </w:r>
        <w:r w:rsidR="004C0FC4">
          <w:rPr>
            <w:noProof/>
            <w:webHidden/>
          </w:rPr>
          <w:fldChar w:fldCharType="begin"/>
        </w:r>
        <w:r w:rsidR="004C0FC4">
          <w:rPr>
            <w:noProof/>
            <w:webHidden/>
          </w:rPr>
          <w:instrText xml:space="preserve"> PAGEREF _Toc231160481 \h </w:instrText>
        </w:r>
        <w:r w:rsidR="004C0FC4">
          <w:rPr>
            <w:noProof/>
            <w:webHidden/>
          </w:rPr>
        </w:r>
        <w:r w:rsidR="004C0FC4">
          <w:rPr>
            <w:noProof/>
            <w:webHidden/>
          </w:rPr>
          <w:fldChar w:fldCharType="separate"/>
        </w:r>
        <w:r w:rsidR="004C0FC4">
          <w:rPr>
            <w:noProof/>
            <w:webHidden/>
          </w:rPr>
          <w:t>58</w:t>
        </w:r>
        <w:r w:rsidR="004C0FC4">
          <w:rPr>
            <w:noProof/>
            <w:webHidden/>
          </w:rPr>
          <w:fldChar w:fldCharType="end"/>
        </w:r>
      </w:hyperlink>
    </w:p>
    <w:p w14:paraId="3051364D" w14:textId="7F73D607"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82" w:history="1">
        <w:r w:rsidR="004C0FC4" w:rsidRPr="007D7CCE">
          <w:rPr>
            <w:rStyle w:val="Hipervnculo"/>
            <w:b/>
            <w:bCs/>
            <w:noProof/>
          </w:rPr>
          <w:t>Tabla 14.</w:t>
        </w:r>
        <w:r w:rsidR="004C0FC4" w:rsidRPr="007D7CCE">
          <w:rPr>
            <w:rStyle w:val="Hipervnculo"/>
            <w:noProof/>
          </w:rPr>
          <w:t xml:space="preserve"> Supuestos financieros</w:t>
        </w:r>
        <w:r w:rsidR="004C0FC4">
          <w:rPr>
            <w:noProof/>
            <w:webHidden/>
          </w:rPr>
          <w:tab/>
        </w:r>
        <w:r w:rsidR="004C0FC4">
          <w:rPr>
            <w:noProof/>
            <w:webHidden/>
          </w:rPr>
          <w:fldChar w:fldCharType="begin"/>
        </w:r>
        <w:r w:rsidR="004C0FC4">
          <w:rPr>
            <w:noProof/>
            <w:webHidden/>
          </w:rPr>
          <w:instrText xml:space="preserve"> PAGEREF _Toc231160482 \h </w:instrText>
        </w:r>
        <w:r w:rsidR="004C0FC4">
          <w:rPr>
            <w:noProof/>
            <w:webHidden/>
          </w:rPr>
        </w:r>
        <w:r w:rsidR="004C0FC4">
          <w:rPr>
            <w:noProof/>
            <w:webHidden/>
          </w:rPr>
          <w:fldChar w:fldCharType="separate"/>
        </w:r>
        <w:r w:rsidR="004C0FC4">
          <w:rPr>
            <w:noProof/>
            <w:webHidden/>
          </w:rPr>
          <w:t>67</w:t>
        </w:r>
        <w:r w:rsidR="004C0FC4">
          <w:rPr>
            <w:noProof/>
            <w:webHidden/>
          </w:rPr>
          <w:fldChar w:fldCharType="end"/>
        </w:r>
      </w:hyperlink>
    </w:p>
    <w:p w14:paraId="369D057C" w14:textId="44816434"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83" w:history="1">
        <w:r w:rsidR="004C0FC4" w:rsidRPr="007D7CCE">
          <w:rPr>
            <w:rStyle w:val="Hipervnculo"/>
            <w:b/>
            <w:bCs/>
            <w:noProof/>
          </w:rPr>
          <w:t>Tabla 15.</w:t>
        </w:r>
        <w:r w:rsidR="004C0FC4" w:rsidRPr="007D7CCE">
          <w:rPr>
            <w:rStyle w:val="Hipervnculo"/>
            <w:noProof/>
          </w:rPr>
          <w:t xml:space="preserve"> Inversión</w:t>
        </w:r>
        <w:r w:rsidR="004C0FC4">
          <w:rPr>
            <w:noProof/>
            <w:webHidden/>
          </w:rPr>
          <w:tab/>
        </w:r>
        <w:r w:rsidR="004C0FC4">
          <w:rPr>
            <w:noProof/>
            <w:webHidden/>
          </w:rPr>
          <w:fldChar w:fldCharType="begin"/>
        </w:r>
        <w:r w:rsidR="004C0FC4">
          <w:rPr>
            <w:noProof/>
            <w:webHidden/>
          </w:rPr>
          <w:instrText xml:space="preserve"> PAGEREF _Toc231160483 \h </w:instrText>
        </w:r>
        <w:r w:rsidR="004C0FC4">
          <w:rPr>
            <w:noProof/>
            <w:webHidden/>
          </w:rPr>
        </w:r>
        <w:r w:rsidR="004C0FC4">
          <w:rPr>
            <w:noProof/>
            <w:webHidden/>
          </w:rPr>
          <w:fldChar w:fldCharType="separate"/>
        </w:r>
        <w:r w:rsidR="004C0FC4">
          <w:rPr>
            <w:noProof/>
            <w:webHidden/>
          </w:rPr>
          <w:t>68</w:t>
        </w:r>
        <w:r w:rsidR="004C0FC4">
          <w:rPr>
            <w:noProof/>
            <w:webHidden/>
          </w:rPr>
          <w:fldChar w:fldCharType="end"/>
        </w:r>
      </w:hyperlink>
    </w:p>
    <w:p w14:paraId="40E833E6" w14:textId="706E7874"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84" w:history="1">
        <w:r w:rsidR="004C0FC4" w:rsidRPr="007D7CCE">
          <w:rPr>
            <w:rStyle w:val="Hipervnculo"/>
            <w:b/>
            <w:bCs/>
            <w:noProof/>
          </w:rPr>
          <w:t>Tabla 16.</w:t>
        </w:r>
        <w:r w:rsidR="004C0FC4" w:rsidRPr="007D7CCE">
          <w:rPr>
            <w:rStyle w:val="Hipervnculo"/>
            <w:noProof/>
          </w:rPr>
          <w:t xml:space="preserve"> Sueldo personal operativo</w:t>
        </w:r>
        <w:r w:rsidR="004C0FC4">
          <w:rPr>
            <w:noProof/>
            <w:webHidden/>
          </w:rPr>
          <w:tab/>
        </w:r>
        <w:r w:rsidR="004C0FC4">
          <w:rPr>
            <w:noProof/>
            <w:webHidden/>
          </w:rPr>
          <w:fldChar w:fldCharType="begin"/>
        </w:r>
        <w:r w:rsidR="004C0FC4">
          <w:rPr>
            <w:noProof/>
            <w:webHidden/>
          </w:rPr>
          <w:instrText xml:space="preserve"> PAGEREF _Toc231160484 \h </w:instrText>
        </w:r>
        <w:r w:rsidR="004C0FC4">
          <w:rPr>
            <w:noProof/>
            <w:webHidden/>
          </w:rPr>
        </w:r>
        <w:r w:rsidR="004C0FC4">
          <w:rPr>
            <w:noProof/>
            <w:webHidden/>
          </w:rPr>
          <w:fldChar w:fldCharType="separate"/>
        </w:r>
        <w:r w:rsidR="004C0FC4">
          <w:rPr>
            <w:noProof/>
            <w:webHidden/>
          </w:rPr>
          <w:t>69</w:t>
        </w:r>
        <w:r w:rsidR="004C0FC4">
          <w:rPr>
            <w:noProof/>
            <w:webHidden/>
          </w:rPr>
          <w:fldChar w:fldCharType="end"/>
        </w:r>
      </w:hyperlink>
    </w:p>
    <w:p w14:paraId="271BCDD5" w14:textId="53A2438C"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85" w:history="1">
        <w:r w:rsidR="004C0FC4" w:rsidRPr="007D7CCE">
          <w:rPr>
            <w:rStyle w:val="Hipervnculo"/>
            <w:b/>
            <w:bCs/>
            <w:noProof/>
          </w:rPr>
          <w:t>Tabla 17</w:t>
        </w:r>
        <w:r w:rsidR="004C0FC4" w:rsidRPr="007D7CCE">
          <w:rPr>
            <w:rStyle w:val="Hipervnculo"/>
            <w:noProof/>
          </w:rPr>
          <w:t>. Comportamiento de la demanda</w:t>
        </w:r>
        <w:r w:rsidR="004C0FC4">
          <w:rPr>
            <w:noProof/>
            <w:webHidden/>
          </w:rPr>
          <w:tab/>
        </w:r>
        <w:r w:rsidR="004C0FC4">
          <w:rPr>
            <w:noProof/>
            <w:webHidden/>
          </w:rPr>
          <w:fldChar w:fldCharType="begin"/>
        </w:r>
        <w:r w:rsidR="004C0FC4">
          <w:rPr>
            <w:noProof/>
            <w:webHidden/>
          </w:rPr>
          <w:instrText xml:space="preserve"> PAGEREF _Toc231160485 \h </w:instrText>
        </w:r>
        <w:r w:rsidR="004C0FC4">
          <w:rPr>
            <w:noProof/>
            <w:webHidden/>
          </w:rPr>
        </w:r>
        <w:r w:rsidR="004C0FC4">
          <w:rPr>
            <w:noProof/>
            <w:webHidden/>
          </w:rPr>
          <w:fldChar w:fldCharType="separate"/>
        </w:r>
        <w:r w:rsidR="004C0FC4">
          <w:rPr>
            <w:noProof/>
            <w:webHidden/>
          </w:rPr>
          <w:t>69</w:t>
        </w:r>
        <w:r w:rsidR="004C0FC4">
          <w:rPr>
            <w:noProof/>
            <w:webHidden/>
          </w:rPr>
          <w:fldChar w:fldCharType="end"/>
        </w:r>
      </w:hyperlink>
    </w:p>
    <w:p w14:paraId="70B41E98" w14:textId="6FEF5660"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86" w:history="1">
        <w:r w:rsidR="004C0FC4" w:rsidRPr="007D7CCE">
          <w:rPr>
            <w:rStyle w:val="Hipervnculo"/>
            <w:b/>
            <w:bCs/>
            <w:noProof/>
          </w:rPr>
          <w:t>Tabla 18.</w:t>
        </w:r>
        <w:r w:rsidR="004C0FC4" w:rsidRPr="007D7CCE">
          <w:rPr>
            <w:rStyle w:val="Hipervnculo"/>
            <w:noProof/>
          </w:rPr>
          <w:t xml:space="preserve"> Estimación de ventas</w:t>
        </w:r>
        <w:r w:rsidR="004C0FC4">
          <w:rPr>
            <w:noProof/>
            <w:webHidden/>
          </w:rPr>
          <w:tab/>
        </w:r>
        <w:r w:rsidR="004C0FC4">
          <w:rPr>
            <w:noProof/>
            <w:webHidden/>
          </w:rPr>
          <w:fldChar w:fldCharType="begin"/>
        </w:r>
        <w:r w:rsidR="004C0FC4">
          <w:rPr>
            <w:noProof/>
            <w:webHidden/>
          </w:rPr>
          <w:instrText xml:space="preserve"> PAGEREF _Toc231160486 \h </w:instrText>
        </w:r>
        <w:r w:rsidR="004C0FC4">
          <w:rPr>
            <w:noProof/>
            <w:webHidden/>
          </w:rPr>
        </w:r>
        <w:r w:rsidR="004C0FC4">
          <w:rPr>
            <w:noProof/>
            <w:webHidden/>
          </w:rPr>
          <w:fldChar w:fldCharType="separate"/>
        </w:r>
        <w:r w:rsidR="004C0FC4">
          <w:rPr>
            <w:noProof/>
            <w:webHidden/>
          </w:rPr>
          <w:t>70</w:t>
        </w:r>
        <w:r w:rsidR="004C0FC4">
          <w:rPr>
            <w:noProof/>
            <w:webHidden/>
          </w:rPr>
          <w:fldChar w:fldCharType="end"/>
        </w:r>
      </w:hyperlink>
    </w:p>
    <w:p w14:paraId="4906B297" w14:textId="43AD32FB"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87" w:history="1">
        <w:r w:rsidR="004C0FC4" w:rsidRPr="007D7CCE">
          <w:rPr>
            <w:rStyle w:val="Hipervnculo"/>
            <w:b/>
            <w:bCs/>
            <w:noProof/>
          </w:rPr>
          <w:t>Tabla 19.</w:t>
        </w:r>
        <w:r w:rsidR="004C0FC4" w:rsidRPr="007D7CCE">
          <w:rPr>
            <w:rStyle w:val="Hipervnculo"/>
            <w:noProof/>
          </w:rPr>
          <w:t xml:space="preserve"> Ventas Totales</w:t>
        </w:r>
        <w:r w:rsidR="004C0FC4">
          <w:rPr>
            <w:noProof/>
            <w:webHidden/>
          </w:rPr>
          <w:tab/>
        </w:r>
        <w:r w:rsidR="004C0FC4">
          <w:rPr>
            <w:noProof/>
            <w:webHidden/>
          </w:rPr>
          <w:fldChar w:fldCharType="begin"/>
        </w:r>
        <w:r w:rsidR="004C0FC4">
          <w:rPr>
            <w:noProof/>
            <w:webHidden/>
          </w:rPr>
          <w:instrText xml:space="preserve"> PAGEREF _Toc231160487 \h </w:instrText>
        </w:r>
        <w:r w:rsidR="004C0FC4">
          <w:rPr>
            <w:noProof/>
            <w:webHidden/>
          </w:rPr>
        </w:r>
        <w:r w:rsidR="004C0FC4">
          <w:rPr>
            <w:noProof/>
            <w:webHidden/>
          </w:rPr>
          <w:fldChar w:fldCharType="separate"/>
        </w:r>
        <w:r w:rsidR="004C0FC4">
          <w:rPr>
            <w:noProof/>
            <w:webHidden/>
          </w:rPr>
          <w:t>70</w:t>
        </w:r>
        <w:r w:rsidR="004C0FC4">
          <w:rPr>
            <w:noProof/>
            <w:webHidden/>
          </w:rPr>
          <w:fldChar w:fldCharType="end"/>
        </w:r>
      </w:hyperlink>
    </w:p>
    <w:p w14:paraId="20FE30FC" w14:textId="49F8C915"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88" w:history="1">
        <w:r w:rsidR="004C0FC4" w:rsidRPr="007D7CCE">
          <w:rPr>
            <w:rStyle w:val="Hipervnculo"/>
            <w:b/>
            <w:bCs/>
            <w:noProof/>
          </w:rPr>
          <w:t>Tabla 20.</w:t>
        </w:r>
        <w:r w:rsidR="004C0FC4" w:rsidRPr="007D7CCE">
          <w:rPr>
            <w:rStyle w:val="Hipervnculo"/>
            <w:noProof/>
          </w:rPr>
          <w:t xml:space="preserve"> Costos de ventas totales</w:t>
        </w:r>
        <w:r w:rsidR="004C0FC4">
          <w:rPr>
            <w:noProof/>
            <w:webHidden/>
          </w:rPr>
          <w:tab/>
        </w:r>
        <w:r w:rsidR="004C0FC4">
          <w:rPr>
            <w:noProof/>
            <w:webHidden/>
          </w:rPr>
          <w:fldChar w:fldCharType="begin"/>
        </w:r>
        <w:r w:rsidR="004C0FC4">
          <w:rPr>
            <w:noProof/>
            <w:webHidden/>
          </w:rPr>
          <w:instrText xml:space="preserve"> PAGEREF _Toc231160488 \h </w:instrText>
        </w:r>
        <w:r w:rsidR="004C0FC4">
          <w:rPr>
            <w:noProof/>
            <w:webHidden/>
          </w:rPr>
        </w:r>
        <w:r w:rsidR="004C0FC4">
          <w:rPr>
            <w:noProof/>
            <w:webHidden/>
          </w:rPr>
          <w:fldChar w:fldCharType="separate"/>
        </w:r>
        <w:r w:rsidR="004C0FC4">
          <w:rPr>
            <w:noProof/>
            <w:webHidden/>
          </w:rPr>
          <w:t>71</w:t>
        </w:r>
        <w:r w:rsidR="004C0FC4">
          <w:rPr>
            <w:noProof/>
            <w:webHidden/>
          </w:rPr>
          <w:fldChar w:fldCharType="end"/>
        </w:r>
      </w:hyperlink>
    </w:p>
    <w:p w14:paraId="52A9FD20" w14:textId="08BC932C"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89" w:history="1">
        <w:r w:rsidR="004C0FC4" w:rsidRPr="007D7CCE">
          <w:rPr>
            <w:rStyle w:val="Hipervnculo"/>
            <w:b/>
            <w:bCs/>
            <w:noProof/>
          </w:rPr>
          <w:t>Tabla 21.</w:t>
        </w:r>
        <w:r w:rsidR="004C0FC4" w:rsidRPr="007D7CCE">
          <w:rPr>
            <w:rStyle w:val="Hipervnculo"/>
            <w:noProof/>
          </w:rPr>
          <w:t xml:space="preserve"> Gastos operacionales: administrativos y de ventas</w:t>
        </w:r>
        <w:r w:rsidR="004C0FC4">
          <w:rPr>
            <w:noProof/>
            <w:webHidden/>
          </w:rPr>
          <w:tab/>
        </w:r>
        <w:r w:rsidR="004C0FC4">
          <w:rPr>
            <w:noProof/>
            <w:webHidden/>
          </w:rPr>
          <w:fldChar w:fldCharType="begin"/>
        </w:r>
        <w:r w:rsidR="004C0FC4">
          <w:rPr>
            <w:noProof/>
            <w:webHidden/>
          </w:rPr>
          <w:instrText xml:space="preserve"> PAGEREF _Toc231160489 \h </w:instrText>
        </w:r>
        <w:r w:rsidR="004C0FC4">
          <w:rPr>
            <w:noProof/>
            <w:webHidden/>
          </w:rPr>
        </w:r>
        <w:r w:rsidR="004C0FC4">
          <w:rPr>
            <w:noProof/>
            <w:webHidden/>
          </w:rPr>
          <w:fldChar w:fldCharType="separate"/>
        </w:r>
        <w:r w:rsidR="004C0FC4">
          <w:rPr>
            <w:noProof/>
            <w:webHidden/>
          </w:rPr>
          <w:t>72</w:t>
        </w:r>
        <w:r w:rsidR="004C0FC4">
          <w:rPr>
            <w:noProof/>
            <w:webHidden/>
          </w:rPr>
          <w:fldChar w:fldCharType="end"/>
        </w:r>
      </w:hyperlink>
    </w:p>
    <w:p w14:paraId="5E609CB3" w14:textId="1174380C"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90" w:history="1">
        <w:r w:rsidR="004C0FC4" w:rsidRPr="007D7CCE">
          <w:rPr>
            <w:rStyle w:val="Hipervnculo"/>
            <w:b/>
            <w:bCs/>
            <w:noProof/>
          </w:rPr>
          <w:t>Tabla 22.</w:t>
        </w:r>
        <w:r w:rsidR="004C0FC4" w:rsidRPr="007D7CCE">
          <w:rPr>
            <w:rStyle w:val="Hipervnculo"/>
            <w:noProof/>
          </w:rPr>
          <w:t xml:space="preserve"> Préstamo</w:t>
        </w:r>
        <w:r w:rsidR="004C0FC4">
          <w:rPr>
            <w:noProof/>
            <w:webHidden/>
          </w:rPr>
          <w:tab/>
        </w:r>
        <w:r w:rsidR="004C0FC4">
          <w:rPr>
            <w:noProof/>
            <w:webHidden/>
          </w:rPr>
          <w:fldChar w:fldCharType="begin"/>
        </w:r>
        <w:r w:rsidR="004C0FC4">
          <w:rPr>
            <w:noProof/>
            <w:webHidden/>
          </w:rPr>
          <w:instrText xml:space="preserve"> PAGEREF _Toc231160490 \h </w:instrText>
        </w:r>
        <w:r w:rsidR="004C0FC4">
          <w:rPr>
            <w:noProof/>
            <w:webHidden/>
          </w:rPr>
        </w:r>
        <w:r w:rsidR="004C0FC4">
          <w:rPr>
            <w:noProof/>
            <w:webHidden/>
          </w:rPr>
          <w:fldChar w:fldCharType="separate"/>
        </w:r>
        <w:r w:rsidR="004C0FC4">
          <w:rPr>
            <w:noProof/>
            <w:webHidden/>
          </w:rPr>
          <w:t>73</w:t>
        </w:r>
        <w:r w:rsidR="004C0FC4">
          <w:rPr>
            <w:noProof/>
            <w:webHidden/>
          </w:rPr>
          <w:fldChar w:fldCharType="end"/>
        </w:r>
      </w:hyperlink>
    </w:p>
    <w:p w14:paraId="3B686455" w14:textId="637DB4E6"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91" w:history="1">
        <w:r w:rsidR="004C0FC4" w:rsidRPr="007D7CCE">
          <w:rPr>
            <w:rStyle w:val="Hipervnculo"/>
            <w:b/>
            <w:bCs/>
            <w:noProof/>
          </w:rPr>
          <w:t>Tabla 23.</w:t>
        </w:r>
        <w:r w:rsidR="004C0FC4" w:rsidRPr="007D7CCE">
          <w:rPr>
            <w:rStyle w:val="Hipervnculo"/>
            <w:noProof/>
          </w:rPr>
          <w:t xml:space="preserve"> Proyección anual del préstamo</w:t>
        </w:r>
        <w:r w:rsidR="004C0FC4">
          <w:rPr>
            <w:noProof/>
            <w:webHidden/>
          </w:rPr>
          <w:tab/>
        </w:r>
        <w:r w:rsidR="004C0FC4">
          <w:rPr>
            <w:noProof/>
            <w:webHidden/>
          </w:rPr>
          <w:fldChar w:fldCharType="begin"/>
        </w:r>
        <w:r w:rsidR="004C0FC4">
          <w:rPr>
            <w:noProof/>
            <w:webHidden/>
          </w:rPr>
          <w:instrText xml:space="preserve"> PAGEREF _Toc231160491 \h </w:instrText>
        </w:r>
        <w:r w:rsidR="004C0FC4">
          <w:rPr>
            <w:noProof/>
            <w:webHidden/>
          </w:rPr>
        </w:r>
        <w:r w:rsidR="004C0FC4">
          <w:rPr>
            <w:noProof/>
            <w:webHidden/>
          </w:rPr>
          <w:fldChar w:fldCharType="separate"/>
        </w:r>
        <w:r w:rsidR="004C0FC4">
          <w:rPr>
            <w:noProof/>
            <w:webHidden/>
          </w:rPr>
          <w:t>73</w:t>
        </w:r>
        <w:r w:rsidR="004C0FC4">
          <w:rPr>
            <w:noProof/>
            <w:webHidden/>
          </w:rPr>
          <w:fldChar w:fldCharType="end"/>
        </w:r>
      </w:hyperlink>
    </w:p>
    <w:p w14:paraId="2EDDDA89" w14:textId="3BD133DE"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92" w:history="1">
        <w:r w:rsidR="004C0FC4" w:rsidRPr="007D7CCE">
          <w:rPr>
            <w:rStyle w:val="Hipervnculo"/>
            <w:b/>
            <w:bCs/>
            <w:noProof/>
          </w:rPr>
          <w:t>Tabla 24.</w:t>
        </w:r>
        <w:r w:rsidR="004C0FC4" w:rsidRPr="007D7CCE">
          <w:rPr>
            <w:rStyle w:val="Hipervnculo"/>
            <w:noProof/>
          </w:rPr>
          <w:t xml:space="preserve"> Flujo de caja</w:t>
        </w:r>
        <w:r w:rsidR="004C0FC4">
          <w:rPr>
            <w:noProof/>
            <w:webHidden/>
          </w:rPr>
          <w:tab/>
        </w:r>
        <w:r w:rsidR="004C0FC4">
          <w:rPr>
            <w:noProof/>
            <w:webHidden/>
          </w:rPr>
          <w:fldChar w:fldCharType="begin"/>
        </w:r>
        <w:r w:rsidR="004C0FC4">
          <w:rPr>
            <w:noProof/>
            <w:webHidden/>
          </w:rPr>
          <w:instrText xml:space="preserve"> PAGEREF _Toc231160492 \h </w:instrText>
        </w:r>
        <w:r w:rsidR="004C0FC4">
          <w:rPr>
            <w:noProof/>
            <w:webHidden/>
          </w:rPr>
        </w:r>
        <w:r w:rsidR="004C0FC4">
          <w:rPr>
            <w:noProof/>
            <w:webHidden/>
          </w:rPr>
          <w:fldChar w:fldCharType="separate"/>
        </w:r>
        <w:r w:rsidR="004C0FC4">
          <w:rPr>
            <w:noProof/>
            <w:webHidden/>
          </w:rPr>
          <w:t>74</w:t>
        </w:r>
        <w:r w:rsidR="004C0FC4">
          <w:rPr>
            <w:noProof/>
            <w:webHidden/>
          </w:rPr>
          <w:fldChar w:fldCharType="end"/>
        </w:r>
      </w:hyperlink>
    </w:p>
    <w:p w14:paraId="10158274" w14:textId="4B30D317"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93" w:history="1">
        <w:r w:rsidR="004C0FC4" w:rsidRPr="007D7CCE">
          <w:rPr>
            <w:rStyle w:val="Hipervnculo"/>
            <w:b/>
            <w:bCs/>
            <w:noProof/>
          </w:rPr>
          <w:t>Tabla 25.</w:t>
        </w:r>
        <w:r w:rsidR="004C0FC4" w:rsidRPr="007D7CCE">
          <w:rPr>
            <w:rStyle w:val="Hipervnculo"/>
            <w:noProof/>
          </w:rPr>
          <w:t xml:space="preserve"> Estado de resultados</w:t>
        </w:r>
        <w:r w:rsidR="004C0FC4">
          <w:rPr>
            <w:noProof/>
            <w:webHidden/>
          </w:rPr>
          <w:tab/>
        </w:r>
        <w:r w:rsidR="004C0FC4">
          <w:rPr>
            <w:noProof/>
            <w:webHidden/>
          </w:rPr>
          <w:fldChar w:fldCharType="begin"/>
        </w:r>
        <w:r w:rsidR="004C0FC4">
          <w:rPr>
            <w:noProof/>
            <w:webHidden/>
          </w:rPr>
          <w:instrText xml:space="preserve"> PAGEREF _Toc231160493 \h </w:instrText>
        </w:r>
        <w:r w:rsidR="004C0FC4">
          <w:rPr>
            <w:noProof/>
            <w:webHidden/>
          </w:rPr>
        </w:r>
        <w:r w:rsidR="004C0FC4">
          <w:rPr>
            <w:noProof/>
            <w:webHidden/>
          </w:rPr>
          <w:fldChar w:fldCharType="separate"/>
        </w:r>
        <w:r w:rsidR="004C0FC4">
          <w:rPr>
            <w:noProof/>
            <w:webHidden/>
          </w:rPr>
          <w:t>75</w:t>
        </w:r>
        <w:r w:rsidR="004C0FC4">
          <w:rPr>
            <w:noProof/>
            <w:webHidden/>
          </w:rPr>
          <w:fldChar w:fldCharType="end"/>
        </w:r>
      </w:hyperlink>
    </w:p>
    <w:p w14:paraId="243A56F6" w14:textId="5C92C046"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94" w:history="1">
        <w:r w:rsidR="004C0FC4" w:rsidRPr="007D7CCE">
          <w:rPr>
            <w:rStyle w:val="Hipervnculo"/>
            <w:b/>
            <w:bCs/>
            <w:noProof/>
          </w:rPr>
          <w:t>Tabla 26.</w:t>
        </w:r>
        <w:r w:rsidR="004C0FC4" w:rsidRPr="007D7CCE">
          <w:rPr>
            <w:rStyle w:val="Hipervnculo"/>
            <w:noProof/>
          </w:rPr>
          <w:t xml:space="preserve"> Balance general</w:t>
        </w:r>
        <w:r w:rsidR="004C0FC4">
          <w:rPr>
            <w:noProof/>
            <w:webHidden/>
          </w:rPr>
          <w:tab/>
        </w:r>
        <w:r w:rsidR="004C0FC4">
          <w:rPr>
            <w:noProof/>
            <w:webHidden/>
          </w:rPr>
          <w:fldChar w:fldCharType="begin"/>
        </w:r>
        <w:r w:rsidR="004C0FC4">
          <w:rPr>
            <w:noProof/>
            <w:webHidden/>
          </w:rPr>
          <w:instrText xml:space="preserve"> PAGEREF _Toc231160494 \h </w:instrText>
        </w:r>
        <w:r w:rsidR="004C0FC4">
          <w:rPr>
            <w:noProof/>
            <w:webHidden/>
          </w:rPr>
        </w:r>
        <w:r w:rsidR="004C0FC4">
          <w:rPr>
            <w:noProof/>
            <w:webHidden/>
          </w:rPr>
          <w:fldChar w:fldCharType="separate"/>
        </w:r>
        <w:r w:rsidR="004C0FC4">
          <w:rPr>
            <w:noProof/>
            <w:webHidden/>
          </w:rPr>
          <w:t>77</w:t>
        </w:r>
        <w:r w:rsidR="004C0FC4">
          <w:rPr>
            <w:noProof/>
            <w:webHidden/>
          </w:rPr>
          <w:fldChar w:fldCharType="end"/>
        </w:r>
      </w:hyperlink>
    </w:p>
    <w:p w14:paraId="6D26E565" w14:textId="353A2CC7"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95" w:history="1">
        <w:r w:rsidR="004C0FC4" w:rsidRPr="007D7CCE">
          <w:rPr>
            <w:rStyle w:val="Hipervnculo"/>
            <w:b/>
            <w:bCs/>
            <w:noProof/>
          </w:rPr>
          <w:t>Tabla 27.</w:t>
        </w:r>
        <w:r w:rsidR="004C0FC4" w:rsidRPr="007D7CCE">
          <w:rPr>
            <w:rStyle w:val="Hipervnculo"/>
            <w:noProof/>
          </w:rPr>
          <w:t xml:space="preserve"> Indicadores financieros</w:t>
        </w:r>
        <w:r w:rsidR="004C0FC4">
          <w:rPr>
            <w:noProof/>
            <w:webHidden/>
          </w:rPr>
          <w:tab/>
        </w:r>
        <w:r w:rsidR="004C0FC4">
          <w:rPr>
            <w:noProof/>
            <w:webHidden/>
          </w:rPr>
          <w:fldChar w:fldCharType="begin"/>
        </w:r>
        <w:r w:rsidR="004C0FC4">
          <w:rPr>
            <w:noProof/>
            <w:webHidden/>
          </w:rPr>
          <w:instrText xml:space="preserve"> PAGEREF _Toc231160495 \h </w:instrText>
        </w:r>
        <w:r w:rsidR="004C0FC4">
          <w:rPr>
            <w:noProof/>
            <w:webHidden/>
          </w:rPr>
        </w:r>
        <w:r w:rsidR="004C0FC4">
          <w:rPr>
            <w:noProof/>
            <w:webHidden/>
          </w:rPr>
          <w:fldChar w:fldCharType="separate"/>
        </w:r>
        <w:r w:rsidR="004C0FC4">
          <w:rPr>
            <w:noProof/>
            <w:webHidden/>
          </w:rPr>
          <w:t>78</w:t>
        </w:r>
        <w:r w:rsidR="004C0FC4">
          <w:rPr>
            <w:noProof/>
            <w:webHidden/>
          </w:rPr>
          <w:fldChar w:fldCharType="end"/>
        </w:r>
      </w:hyperlink>
    </w:p>
    <w:p w14:paraId="083B3F38" w14:textId="5C6EBE1F" w:rsidR="004C0FC4" w:rsidRDefault="002D104A" w:rsidP="00FC62A9">
      <w:pPr>
        <w:pStyle w:val="Tabladeilustraciones"/>
        <w:tabs>
          <w:tab w:val="right" w:leader="dot" w:pos="8828"/>
        </w:tabs>
        <w:spacing w:line="360" w:lineRule="auto"/>
        <w:rPr>
          <w:rFonts w:asciiTheme="minorHAnsi" w:eastAsiaTheme="minorEastAsia" w:hAnsiTheme="minorHAnsi"/>
          <w:noProof/>
          <w:color w:val="auto"/>
          <w:kern w:val="2"/>
          <w:szCs w:val="24"/>
          <w:lang w:val="es-EC" w:eastAsia="es-EC"/>
          <w14:ligatures w14:val="standardContextual"/>
        </w:rPr>
      </w:pPr>
      <w:hyperlink w:anchor="_Toc231160496" w:history="1">
        <w:r w:rsidR="004C0FC4" w:rsidRPr="007D7CCE">
          <w:rPr>
            <w:rStyle w:val="Hipervnculo"/>
            <w:b/>
            <w:bCs/>
            <w:noProof/>
          </w:rPr>
          <w:t>Tabla 28.</w:t>
        </w:r>
        <w:r w:rsidR="004C0FC4" w:rsidRPr="007D7CCE">
          <w:rPr>
            <w:rStyle w:val="Hipervnculo"/>
            <w:noProof/>
          </w:rPr>
          <w:t xml:space="preserve"> Punto de Equilibrio</w:t>
        </w:r>
        <w:r w:rsidR="004C0FC4">
          <w:rPr>
            <w:noProof/>
            <w:webHidden/>
          </w:rPr>
          <w:tab/>
        </w:r>
        <w:r w:rsidR="004C0FC4">
          <w:rPr>
            <w:noProof/>
            <w:webHidden/>
          </w:rPr>
          <w:fldChar w:fldCharType="begin"/>
        </w:r>
        <w:r w:rsidR="004C0FC4">
          <w:rPr>
            <w:noProof/>
            <w:webHidden/>
          </w:rPr>
          <w:instrText xml:space="preserve"> PAGEREF _Toc231160496 \h </w:instrText>
        </w:r>
        <w:r w:rsidR="004C0FC4">
          <w:rPr>
            <w:noProof/>
            <w:webHidden/>
          </w:rPr>
        </w:r>
        <w:r w:rsidR="004C0FC4">
          <w:rPr>
            <w:noProof/>
            <w:webHidden/>
          </w:rPr>
          <w:fldChar w:fldCharType="separate"/>
        </w:r>
        <w:r w:rsidR="004C0FC4">
          <w:rPr>
            <w:noProof/>
            <w:webHidden/>
          </w:rPr>
          <w:t>79</w:t>
        </w:r>
        <w:r w:rsidR="004C0FC4">
          <w:rPr>
            <w:noProof/>
            <w:webHidden/>
          </w:rPr>
          <w:fldChar w:fldCharType="end"/>
        </w:r>
      </w:hyperlink>
    </w:p>
    <w:p w14:paraId="1F23A309" w14:textId="63F4EDA1" w:rsidR="00002EEF" w:rsidRPr="00186B2A" w:rsidRDefault="004C0FC4" w:rsidP="00FC62A9">
      <w:pPr>
        <w:spacing w:line="360" w:lineRule="auto"/>
        <w:rPr>
          <w:rFonts w:cs="Times New Roman"/>
          <w:szCs w:val="24"/>
        </w:rPr>
      </w:pPr>
      <w:r>
        <w:rPr>
          <w:rFonts w:cs="Times New Roman"/>
          <w:szCs w:val="24"/>
        </w:rPr>
        <w:fldChar w:fldCharType="end"/>
      </w:r>
    </w:p>
    <w:p w14:paraId="3B13B4F3" w14:textId="53F044BD" w:rsidR="00002EEF" w:rsidRPr="00186B2A" w:rsidRDefault="00002EEF" w:rsidP="00590A0C">
      <w:pPr>
        <w:spacing w:line="360" w:lineRule="auto"/>
        <w:rPr>
          <w:rFonts w:cs="Times New Roman"/>
          <w:b/>
          <w:bCs/>
          <w:szCs w:val="24"/>
        </w:rPr>
      </w:pPr>
      <w:r w:rsidRPr="00186B2A">
        <w:rPr>
          <w:rFonts w:cs="Times New Roman"/>
          <w:b/>
          <w:bCs/>
          <w:szCs w:val="24"/>
        </w:rPr>
        <w:lastRenderedPageBreak/>
        <w:t>Índice de Gráfico</w:t>
      </w:r>
      <w:r w:rsidR="005A6AB4" w:rsidRPr="00186B2A">
        <w:rPr>
          <w:rFonts w:cs="Times New Roman"/>
          <w:b/>
          <w:bCs/>
          <w:szCs w:val="24"/>
        </w:rPr>
        <w:t>s</w:t>
      </w:r>
    </w:p>
    <w:p w14:paraId="448E6DF3" w14:textId="0E78224D" w:rsidR="00D848D7" w:rsidRDefault="00D848D7">
      <w:pPr>
        <w:pStyle w:val="Tabladeilustraciones"/>
        <w:tabs>
          <w:tab w:val="right" w:leader="dot" w:pos="8828"/>
        </w:tabs>
        <w:rPr>
          <w:rFonts w:asciiTheme="minorHAnsi" w:eastAsiaTheme="minorEastAsia" w:hAnsiTheme="minorHAnsi"/>
          <w:noProof/>
          <w:color w:val="auto"/>
          <w:kern w:val="2"/>
          <w:szCs w:val="24"/>
          <w:lang w:val="es-EC" w:eastAsia="es-EC"/>
          <w14:ligatures w14:val="standardContextual"/>
        </w:rPr>
      </w:pPr>
      <w:r>
        <w:rPr>
          <w:rFonts w:cs="Times New Roman"/>
          <w:szCs w:val="24"/>
        </w:rPr>
        <w:fldChar w:fldCharType="begin"/>
      </w:r>
      <w:r>
        <w:rPr>
          <w:rFonts w:cs="Times New Roman"/>
          <w:szCs w:val="24"/>
        </w:rPr>
        <w:instrText xml:space="preserve"> TOC \h \z \c "Figura" </w:instrText>
      </w:r>
      <w:r>
        <w:rPr>
          <w:rFonts w:cs="Times New Roman"/>
          <w:szCs w:val="24"/>
        </w:rPr>
        <w:fldChar w:fldCharType="separate"/>
      </w:r>
      <w:hyperlink w:anchor="_Toc231161743" w:history="1">
        <w:r w:rsidRPr="00F37E1B">
          <w:rPr>
            <w:rStyle w:val="Hipervnculo"/>
            <w:b/>
            <w:bCs/>
            <w:noProof/>
          </w:rPr>
          <w:t xml:space="preserve">Figura 1. </w:t>
        </w:r>
        <w:r w:rsidRPr="00F37E1B">
          <w:rPr>
            <w:rStyle w:val="Hipervnculo"/>
            <w:noProof/>
          </w:rPr>
          <w:t>Cargo que desempeñan los encuestados en la actualidad</w:t>
        </w:r>
        <w:r>
          <w:rPr>
            <w:noProof/>
            <w:webHidden/>
          </w:rPr>
          <w:tab/>
        </w:r>
        <w:r>
          <w:rPr>
            <w:noProof/>
            <w:webHidden/>
          </w:rPr>
          <w:fldChar w:fldCharType="begin"/>
        </w:r>
        <w:r>
          <w:rPr>
            <w:noProof/>
            <w:webHidden/>
          </w:rPr>
          <w:instrText xml:space="preserve"> PAGEREF _Toc231161743 \h </w:instrText>
        </w:r>
        <w:r>
          <w:rPr>
            <w:noProof/>
            <w:webHidden/>
          </w:rPr>
        </w:r>
        <w:r>
          <w:rPr>
            <w:noProof/>
            <w:webHidden/>
          </w:rPr>
          <w:fldChar w:fldCharType="separate"/>
        </w:r>
        <w:r>
          <w:rPr>
            <w:noProof/>
            <w:webHidden/>
          </w:rPr>
          <w:t>41</w:t>
        </w:r>
        <w:r>
          <w:rPr>
            <w:noProof/>
            <w:webHidden/>
          </w:rPr>
          <w:fldChar w:fldCharType="end"/>
        </w:r>
      </w:hyperlink>
    </w:p>
    <w:p w14:paraId="271CCF68" w14:textId="7675734F" w:rsidR="00D848D7" w:rsidRDefault="002D104A">
      <w:pPr>
        <w:pStyle w:val="Tabladeilustraciones"/>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744" w:history="1">
        <w:r w:rsidR="00D848D7" w:rsidRPr="00F37E1B">
          <w:rPr>
            <w:rStyle w:val="Hipervnculo"/>
            <w:b/>
            <w:bCs/>
            <w:noProof/>
          </w:rPr>
          <w:t>Figura 2.</w:t>
        </w:r>
        <w:r w:rsidR="00D848D7" w:rsidRPr="00F37E1B">
          <w:rPr>
            <w:rStyle w:val="Hipervnculo"/>
            <w:noProof/>
          </w:rPr>
          <w:t xml:space="preserve"> Tiempo de experiencia laboral en marketing digital</w:t>
        </w:r>
        <w:r w:rsidR="00D848D7">
          <w:rPr>
            <w:noProof/>
            <w:webHidden/>
          </w:rPr>
          <w:tab/>
        </w:r>
        <w:r w:rsidR="00D848D7">
          <w:rPr>
            <w:noProof/>
            <w:webHidden/>
          </w:rPr>
          <w:fldChar w:fldCharType="begin"/>
        </w:r>
        <w:r w:rsidR="00D848D7">
          <w:rPr>
            <w:noProof/>
            <w:webHidden/>
          </w:rPr>
          <w:instrText xml:space="preserve"> PAGEREF _Toc231161744 \h </w:instrText>
        </w:r>
        <w:r w:rsidR="00D848D7">
          <w:rPr>
            <w:noProof/>
            <w:webHidden/>
          </w:rPr>
        </w:r>
        <w:r w:rsidR="00D848D7">
          <w:rPr>
            <w:noProof/>
            <w:webHidden/>
          </w:rPr>
          <w:fldChar w:fldCharType="separate"/>
        </w:r>
        <w:r w:rsidR="00D848D7">
          <w:rPr>
            <w:noProof/>
            <w:webHidden/>
          </w:rPr>
          <w:t>42</w:t>
        </w:r>
        <w:r w:rsidR="00D848D7">
          <w:rPr>
            <w:noProof/>
            <w:webHidden/>
          </w:rPr>
          <w:fldChar w:fldCharType="end"/>
        </w:r>
      </w:hyperlink>
    </w:p>
    <w:p w14:paraId="174D913D" w14:textId="2828B7E4" w:rsidR="00D848D7" w:rsidRDefault="002D104A">
      <w:pPr>
        <w:pStyle w:val="Tabladeilustraciones"/>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745" w:history="1">
        <w:r w:rsidR="00D848D7" w:rsidRPr="00F37E1B">
          <w:rPr>
            <w:rStyle w:val="Hipervnculo"/>
            <w:b/>
            <w:bCs/>
            <w:noProof/>
          </w:rPr>
          <w:t>Figura 3.</w:t>
        </w:r>
        <w:r w:rsidR="00D848D7" w:rsidRPr="00F37E1B">
          <w:rPr>
            <w:rStyle w:val="Hipervnculo"/>
            <w:noProof/>
          </w:rPr>
          <w:t xml:space="preserve"> Sector laboral de los encuestados</w:t>
        </w:r>
        <w:r w:rsidR="00D848D7">
          <w:rPr>
            <w:noProof/>
            <w:webHidden/>
          </w:rPr>
          <w:tab/>
        </w:r>
        <w:r w:rsidR="00D848D7">
          <w:rPr>
            <w:noProof/>
            <w:webHidden/>
          </w:rPr>
          <w:fldChar w:fldCharType="begin"/>
        </w:r>
        <w:r w:rsidR="00D848D7">
          <w:rPr>
            <w:noProof/>
            <w:webHidden/>
          </w:rPr>
          <w:instrText xml:space="preserve"> PAGEREF _Toc231161745 \h </w:instrText>
        </w:r>
        <w:r w:rsidR="00D848D7">
          <w:rPr>
            <w:noProof/>
            <w:webHidden/>
          </w:rPr>
        </w:r>
        <w:r w:rsidR="00D848D7">
          <w:rPr>
            <w:noProof/>
            <w:webHidden/>
          </w:rPr>
          <w:fldChar w:fldCharType="separate"/>
        </w:r>
        <w:r w:rsidR="00D848D7">
          <w:rPr>
            <w:noProof/>
            <w:webHidden/>
          </w:rPr>
          <w:t>43</w:t>
        </w:r>
        <w:r w:rsidR="00D848D7">
          <w:rPr>
            <w:noProof/>
            <w:webHidden/>
          </w:rPr>
          <w:fldChar w:fldCharType="end"/>
        </w:r>
      </w:hyperlink>
    </w:p>
    <w:p w14:paraId="15C99D71" w14:textId="132B1439" w:rsidR="00D848D7" w:rsidRDefault="002D104A">
      <w:pPr>
        <w:pStyle w:val="Tabladeilustraciones"/>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746" w:history="1">
        <w:r w:rsidR="00D848D7" w:rsidRPr="00F37E1B">
          <w:rPr>
            <w:rStyle w:val="Hipervnculo"/>
            <w:b/>
            <w:bCs/>
            <w:noProof/>
          </w:rPr>
          <w:t>Figura 4.</w:t>
        </w:r>
        <w:r w:rsidR="00D848D7" w:rsidRPr="00F37E1B">
          <w:rPr>
            <w:rStyle w:val="Hipervnculo"/>
            <w:noProof/>
          </w:rPr>
          <w:t xml:space="preserve"> Conocimiento de inteligencia artificial aplicado al marketing digital</w:t>
        </w:r>
        <w:r w:rsidR="00D848D7">
          <w:rPr>
            <w:noProof/>
            <w:webHidden/>
          </w:rPr>
          <w:tab/>
        </w:r>
        <w:r w:rsidR="00D848D7">
          <w:rPr>
            <w:noProof/>
            <w:webHidden/>
          </w:rPr>
          <w:fldChar w:fldCharType="begin"/>
        </w:r>
        <w:r w:rsidR="00D848D7">
          <w:rPr>
            <w:noProof/>
            <w:webHidden/>
          </w:rPr>
          <w:instrText xml:space="preserve"> PAGEREF _Toc231161746 \h </w:instrText>
        </w:r>
        <w:r w:rsidR="00D848D7">
          <w:rPr>
            <w:noProof/>
            <w:webHidden/>
          </w:rPr>
        </w:r>
        <w:r w:rsidR="00D848D7">
          <w:rPr>
            <w:noProof/>
            <w:webHidden/>
          </w:rPr>
          <w:fldChar w:fldCharType="separate"/>
        </w:r>
        <w:r w:rsidR="00D848D7">
          <w:rPr>
            <w:noProof/>
            <w:webHidden/>
          </w:rPr>
          <w:t>44</w:t>
        </w:r>
        <w:r w:rsidR="00D848D7">
          <w:rPr>
            <w:noProof/>
            <w:webHidden/>
          </w:rPr>
          <w:fldChar w:fldCharType="end"/>
        </w:r>
      </w:hyperlink>
    </w:p>
    <w:p w14:paraId="72A9A814" w14:textId="601D30AB" w:rsidR="00D848D7" w:rsidRDefault="002D104A">
      <w:pPr>
        <w:pStyle w:val="Tabladeilustraciones"/>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747" w:history="1">
        <w:r w:rsidR="00D848D7" w:rsidRPr="00F37E1B">
          <w:rPr>
            <w:rStyle w:val="Hipervnculo"/>
            <w:b/>
            <w:bCs/>
            <w:noProof/>
          </w:rPr>
          <w:t>Figura 5.</w:t>
        </w:r>
        <w:r w:rsidR="00D848D7" w:rsidRPr="00F37E1B">
          <w:rPr>
            <w:rStyle w:val="Hipervnculo"/>
            <w:noProof/>
          </w:rPr>
          <w:t xml:space="preserve"> Herramientas de Inteligencia Artificial utilizadas por los encuestados</w:t>
        </w:r>
        <w:r w:rsidR="00D848D7">
          <w:rPr>
            <w:noProof/>
            <w:webHidden/>
          </w:rPr>
          <w:tab/>
        </w:r>
        <w:r w:rsidR="00D848D7">
          <w:rPr>
            <w:noProof/>
            <w:webHidden/>
          </w:rPr>
          <w:fldChar w:fldCharType="begin"/>
        </w:r>
        <w:r w:rsidR="00D848D7">
          <w:rPr>
            <w:noProof/>
            <w:webHidden/>
          </w:rPr>
          <w:instrText xml:space="preserve"> PAGEREF _Toc231161747 \h </w:instrText>
        </w:r>
        <w:r w:rsidR="00D848D7">
          <w:rPr>
            <w:noProof/>
            <w:webHidden/>
          </w:rPr>
        </w:r>
        <w:r w:rsidR="00D848D7">
          <w:rPr>
            <w:noProof/>
            <w:webHidden/>
          </w:rPr>
          <w:fldChar w:fldCharType="separate"/>
        </w:r>
        <w:r w:rsidR="00D848D7">
          <w:rPr>
            <w:noProof/>
            <w:webHidden/>
          </w:rPr>
          <w:t>45</w:t>
        </w:r>
        <w:r w:rsidR="00D848D7">
          <w:rPr>
            <w:noProof/>
            <w:webHidden/>
          </w:rPr>
          <w:fldChar w:fldCharType="end"/>
        </w:r>
      </w:hyperlink>
    </w:p>
    <w:p w14:paraId="71A1F1A9" w14:textId="012617EC" w:rsidR="00D848D7" w:rsidRDefault="002D104A">
      <w:pPr>
        <w:pStyle w:val="Tabladeilustraciones"/>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748" w:history="1">
        <w:r w:rsidR="00D848D7" w:rsidRPr="00F37E1B">
          <w:rPr>
            <w:rStyle w:val="Hipervnculo"/>
            <w:b/>
            <w:bCs/>
            <w:noProof/>
          </w:rPr>
          <w:t>Figura 6.</w:t>
        </w:r>
        <w:r w:rsidR="00D848D7" w:rsidRPr="00F37E1B">
          <w:rPr>
            <w:rStyle w:val="Hipervnculo"/>
            <w:noProof/>
          </w:rPr>
          <w:t xml:space="preserve"> Beneficios de Inteligencia Artificial</w:t>
        </w:r>
        <w:r w:rsidR="00D848D7">
          <w:rPr>
            <w:noProof/>
            <w:webHidden/>
          </w:rPr>
          <w:tab/>
        </w:r>
        <w:r w:rsidR="00D848D7">
          <w:rPr>
            <w:noProof/>
            <w:webHidden/>
          </w:rPr>
          <w:fldChar w:fldCharType="begin"/>
        </w:r>
        <w:r w:rsidR="00D848D7">
          <w:rPr>
            <w:noProof/>
            <w:webHidden/>
          </w:rPr>
          <w:instrText xml:space="preserve"> PAGEREF _Toc231161748 \h </w:instrText>
        </w:r>
        <w:r w:rsidR="00D848D7">
          <w:rPr>
            <w:noProof/>
            <w:webHidden/>
          </w:rPr>
        </w:r>
        <w:r w:rsidR="00D848D7">
          <w:rPr>
            <w:noProof/>
            <w:webHidden/>
          </w:rPr>
          <w:fldChar w:fldCharType="separate"/>
        </w:r>
        <w:r w:rsidR="00D848D7">
          <w:rPr>
            <w:noProof/>
            <w:webHidden/>
          </w:rPr>
          <w:t>46</w:t>
        </w:r>
        <w:r w:rsidR="00D848D7">
          <w:rPr>
            <w:noProof/>
            <w:webHidden/>
          </w:rPr>
          <w:fldChar w:fldCharType="end"/>
        </w:r>
      </w:hyperlink>
    </w:p>
    <w:p w14:paraId="6CC0DDE6" w14:textId="4E2A9753" w:rsidR="00D848D7" w:rsidRDefault="002D104A">
      <w:pPr>
        <w:pStyle w:val="Tabladeilustraciones"/>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749" w:history="1">
        <w:r w:rsidR="00D848D7" w:rsidRPr="00F37E1B">
          <w:rPr>
            <w:rStyle w:val="Hipervnculo"/>
            <w:b/>
            <w:bCs/>
            <w:noProof/>
          </w:rPr>
          <w:t>Figura 7.</w:t>
        </w:r>
        <w:r w:rsidR="00D848D7" w:rsidRPr="00F37E1B">
          <w:rPr>
            <w:rStyle w:val="Hipervnculo"/>
            <w:noProof/>
          </w:rPr>
          <w:t xml:space="preserve"> Factores de no implementación de Inteligencia Artificial</w:t>
        </w:r>
        <w:r w:rsidR="00D848D7">
          <w:rPr>
            <w:noProof/>
            <w:webHidden/>
          </w:rPr>
          <w:tab/>
        </w:r>
        <w:r w:rsidR="00D848D7">
          <w:rPr>
            <w:noProof/>
            <w:webHidden/>
          </w:rPr>
          <w:fldChar w:fldCharType="begin"/>
        </w:r>
        <w:r w:rsidR="00D848D7">
          <w:rPr>
            <w:noProof/>
            <w:webHidden/>
          </w:rPr>
          <w:instrText xml:space="preserve"> PAGEREF _Toc231161749 \h </w:instrText>
        </w:r>
        <w:r w:rsidR="00D848D7">
          <w:rPr>
            <w:noProof/>
            <w:webHidden/>
          </w:rPr>
        </w:r>
        <w:r w:rsidR="00D848D7">
          <w:rPr>
            <w:noProof/>
            <w:webHidden/>
          </w:rPr>
          <w:fldChar w:fldCharType="separate"/>
        </w:r>
        <w:r w:rsidR="00D848D7">
          <w:rPr>
            <w:noProof/>
            <w:webHidden/>
          </w:rPr>
          <w:t>48</w:t>
        </w:r>
        <w:r w:rsidR="00D848D7">
          <w:rPr>
            <w:noProof/>
            <w:webHidden/>
          </w:rPr>
          <w:fldChar w:fldCharType="end"/>
        </w:r>
      </w:hyperlink>
    </w:p>
    <w:p w14:paraId="3E0DA3FC" w14:textId="2C569ABE" w:rsidR="00D848D7" w:rsidRDefault="002D104A">
      <w:pPr>
        <w:pStyle w:val="Tabladeilustraciones"/>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750" w:history="1">
        <w:r w:rsidR="00D848D7" w:rsidRPr="00F37E1B">
          <w:rPr>
            <w:rStyle w:val="Hipervnculo"/>
            <w:b/>
            <w:bCs/>
            <w:noProof/>
          </w:rPr>
          <w:t>Figura 8.</w:t>
        </w:r>
        <w:r w:rsidR="00D848D7" w:rsidRPr="00F37E1B">
          <w:rPr>
            <w:rStyle w:val="Hipervnculo"/>
            <w:noProof/>
          </w:rPr>
          <w:t xml:space="preserve"> Uso de la Inteligencia Artificial en estrategias de marketing a futuro</w:t>
        </w:r>
        <w:r w:rsidR="00D848D7">
          <w:rPr>
            <w:noProof/>
            <w:webHidden/>
          </w:rPr>
          <w:tab/>
        </w:r>
        <w:r w:rsidR="00D848D7">
          <w:rPr>
            <w:noProof/>
            <w:webHidden/>
          </w:rPr>
          <w:fldChar w:fldCharType="begin"/>
        </w:r>
        <w:r w:rsidR="00D848D7">
          <w:rPr>
            <w:noProof/>
            <w:webHidden/>
          </w:rPr>
          <w:instrText xml:space="preserve"> PAGEREF _Toc231161750 \h </w:instrText>
        </w:r>
        <w:r w:rsidR="00D848D7">
          <w:rPr>
            <w:noProof/>
            <w:webHidden/>
          </w:rPr>
        </w:r>
        <w:r w:rsidR="00D848D7">
          <w:rPr>
            <w:noProof/>
            <w:webHidden/>
          </w:rPr>
          <w:fldChar w:fldCharType="separate"/>
        </w:r>
        <w:r w:rsidR="00D848D7">
          <w:rPr>
            <w:noProof/>
            <w:webHidden/>
          </w:rPr>
          <w:t>49</w:t>
        </w:r>
        <w:r w:rsidR="00D848D7">
          <w:rPr>
            <w:noProof/>
            <w:webHidden/>
          </w:rPr>
          <w:fldChar w:fldCharType="end"/>
        </w:r>
      </w:hyperlink>
    </w:p>
    <w:p w14:paraId="2C58D5E3" w14:textId="3D2550F7" w:rsidR="00D848D7" w:rsidRDefault="002D104A">
      <w:pPr>
        <w:pStyle w:val="Tabladeilustraciones"/>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751" w:history="1">
        <w:r w:rsidR="00D848D7" w:rsidRPr="00F37E1B">
          <w:rPr>
            <w:rStyle w:val="Hipervnculo"/>
            <w:b/>
            <w:bCs/>
            <w:noProof/>
          </w:rPr>
          <w:t xml:space="preserve">Figura 9. </w:t>
        </w:r>
        <w:r w:rsidR="00D848D7" w:rsidRPr="00F37E1B">
          <w:rPr>
            <w:rStyle w:val="Hipervnculo"/>
            <w:noProof/>
          </w:rPr>
          <w:t>Disposición a invertir en Inteligencia Artificial para campañas de marketing</w:t>
        </w:r>
        <w:r w:rsidR="00D848D7">
          <w:rPr>
            <w:noProof/>
            <w:webHidden/>
          </w:rPr>
          <w:tab/>
        </w:r>
        <w:r w:rsidR="00D848D7">
          <w:rPr>
            <w:noProof/>
            <w:webHidden/>
          </w:rPr>
          <w:fldChar w:fldCharType="begin"/>
        </w:r>
        <w:r w:rsidR="00D848D7">
          <w:rPr>
            <w:noProof/>
            <w:webHidden/>
          </w:rPr>
          <w:instrText xml:space="preserve"> PAGEREF _Toc231161751 \h </w:instrText>
        </w:r>
        <w:r w:rsidR="00D848D7">
          <w:rPr>
            <w:noProof/>
            <w:webHidden/>
          </w:rPr>
        </w:r>
        <w:r w:rsidR="00D848D7">
          <w:rPr>
            <w:noProof/>
            <w:webHidden/>
          </w:rPr>
          <w:fldChar w:fldCharType="separate"/>
        </w:r>
        <w:r w:rsidR="00D848D7">
          <w:rPr>
            <w:noProof/>
            <w:webHidden/>
          </w:rPr>
          <w:t>50</w:t>
        </w:r>
        <w:r w:rsidR="00D848D7">
          <w:rPr>
            <w:noProof/>
            <w:webHidden/>
          </w:rPr>
          <w:fldChar w:fldCharType="end"/>
        </w:r>
      </w:hyperlink>
    </w:p>
    <w:p w14:paraId="6712290C" w14:textId="1DCC355B" w:rsidR="00D848D7" w:rsidRDefault="002D104A">
      <w:pPr>
        <w:pStyle w:val="Tabladeilustraciones"/>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752" w:history="1">
        <w:r w:rsidR="00D848D7" w:rsidRPr="00F37E1B">
          <w:rPr>
            <w:rStyle w:val="Hipervnculo"/>
            <w:b/>
            <w:bCs/>
            <w:noProof/>
          </w:rPr>
          <w:t>Figura 10.</w:t>
        </w:r>
        <w:r w:rsidR="00D848D7" w:rsidRPr="00F37E1B">
          <w:rPr>
            <w:rStyle w:val="Hipervnculo"/>
            <w:noProof/>
          </w:rPr>
          <w:t xml:space="preserve"> Asesoría de Marketing Digital con Inteligencia Artificial</w:t>
        </w:r>
        <w:r w:rsidR="00D848D7">
          <w:rPr>
            <w:noProof/>
            <w:webHidden/>
          </w:rPr>
          <w:tab/>
        </w:r>
        <w:r w:rsidR="00D848D7">
          <w:rPr>
            <w:noProof/>
            <w:webHidden/>
          </w:rPr>
          <w:fldChar w:fldCharType="begin"/>
        </w:r>
        <w:r w:rsidR="00D848D7">
          <w:rPr>
            <w:noProof/>
            <w:webHidden/>
          </w:rPr>
          <w:instrText xml:space="preserve"> PAGEREF _Toc231161752 \h </w:instrText>
        </w:r>
        <w:r w:rsidR="00D848D7">
          <w:rPr>
            <w:noProof/>
            <w:webHidden/>
          </w:rPr>
        </w:r>
        <w:r w:rsidR="00D848D7">
          <w:rPr>
            <w:noProof/>
            <w:webHidden/>
          </w:rPr>
          <w:fldChar w:fldCharType="separate"/>
        </w:r>
        <w:r w:rsidR="00D848D7">
          <w:rPr>
            <w:noProof/>
            <w:webHidden/>
          </w:rPr>
          <w:t>51</w:t>
        </w:r>
        <w:r w:rsidR="00D848D7">
          <w:rPr>
            <w:noProof/>
            <w:webHidden/>
          </w:rPr>
          <w:fldChar w:fldCharType="end"/>
        </w:r>
      </w:hyperlink>
    </w:p>
    <w:p w14:paraId="3EBDAB6B" w14:textId="13400E2A" w:rsidR="00D848D7" w:rsidRDefault="002D104A">
      <w:pPr>
        <w:pStyle w:val="Tabladeilustraciones"/>
        <w:tabs>
          <w:tab w:val="right" w:leader="dot" w:pos="8828"/>
        </w:tabs>
        <w:rPr>
          <w:rFonts w:asciiTheme="minorHAnsi" w:eastAsiaTheme="minorEastAsia" w:hAnsiTheme="minorHAnsi"/>
          <w:noProof/>
          <w:color w:val="auto"/>
          <w:kern w:val="2"/>
          <w:szCs w:val="24"/>
          <w:lang w:val="es-EC" w:eastAsia="es-EC"/>
          <w14:ligatures w14:val="standardContextual"/>
        </w:rPr>
      </w:pPr>
      <w:hyperlink w:anchor="_Toc231161753" w:history="1">
        <w:r w:rsidR="00D848D7" w:rsidRPr="00F37E1B">
          <w:rPr>
            <w:rStyle w:val="Hipervnculo"/>
            <w:b/>
            <w:bCs/>
            <w:noProof/>
          </w:rPr>
          <w:t>Figura 11.</w:t>
        </w:r>
        <w:r w:rsidR="00D848D7" w:rsidRPr="00F37E1B">
          <w:rPr>
            <w:rStyle w:val="Hipervnculo"/>
            <w:noProof/>
          </w:rPr>
          <w:t xml:space="preserve"> Plan de mejora continua</w:t>
        </w:r>
        <w:r w:rsidR="00D848D7">
          <w:rPr>
            <w:noProof/>
            <w:webHidden/>
          </w:rPr>
          <w:tab/>
        </w:r>
        <w:r w:rsidR="00D848D7">
          <w:rPr>
            <w:noProof/>
            <w:webHidden/>
          </w:rPr>
          <w:fldChar w:fldCharType="begin"/>
        </w:r>
        <w:r w:rsidR="00D848D7">
          <w:rPr>
            <w:noProof/>
            <w:webHidden/>
          </w:rPr>
          <w:instrText xml:space="preserve"> PAGEREF _Toc231161753 \h </w:instrText>
        </w:r>
        <w:r w:rsidR="00D848D7">
          <w:rPr>
            <w:noProof/>
            <w:webHidden/>
          </w:rPr>
        </w:r>
        <w:r w:rsidR="00D848D7">
          <w:rPr>
            <w:noProof/>
            <w:webHidden/>
          </w:rPr>
          <w:fldChar w:fldCharType="separate"/>
        </w:r>
        <w:r w:rsidR="00D848D7">
          <w:rPr>
            <w:noProof/>
            <w:webHidden/>
          </w:rPr>
          <w:t>64</w:t>
        </w:r>
        <w:r w:rsidR="00D848D7">
          <w:rPr>
            <w:noProof/>
            <w:webHidden/>
          </w:rPr>
          <w:fldChar w:fldCharType="end"/>
        </w:r>
      </w:hyperlink>
    </w:p>
    <w:p w14:paraId="64130B6B" w14:textId="0D65FD98" w:rsidR="00002EEF" w:rsidRPr="00186B2A" w:rsidRDefault="00D848D7" w:rsidP="00FC62A9">
      <w:pPr>
        <w:spacing w:line="360" w:lineRule="auto"/>
        <w:rPr>
          <w:rFonts w:cs="Times New Roman"/>
          <w:szCs w:val="24"/>
        </w:rPr>
      </w:pPr>
      <w:r>
        <w:rPr>
          <w:rFonts w:cs="Times New Roman"/>
          <w:szCs w:val="24"/>
        </w:rPr>
        <w:fldChar w:fldCharType="end"/>
      </w:r>
    </w:p>
    <w:p w14:paraId="22669556" w14:textId="77777777" w:rsidR="00002EEF" w:rsidRPr="00186B2A" w:rsidRDefault="00002EEF" w:rsidP="003A3ADE">
      <w:pPr>
        <w:spacing w:line="360" w:lineRule="auto"/>
        <w:rPr>
          <w:rFonts w:cs="Times New Roman"/>
          <w:szCs w:val="24"/>
        </w:rPr>
      </w:pPr>
    </w:p>
    <w:p w14:paraId="3A8B5F02" w14:textId="77777777" w:rsidR="00590A0C" w:rsidRPr="00186B2A" w:rsidRDefault="00590A0C" w:rsidP="003A3ADE">
      <w:pPr>
        <w:spacing w:line="360" w:lineRule="auto"/>
        <w:rPr>
          <w:rFonts w:cs="Times New Roman"/>
          <w:szCs w:val="24"/>
        </w:rPr>
      </w:pPr>
    </w:p>
    <w:p w14:paraId="33CBBC43" w14:textId="77777777" w:rsidR="00590A0C" w:rsidRPr="00186B2A" w:rsidRDefault="00590A0C" w:rsidP="003A3ADE">
      <w:pPr>
        <w:spacing w:line="360" w:lineRule="auto"/>
        <w:rPr>
          <w:rFonts w:cs="Times New Roman"/>
          <w:szCs w:val="24"/>
        </w:rPr>
      </w:pPr>
    </w:p>
    <w:p w14:paraId="3107C5FF" w14:textId="77777777" w:rsidR="00590A0C" w:rsidRPr="00186B2A" w:rsidRDefault="00590A0C" w:rsidP="003A3ADE">
      <w:pPr>
        <w:spacing w:line="360" w:lineRule="auto"/>
        <w:rPr>
          <w:rFonts w:cs="Times New Roman"/>
          <w:szCs w:val="24"/>
        </w:rPr>
      </w:pPr>
    </w:p>
    <w:p w14:paraId="6CC0F86B" w14:textId="77777777" w:rsidR="00590A0C" w:rsidRPr="00186B2A" w:rsidRDefault="00590A0C" w:rsidP="003A3ADE">
      <w:pPr>
        <w:spacing w:line="360" w:lineRule="auto"/>
        <w:rPr>
          <w:rFonts w:cs="Times New Roman"/>
          <w:szCs w:val="24"/>
        </w:rPr>
      </w:pPr>
    </w:p>
    <w:p w14:paraId="2F10D7C5" w14:textId="77777777" w:rsidR="00FC62A9" w:rsidRDefault="00FC62A9">
      <w:pPr>
        <w:spacing w:line="259" w:lineRule="auto"/>
        <w:jc w:val="left"/>
        <w:rPr>
          <w:rFonts w:eastAsiaTheme="majorEastAsia" w:cs="Times New Roman"/>
          <w:b/>
          <w:color w:val="auto"/>
          <w:szCs w:val="24"/>
        </w:rPr>
      </w:pPr>
      <w:bookmarkStart w:id="2" w:name="_Toc231161085"/>
      <w:r>
        <w:rPr>
          <w:rFonts w:cs="Times New Roman"/>
          <w:color w:val="auto"/>
          <w:szCs w:val="24"/>
        </w:rPr>
        <w:br w:type="page"/>
      </w:r>
    </w:p>
    <w:p w14:paraId="2E185C1B" w14:textId="578BF3B2" w:rsidR="00706B47" w:rsidRPr="00186B2A" w:rsidRDefault="00706B47" w:rsidP="007C5E81">
      <w:pPr>
        <w:pStyle w:val="Ttulo1"/>
        <w:spacing w:line="360" w:lineRule="auto"/>
        <w:rPr>
          <w:rFonts w:cs="Times New Roman"/>
          <w:b w:val="0"/>
          <w:color w:val="auto"/>
          <w:szCs w:val="24"/>
        </w:rPr>
      </w:pPr>
      <w:r w:rsidRPr="00186B2A">
        <w:rPr>
          <w:rFonts w:cs="Times New Roman"/>
          <w:color w:val="auto"/>
          <w:szCs w:val="24"/>
        </w:rPr>
        <w:lastRenderedPageBreak/>
        <w:t>Introducción</w:t>
      </w:r>
      <w:bookmarkEnd w:id="2"/>
    </w:p>
    <w:p w14:paraId="413C7708" w14:textId="77777777" w:rsidR="00DF55A0" w:rsidRPr="00186B2A" w:rsidRDefault="00DF55A0" w:rsidP="007C5E81">
      <w:pPr>
        <w:pStyle w:val="Ttulo2"/>
        <w:spacing w:after="240" w:line="360" w:lineRule="auto"/>
        <w:rPr>
          <w:rFonts w:cs="Times New Roman"/>
          <w:b w:val="0"/>
          <w:szCs w:val="24"/>
        </w:rPr>
      </w:pPr>
      <w:bookmarkStart w:id="3" w:name="_Toc231161086"/>
      <w:r w:rsidRPr="00186B2A">
        <w:rPr>
          <w:rFonts w:cs="Times New Roman"/>
          <w:szCs w:val="24"/>
        </w:rPr>
        <w:t>Justificación</w:t>
      </w:r>
      <w:bookmarkEnd w:id="3"/>
      <w:r w:rsidRPr="00186B2A">
        <w:rPr>
          <w:rFonts w:cs="Times New Roman"/>
          <w:szCs w:val="24"/>
        </w:rPr>
        <w:t xml:space="preserve"> </w:t>
      </w:r>
    </w:p>
    <w:p w14:paraId="47AF468C" w14:textId="77777777" w:rsidR="00DF55A0" w:rsidRPr="00186B2A" w:rsidRDefault="00DF55A0" w:rsidP="007C5E81">
      <w:pPr>
        <w:spacing w:line="360" w:lineRule="auto"/>
        <w:ind w:firstLine="720"/>
        <w:rPr>
          <w:rFonts w:cs="Times New Roman"/>
          <w:szCs w:val="24"/>
        </w:rPr>
      </w:pPr>
      <w:r w:rsidRPr="00186B2A">
        <w:rPr>
          <w:rFonts w:cs="Times New Roman"/>
          <w:szCs w:val="24"/>
        </w:rPr>
        <w:t>El mundo del marketing digital en la actualidad vive en constante evolución dado a los avances tecnológicos y los cambios en el comportamiento del consumidor, la inserción de la inteligencia digital es una herramienta qu</w:t>
      </w:r>
      <w:r w:rsidR="00983CA7" w:rsidRPr="00186B2A">
        <w:rPr>
          <w:rFonts w:cs="Times New Roman"/>
          <w:szCs w:val="24"/>
        </w:rPr>
        <w:t xml:space="preserve">e </w:t>
      </w:r>
      <w:r w:rsidRPr="00186B2A">
        <w:rPr>
          <w:rFonts w:cs="Times New Roman"/>
          <w:szCs w:val="24"/>
        </w:rPr>
        <w:t xml:space="preserve">permite mejorar las campañas de marketing </w:t>
      </w:r>
      <w:r w:rsidR="00983CA7" w:rsidRPr="00186B2A">
        <w:rPr>
          <w:rFonts w:cs="Times New Roman"/>
          <w:szCs w:val="24"/>
        </w:rPr>
        <w:t>digital de las empresas donde se busca oportunidades de mejora que ofrezcan estrategias que sean eficiente para lograr los objetivos planteados es por ello que Jota Tres busca ingresar al mercado de manera potencial para ser el líder en la rama de comercialización de productos de marketing digital basados en IA, es por eso que el plan de negocios estará basado en explorar cada una de las razones del proyecto para ser evaluadas y plantear estrategias que sean sustentables a través del tiempo.</w:t>
      </w:r>
    </w:p>
    <w:p w14:paraId="2A323E21" w14:textId="16EDC5EB" w:rsidR="00983CA7" w:rsidRPr="00186B2A" w:rsidRDefault="00983CA7" w:rsidP="007C5E81">
      <w:pPr>
        <w:spacing w:line="360" w:lineRule="auto"/>
        <w:ind w:firstLine="720"/>
        <w:rPr>
          <w:rFonts w:cs="Times New Roman"/>
          <w:szCs w:val="24"/>
        </w:rPr>
      </w:pPr>
      <w:r w:rsidRPr="00186B2A">
        <w:rPr>
          <w:rFonts w:cs="Times New Roman"/>
          <w:szCs w:val="24"/>
        </w:rPr>
        <w:t>E</w:t>
      </w:r>
      <w:r w:rsidR="006369EE" w:rsidRPr="00186B2A">
        <w:rPr>
          <w:rFonts w:cs="Times New Roman"/>
          <w:szCs w:val="24"/>
        </w:rPr>
        <w:t>n el</w:t>
      </w:r>
      <w:r w:rsidRPr="00186B2A">
        <w:rPr>
          <w:rFonts w:cs="Times New Roman"/>
          <w:szCs w:val="24"/>
        </w:rPr>
        <w:t xml:space="preserve"> mercado mundial el marketing digital </w:t>
      </w:r>
      <w:r w:rsidR="00036FB9" w:rsidRPr="00186B2A">
        <w:rPr>
          <w:rFonts w:cs="Times New Roman"/>
          <w:szCs w:val="24"/>
        </w:rPr>
        <w:t>presenta un crecimiento con tendencia acelerada y según estudios realizados recientemente indican que para el año 2025 esta rama alcanzara una inversión de alrededor de 700 mil millones de dólares. La IA ha transformado al marketing digital ofreciendo herramientas que permiten la automatización de proceso es por</w:t>
      </w:r>
      <w:r w:rsidR="006369EE" w:rsidRPr="00186B2A">
        <w:rPr>
          <w:rFonts w:cs="Times New Roman"/>
          <w:szCs w:val="24"/>
        </w:rPr>
        <w:t xml:space="preserve"> esa razón que</w:t>
      </w:r>
      <w:r w:rsidR="00036FB9" w:rsidRPr="00186B2A">
        <w:rPr>
          <w:rFonts w:cs="Times New Roman"/>
          <w:szCs w:val="24"/>
        </w:rPr>
        <w:t xml:space="preserve"> el plan de negocios </w:t>
      </w:r>
      <w:r w:rsidR="006478D4" w:rsidRPr="00186B2A">
        <w:rPr>
          <w:rFonts w:cs="Times New Roman"/>
          <w:szCs w:val="24"/>
        </w:rPr>
        <w:t>está</w:t>
      </w:r>
      <w:r w:rsidR="00036FB9" w:rsidRPr="00186B2A">
        <w:rPr>
          <w:rFonts w:cs="Times New Roman"/>
          <w:szCs w:val="24"/>
        </w:rPr>
        <w:t xml:space="preserve"> dirigido para la ciudad de Guayaquil ya que es una de la ciudades </w:t>
      </w:r>
      <w:r w:rsidR="006478D4" w:rsidRPr="00186B2A">
        <w:rPr>
          <w:rFonts w:cs="Times New Roman"/>
          <w:szCs w:val="24"/>
        </w:rPr>
        <w:t>más</w:t>
      </w:r>
      <w:r w:rsidR="00036FB9" w:rsidRPr="00186B2A">
        <w:rPr>
          <w:rFonts w:cs="Times New Roman"/>
          <w:szCs w:val="24"/>
        </w:rPr>
        <w:t xml:space="preserve"> grandes del Ecuador en donde existen grandes </w:t>
      </w:r>
      <w:r w:rsidR="006369EE" w:rsidRPr="00186B2A">
        <w:rPr>
          <w:rFonts w:cs="Times New Roman"/>
          <w:szCs w:val="24"/>
        </w:rPr>
        <w:t xml:space="preserve">empresas </w:t>
      </w:r>
      <w:r w:rsidR="00036FB9" w:rsidRPr="00186B2A">
        <w:rPr>
          <w:rFonts w:cs="Times New Roman"/>
          <w:szCs w:val="24"/>
        </w:rPr>
        <w:t xml:space="preserve">que </w:t>
      </w:r>
      <w:r w:rsidR="00D46478" w:rsidRPr="00186B2A">
        <w:rPr>
          <w:rFonts w:cs="Times New Roman"/>
          <w:szCs w:val="24"/>
        </w:rPr>
        <w:t>están</w:t>
      </w:r>
      <w:r w:rsidR="00036FB9" w:rsidRPr="00186B2A">
        <w:rPr>
          <w:rFonts w:cs="Times New Roman"/>
          <w:szCs w:val="24"/>
        </w:rPr>
        <w:t xml:space="preserve"> interesadas en implementar estas tecnologías, es un me</w:t>
      </w:r>
      <w:r w:rsidR="001F3EE8" w:rsidRPr="00186B2A">
        <w:rPr>
          <w:rFonts w:cs="Times New Roman"/>
          <w:szCs w:val="24"/>
        </w:rPr>
        <w:t xml:space="preserve">rcado amplio </w:t>
      </w:r>
      <w:r w:rsidR="00036FB9" w:rsidRPr="00186B2A">
        <w:rPr>
          <w:rFonts w:cs="Times New Roman"/>
          <w:szCs w:val="24"/>
        </w:rPr>
        <w:t xml:space="preserve">en donde la oferta local apenas se </w:t>
      </w:r>
      <w:r w:rsidR="006369EE" w:rsidRPr="00186B2A">
        <w:rPr>
          <w:rFonts w:cs="Times New Roman"/>
          <w:szCs w:val="24"/>
        </w:rPr>
        <w:t>está</w:t>
      </w:r>
      <w:r w:rsidR="00036FB9" w:rsidRPr="00186B2A">
        <w:rPr>
          <w:rFonts w:cs="Times New Roman"/>
          <w:szCs w:val="24"/>
        </w:rPr>
        <w:t xml:space="preserve"> empezando a especializa</w:t>
      </w:r>
      <w:r w:rsidR="006369EE" w:rsidRPr="00186B2A">
        <w:rPr>
          <w:rFonts w:cs="Times New Roman"/>
          <w:szCs w:val="24"/>
        </w:rPr>
        <w:t>r lo que permite que la empresa Jota Tres pueda insertarse al mercado de manera rápida ofreciendo soluciones innovadores y personalizadas con valor agregado que se adapten a las necesida</w:t>
      </w:r>
      <w:r w:rsidR="001F3EE8" w:rsidRPr="00186B2A">
        <w:rPr>
          <w:rFonts w:cs="Times New Roman"/>
          <w:szCs w:val="24"/>
        </w:rPr>
        <w:t>des de cada uno de los clientes</w:t>
      </w:r>
      <w:r w:rsidRPr="00186B2A">
        <w:rPr>
          <w:color w:val="008000"/>
        </w:rPr>
        <w:t xml:space="preserve"> </w:t>
      </w:r>
      <w:sdt>
        <w:sdtPr>
          <w:rPr>
            <w:color w:val="008000"/>
          </w:rPr>
          <w:id w:val="-198699329"/>
          <w:citation/>
        </w:sdtPr>
        <w:sdtEndPr>
          <w:rPr>
            <w:rFonts w:cs="Times New Roman"/>
            <w:color w:val="000000" w:themeColor="text1"/>
            <w:szCs w:val="24"/>
          </w:rPr>
        </w:sdtEndPr>
        <w:sdtContent>
          <w:r w:rsidR="00516EEE" w:rsidRPr="00186B2A">
            <w:rPr>
              <w:rFonts w:cs="Times New Roman"/>
              <w:szCs w:val="24"/>
            </w:rPr>
            <w:fldChar w:fldCharType="begin"/>
          </w:r>
          <w:r w:rsidR="00516EEE" w:rsidRPr="00186B2A">
            <w:rPr>
              <w:rFonts w:cs="Times New Roman"/>
              <w:szCs w:val="24"/>
              <w:lang w:val="es-ES"/>
            </w:rPr>
            <w:instrText xml:space="preserve"> CITATION And25 \l 3082 </w:instrText>
          </w:r>
          <w:r w:rsidR="00516EEE" w:rsidRPr="00186B2A">
            <w:rPr>
              <w:rFonts w:cs="Times New Roman"/>
              <w:szCs w:val="24"/>
            </w:rPr>
            <w:fldChar w:fldCharType="separate"/>
          </w:r>
          <w:r w:rsidR="000A368A" w:rsidRPr="000A368A">
            <w:rPr>
              <w:rFonts w:cs="Times New Roman"/>
              <w:noProof/>
              <w:szCs w:val="24"/>
              <w:lang w:val="es-ES"/>
            </w:rPr>
            <w:t>(childress, 2025)</w:t>
          </w:r>
          <w:r w:rsidR="00516EEE" w:rsidRPr="00186B2A">
            <w:rPr>
              <w:rFonts w:cs="Times New Roman"/>
              <w:szCs w:val="24"/>
            </w:rPr>
            <w:fldChar w:fldCharType="end"/>
          </w:r>
        </w:sdtContent>
      </w:sdt>
      <w:r w:rsidR="00BE5225" w:rsidRPr="00186B2A">
        <w:rPr>
          <w:rFonts w:cs="Times New Roman"/>
          <w:szCs w:val="24"/>
        </w:rPr>
        <w:t>.</w:t>
      </w:r>
    </w:p>
    <w:p w14:paraId="64864696" w14:textId="193DA4E5" w:rsidR="001F3EE8" w:rsidRPr="00186B2A" w:rsidRDefault="001F3EE8" w:rsidP="007C5E81">
      <w:pPr>
        <w:spacing w:line="360" w:lineRule="auto"/>
        <w:ind w:firstLine="720"/>
        <w:rPr>
          <w:rFonts w:cs="Times New Roman"/>
          <w:sz w:val="28"/>
          <w:szCs w:val="28"/>
        </w:rPr>
      </w:pPr>
      <w:r w:rsidRPr="00186B2A">
        <w:rPr>
          <w:rFonts w:cs="Times New Roman"/>
          <w:szCs w:val="24"/>
        </w:rPr>
        <w:t xml:space="preserve">La propuesta de la empresa Jota tres estará basada en la innovación y tecnología avanzada lo cual permitirá ofrecer las últimas tendencias del mercado, una estrategia de comercialización que le permita posicionarse en el mercado y </w:t>
      </w:r>
      <w:r w:rsidR="00831276" w:rsidRPr="00186B2A">
        <w:rPr>
          <w:rFonts w:cs="Times New Roman"/>
          <w:szCs w:val="24"/>
        </w:rPr>
        <w:t>capacitar</w:t>
      </w:r>
      <w:r w:rsidRPr="00186B2A">
        <w:rPr>
          <w:rFonts w:cs="Times New Roman"/>
          <w:szCs w:val="24"/>
        </w:rPr>
        <w:t xml:space="preserve"> al personal</w:t>
      </w:r>
      <w:r w:rsidR="00831276" w:rsidRPr="00186B2A">
        <w:rPr>
          <w:rFonts w:cs="Times New Roman"/>
          <w:szCs w:val="24"/>
        </w:rPr>
        <w:t xml:space="preserve">, </w:t>
      </w:r>
      <w:r w:rsidRPr="00186B2A">
        <w:rPr>
          <w:rFonts w:cs="Times New Roman"/>
          <w:szCs w:val="24"/>
        </w:rPr>
        <w:t>y</w:t>
      </w:r>
      <w:r w:rsidR="00831276" w:rsidRPr="00186B2A">
        <w:rPr>
          <w:rFonts w:cs="Times New Roman"/>
          <w:szCs w:val="24"/>
        </w:rPr>
        <w:t xml:space="preserve"> que</w:t>
      </w:r>
      <w:r w:rsidRPr="00186B2A">
        <w:rPr>
          <w:rFonts w:cs="Times New Roman"/>
          <w:szCs w:val="24"/>
        </w:rPr>
        <w:t xml:space="preserve"> cada uno de los clientes </w:t>
      </w:r>
      <w:r w:rsidR="00831276" w:rsidRPr="00186B2A">
        <w:rPr>
          <w:rFonts w:cs="Times New Roman"/>
          <w:szCs w:val="24"/>
        </w:rPr>
        <w:t>pueda hacer</w:t>
      </w:r>
      <w:r w:rsidRPr="00186B2A">
        <w:rPr>
          <w:rFonts w:cs="Times New Roman"/>
          <w:szCs w:val="24"/>
        </w:rPr>
        <w:t xml:space="preserve"> seguimiento </w:t>
      </w:r>
      <w:r w:rsidR="00831276" w:rsidRPr="00186B2A">
        <w:rPr>
          <w:rFonts w:cs="Times New Roman"/>
          <w:szCs w:val="24"/>
        </w:rPr>
        <w:t>con el cumplimiento de</w:t>
      </w:r>
      <w:r w:rsidRPr="00186B2A">
        <w:rPr>
          <w:rFonts w:cs="Times New Roman"/>
          <w:szCs w:val="24"/>
        </w:rPr>
        <w:t xml:space="preserve"> las soluciones ofrecidas</w:t>
      </w:r>
      <w:r w:rsidR="00831276" w:rsidRPr="00186B2A">
        <w:rPr>
          <w:rFonts w:cs="Times New Roman"/>
          <w:szCs w:val="24"/>
        </w:rPr>
        <w:t xml:space="preserve">, teniendo </w:t>
      </w:r>
      <w:r w:rsidRPr="00186B2A">
        <w:rPr>
          <w:rFonts w:cs="Times New Roman"/>
          <w:szCs w:val="24"/>
        </w:rPr>
        <w:t>respuestas inmediatas a cada una de las dudas.</w:t>
      </w:r>
    </w:p>
    <w:p w14:paraId="0E4ED717" w14:textId="77777777" w:rsidR="001F3EE8" w:rsidRPr="00186B2A" w:rsidRDefault="001F3EE8" w:rsidP="007C5E81">
      <w:pPr>
        <w:spacing w:line="360" w:lineRule="auto"/>
        <w:rPr>
          <w:rFonts w:cs="Times New Roman"/>
          <w:szCs w:val="24"/>
        </w:rPr>
      </w:pPr>
      <w:r w:rsidRPr="00186B2A">
        <w:rPr>
          <w:rFonts w:cs="Times New Roman"/>
          <w:szCs w:val="24"/>
        </w:rPr>
        <w:t>¿Qué impacto tendrá la implementación de IA a los productos</w:t>
      </w:r>
      <w:r w:rsidR="00370BCC" w:rsidRPr="00186B2A">
        <w:rPr>
          <w:rFonts w:cs="Times New Roman"/>
          <w:szCs w:val="24"/>
        </w:rPr>
        <w:t xml:space="preserve"> de marketing digital</w:t>
      </w:r>
      <w:r w:rsidRPr="00186B2A">
        <w:rPr>
          <w:rFonts w:cs="Times New Roman"/>
          <w:szCs w:val="24"/>
        </w:rPr>
        <w:t xml:space="preserve"> que comercializa la empresa Jota Tres en la ciudad de Guayaquil, Ecuador?</w:t>
      </w:r>
    </w:p>
    <w:p w14:paraId="2AE11C20" w14:textId="1799ADBC" w:rsidR="00002EEF" w:rsidRPr="00186B2A" w:rsidRDefault="00706B47" w:rsidP="007C5E81">
      <w:pPr>
        <w:pStyle w:val="Ttulo2"/>
        <w:spacing w:after="240" w:line="360" w:lineRule="auto"/>
        <w:rPr>
          <w:rFonts w:cs="Times New Roman"/>
          <w:b w:val="0"/>
          <w:szCs w:val="24"/>
        </w:rPr>
      </w:pPr>
      <w:bookmarkStart w:id="4" w:name="_Toc231161087"/>
      <w:r w:rsidRPr="00186B2A">
        <w:rPr>
          <w:rFonts w:cs="Times New Roman"/>
          <w:szCs w:val="24"/>
        </w:rPr>
        <w:lastRenderedPageBreak/>
        <w:t>Objetivo General</w:t>
      </w:r>
      <w:bookmarkEnd w:id="4"/>
      <w:r w:rsidRPr="00186B2A">
        <w:rPr>
          <w:rFonts w:cs="Times New Roman"/>
          <w:szCs w:val="24"/>
        </w:rPr>
        <w:t xml:space="preserve"> </w:t>
      </w:r>
    </w:p>
    <w:p w14:paraId="17FA3DCF" w14:textId="77777777" w:rsidR="002160C3" w:rsidRPr="00186B2A" w:rsidRDefault="00974346" w:rsidP="007C5E81">
      <w:pPr>
        <w:spacing w:after="240" w:line="360" w:lineRule="auto"/>
        <w:ind w:firstLine="720"/>
        <w:rPr>
          <w:rFonts w:cs="Times New Roman"/>
          <w:sz w:val="28"/>
          <w:szCs w:val="28"/>
        </w:rPr>
      </w:pPr>
      <w:r w:rsidRPr="00186B2A">
        <w:rPr>
          <w:rFonts w:cs="Times New Roman"/>
          <w:szCs w:val="24"/>
        </w:rPr>
        <w:t>Desarrollar un plan de negocios para la comercialización de productos de marketing digital con inteligencia artificial por parte de la empresa Jota Tres, ubicada en la ciudad de Guayaquil, para el año 2025.</w:t>
      </w:r>
    </w:p>
    <w:p w14:paraId="7621EAF7" w14:textId="77777777" w:rsidR="00706B47" w:rsidRPr="00186B2A" w:rsidRDefault="00706B47" w:rsidP="007C5E81">
      <w:pPr>
        <w:pStyle w:val="Ttulo2"/>
        <w:spacing w:after="240" w:line="360" w:lineRule="auto"/>
        <w:rPr>
          <w:rFonts w:cs="Times New Roman"/>
          <w:b w:val="0"/>
          <w:szCs w:val="24"/>
        </w:rPr>
      </w:pPr>
      <w:bookmarkStart w:id="5" w:name="_Toc231161088"/>
      <w:r w:rsidRPr="00186B2A">
        <w:rPr>
          <w:rFonts w:cs="Times New Roman"/>
          <w:szCs w:val="24"/>
        </w:rPr>
        <w:t>Objetivos Específicos</w:t>
      </w:r>
      <w:bookmarkEnd w:id="5"/>
      <w:r w:rsidRPr="00186B2A">
        <w:rPr>
          <w:rFonts w:cs="Times New Roman"/>
          <w:szCs w:val="24"/>
        </w:rPr>
        <w:t xml:space="preserve"> </w:t>
      </w:r>
    </w:p>
    <w:p w14:paraId="2E3F28D9" w14:textId="77777777" w:rsidR="00930FAE" w:rsidRPr="00186B2A" w:rsidRDefault="00AC4C4A" w:rsidP="007C5E81">
      <w:pPr>
        <w:pStyle w:val="Prrafodelista"/>
        <w:numPr>
          <w:ilvl w:val="0"/>
          <w:numId w:val="44"/>
        </w:numPr>
        <w:spacing w:line="360" w:lineRule="auto"/>
        <w:rPr>
          <w:rFonts w:cs="Times New Roman"/>
          <w:szCs w:val="24"/>
        </w:rPr>
      </w:pPr>
      <w:r w:rsidRPr="00186B2A">
        <w:rPr>
          <w:rFonts w:cs="Times New Roman"/>
          <w:szCs w:val="24"/>
        </w:rPr>
        <w:t>Indagar las preferencias y necesidades del mercado, tanto de los clientes actuales de Jota Tres como de potenciales clientes.</w:t>
      </w:r>
    </w:p>
    <w:p w14:paraId="480EE10D" w14:textId="77777777" w:rsidR="00930FAE" w:rsidRPr="00186B2A" w:rsidRDefault="00AC4C4A" w:rsidP="007C5E81">
      <w:pPr>
        <w:pStyle w:val="Prrafodelista"/>
        <w:numPr>
          <w:ilvl w:val="0"/>
          <w:numId w:val="44"/>
        </w:numPr>
        <w:spacing w:line="360" w:lineRule="auto"/>
        <w:rPr>
          <w:rFonts w:cs="Times New Roman"/>
          <w:szCs w:val="24"/>
        </w:rPr>
      </w:pPr>
      <w:r w:rsidRPr="00186B2A">
        <w:rPr>
          <w:rFonts w:cs="Times New Roman"/>
          <w:szCs w:val="24"/>
        </w:rPr>
        <w:t>Conocer la oferta de competidores directos e identificar elementos clave de su ventaja competitiva.</w:t>
      </w:r>
    </w:p>
    <w:p w14:paraId="7DDC8FDA" w14:textId="77777777" w:rsidR="00930FAE" w:rsidRPr="00186B2A" w:rsidRDefault="00AC4C4A" w:rsidP="007C5E81">
      <w:pPr>
        <w:pStyle w:val="Prrafodelista"/>
        <w:numPr>
          <w:ilvl w:val="0"/>
          <w:numId w:val="44"/>
        </w:numPr>
        <w:spacing w:line="360" w:lineRule="auto"/>
        <w:rPr>
          <w:rFonts w:cs="Times New Roman"/>
          <w:szCs w:val="24"/>
        </w:rPr>
      </w:pPr>
      <w:r w:rsidRPr="00186B2A">
        <w:rPr>
          <w:rFonts w:cs="Times New Roman"/>
          <w:szCs w:val="24"/>
        </w:rPr>
        <w:t>Desarrollar una plataforma de marketing digital con herramientas de inteligencia artificial que permitan la automatización, análisis y personalización.</w:t>
      </w:r>
    </w:p>
    <w:p w14:paraId="1187A020" w14:textId="77777777" w:rsidR="00930FAE" w:rsidRPr="00186B2A" w:rsidRDefault="00AC4C4A" w:rsidP="007C5E81">
      <w:pPr>
        <w:pStyle w:val="Prrafodelista"/>
        <w:numPr>
          <w:ilvl w:val="0"/>
          <w:numId w:val="44"/>
        </w:numPr>
        <w:spacing w:line="360" w:lineRule="auto"/>
        <w:rPr>
          <w:rFonts w:cs="Times New Roman"/>
          <w:szCs w:val="24"/>
        </w:rPr>
      </w:pPr>
      <w:r w:rsidRPr="00186B2A">
        <w:rPr>
          <w:rFonts w:cs="Times New Roman"/>
          <w:szCs w:val="24"/>
        </w:rPr>
        <w:t>Implementar estrategias que permitan la captación y fidelización de clientes potenciales.</w:t>
      </w:r>
    </w:p>
    <w:p w14:paraId="1B169DE8" w14:textId="77777777" w:rsidR="00930FAE" w:rsidRPr="00186B2A" w:rsidRDefault="00AC4C4A" w:rsidP="007C5E81">
      <w:pPr>
        <w:pStyle w:val="Prrafodelista"/>
        <w:numPr>
          <w:ilvl w:val="0"/>
          <w:numId w:val="44"/>
        </w:numPr>
        <w:spacing w:line="360" w:lineRule="auto"/>
        <w:rPr>
          <w:rFonts w:cs="Times New Roman"/>
          <w:szCs w:val="24"/>
        </w:rPr>
      </w:pPr>
      <w:r w:rsidRPr="00186B2A">
        <w:rPr>
          <w:rFonts w:cs="Times New Roman"/>
          <w:szCs w:val="24"/>
        </w:rPr>
        <w:t>Controlar el desempeño de la plataforma con herramientas que permitan medir el impacto de cada servicio brindado.</w:t>
      </w:r>
    </w:p>
    <w:p w14:paraId="4DB47C30" w14:textId="77777777" w:rsidR="00930FAE" w:rsidRPr="00186B2A" w:rsidRDefault="00AC4C4A" w:rsidP="007C5E81">
      <w:pPr>
        <w:pStyle w:val="Prrafodelista"/>
        <w:numPr>
          <w:ilvl w:val="0"/>
          <w:numId w:val="44"/>
        </w:numPr>
        <w:spacing w:line="360" w:lineRule="auto"/>
        <w:rPr>
          <w:rFonts w:cs="Times New Roman"/>
          <w:szCs w:val="24"/>
        </w:rPr>
      </w:pPr>
      <w:r w:rsidRPr="00186B2A">
        <w:rPr>
          <w:rFonts w:cs="Times New Roman"/>
          <w:szCs w:val="24"/>
        </w:rPr>
        <w:t>Elaborar un plan financiero que contemple la inversión inicial, costos operativos, retorno de inversión y metas de rentabilidad que permitan garantizar la sostenibilidad de Jota Tres.</w:t>
      </w:r>
    </w:p>
    <w:p w14:paraId="6FB26669" w14:textId="12DE2430" w:rsidR="00C11403" w:rsidRPr="00186B2A" w:rsidRDefault="00AC4C4A" w:rsidP="007C5E81">
      <w:pPr>
        <w:pStyle w:val="Prrafodelista"/>
        <w:numPr>
          <w:ilvl w:val="0"/>
          <w:numId w:val="44"/>
        </w:numPr>
        <w:spacing w:line="360" w:lineRule="auto"/>
        <w:rPr>
          <w:rFonts w:cs="Times New Roman"/>
          <w:szCs w:val="24"/>
        </w:rPr>
      </w:pPr>
      <w:r w:rsidRPr="00186B2A">
        <w:rPr>
          <w:rFonts w:cs="Times New Roman"/>
          <w:szCs w:val="24"/>
        </w:rPr>
        <w:t>Evaluar la factibilidad económica del plan de negocios de Jota Tres.</w:t>
      </w:r>
    </w:p>
    <w:p w14:paraId="590D633E" w14:textId="77777777" w:rsidR="003B0D54" w:rsidRPr="00186B2A" w:rsidRDefault="003B0D54" w:rsidP="007C5E81">
      <w:pPr>
        <w:pStyle w:val="Ttulo2"/>
        <w:spacing w:after="240" w:line="360" w:lineRule="auto"/>
        <w:rPr>
          <w:rFonts w:cs="Times New Roman"/>
          <w:b w:val="0"/>
          <w:szCs w:val="24"/>
        </w:rPr>
      </w:pPr>
      <w:bookmarkStart w:id="6" w:name="_Toc231161089"/>
      <w:r w:rsidRPr="00186B2A">
        <w:rPr>
          <w:rFonts w:cs="Times New Roman"/>
          <w:szCs w:val="24"/>
        </w:rPr>
        <w:t>Hipótesis</w:t>
      </w:r>
      <w:bookmarkEnd w:id="6"/>
      <w:r w:rsidRPr="00186B2A">
        <w:rPr>
          <w:rFonts w:cs="Times New Roman"/>
          <w:szCs w:val="24"/>
        </w:rPr>
        <w:t xml:space="preserve"> </w:t>
      </w:r>
    </w:p>
    <w:p w14:paraId="6673D623" w14:textId="331F7662" w:rsidR="000241B5" w:rsidRPr="00186B2A" w:rsidRDefault="00A855C8" w:rsidP="007C5E81">
      <w:pPr>
        <w:spacing w:line="360" w:lineRule="auto"/>
        <w:ind w:firstLine="720"/>
        <w:rPr>
          <w:rFonts w:cs="Times New Roman"/>
          <w:b/>
          <w:szCs w:val="24"/>
        </w:rPr>
      </w:pPr>
      <w:r w:rsidRPr="00186B2A">
        <w:rPr>
          <w:rFonts w:cs="Times New Roman"/>
          <w:szCs w:val="24"/>
        </w:rPr>
        <w:t xml:space="preserve">La implementación de inteligencia artificial </w:t>
      </w:r>
      <w:r w:rsidR="000241B5" w:rsidRPr="00186B2A">
        <w:rPr>
          <w:rFonts w:cs="Times New Roman"/>
          <w:szCs w:val="24"/>
        </w:rPr>
        <w:t>en la empresa Jota Tres en sus productos de marketing digital permitirá una mayor personalización y optimización de sus servicios lo que conllevará a sus clientes a tener una experiencia satisfactoria y tendrá un mejor rendimiento en su ratio de retorno de inversión.</w:t>
      </w:r>
    </w:p>
    <w:p w14:paraId="3F869B2C" w14:textId="782F204A" w:rsidR="008C7E32" w:rsidRPr="00186B2A" w:rsidRDefault="000241B5" w:rsidP="007C5E81">
      <w:pPr>
        <w:spacing w:line="360" w:lineRule="auto"/>
        <w:ind w:firstLine="720"/>
        <w:rPr>
          <w:rFonts w:cs="Times New Roman"/>
          <w:szCs w:val="24"/>
        </w:rPr>
      </w:pPr>
      <w:r w:rsidRPr="00186B2A">
        <w:rPr>
          <w:rFonts w:cs="Times New Roman"/>
          <w:szCs w:val="24"/>
        </w:rPr>
        <w:t>La innovación de la empresa Jota Tres llevara que mediante sus estrategias planteadas aumente la demanda de sus clientes, lograra fidelizarlo debido a la moderna plataforma la que permite que sus soluciones tecnológicas brinden un servicio de calidad y eficiente.</w:t>
      </w:r>
    </w:p>
    <w:p w14:paraId="720CC7A4" w14:textId="29FBBF7A" w:rsidR="00002EEF" w:rsidRPr="00186B2A" w:rsidRDefault="00706B47" w:rsidP="007C5E81">
      <w:pPr>
        <w:pStyle w:val="Ttulo2"/>
        <w:spacing w:before="0" w:after="240" w:line="360" w:lineRule="auto"/>
        <w:rPr>
          <w:rFonts w:cs="Times New Roman"/>
          <w:b w:val="0"/>
          <w:szCs w:val="24"/>
        </w:rPr>
      </w:pPr>
      <w:bookmarkStart w:id="7" w:name="_Toc231161090"/>
      <w:r w:rsidRPr="00186B2A">
        <w:rPr>
          <w:rFonts w:cs="Times New Roman"/>
          <w:szCs w:val="24"/>
        </w:rPr>
        <w:lastRenderedPageBreak/>
        <w:t>Planteamiento del Problema</w:t>
      </w:r>
      <w:bookmarkEnd w:id="7"/>
    </w:p>
    <w:p w14:paraId="11E9E8A7" w14:textId="77777777" w:rsidR="000241B5" w:rsidRPr="00186B2A" w:rsidRDefault="000241B5" w:rsidP="007C5E81">
      <w:pPr>
        <w:spacing w:line="360" w:lineRule="auto"/>
        <w:ind w:firstLine="720"/>
        <w:rPr>
          <w:rFonts w:cs="Times New Roman"/>
          <w:szCs w:val="24"/>
        </w:rPr>
      </w:pPr>
      <w:r w:rsidRPr="00186B2A">
        <w:rPr>
          <w:rFonts w:cs="Times New Roman"/>
          <w:szCs w:val="24"/>
        </w:rPr>
        <w:t xml:space="preserve">En el mundo globalizado que </w:t>
      </w:r>
      <w:r w:rsidR="004B03C8" w:rsidRPr="00186B2A">
        <w:rPr>
          <w:rFonts w:cs="Times New Roman"/>
          <w:szCs w:val="24"/>
        </w:rPr>
        <w:t>vivimos la inteligencia artificial ha ido ingresando poco a poco, pero se observa que en el mercado aún hay muchas empresas que el tema de implementar ciertas herramientas es un desafío ya que no se cuenta con la información necesaria de cómo aplicar IA en sus campañas de marketing, en ocasiones uno de los principales planteamiento es la preocupación de privacidad y la ética del uso de datos, además que necesitan el respaldo que la empresas de marketing al integrar IA  a sus campañas puedan  obtener los resultados que buscan, por lo que esto se ha convertido en un sector crítico para las empresas que ofrecen estos servicios.</w:t>
      </w:r>
    </w:p>
    <w:p w14:paraId="39952E69" w14:textId="0217B38A" w:rsidR="00470A35" w:rsidRPr="00186B2A" w:rsidRDefault="00706B47" w:rsidP="007C5E81">
      <w:pPr>
        <w:pStyle w:val="Ttulo2"/>
        <w:spacing w:after="240" w:line="360" w:lineRule="auto"/>
        <w:rPr>
          <w:rFonts w:cs="Times New Roman"/>
          <w:b w:val="0"/>
          <w:szCs w:val="24"/>
        </w:rPr>
      </w:pPr>
      <w:bookmarkStart w:id="8" w:name="_Toc231161091"/>
      <w:r w:rsidRPr="00186B2A">
        <w:rPr>
          <w:rFonts w:cs="Times New Roman"/>
          <w:szCs w:val="24"/>
        </w:rPr>
        <w:t>Metodología</w:t>
      </w:r>
      <w:bookmarkEnd w:id="8"/>
    </w:p>
    <w:p w14:paraId="59D9462E" w14:textId="4CA271E8" w:rsidR="00C11403" w:rsidRPr="00186B2A" w:rsidRDefault="00C11403" w:rsidP="007C5E81">
      <w:pPr>
        <w:spacing w:line="360" w:lineRule="auto"/>
        <w:ind w:firstLine="720"/>
        <w:rPr>
          <w:rFonts w:cs="Times New Roman"/>
          <w:sz w:val="28"/>
          <w:szCs w:val="28"/>
        </w:rPr>
      </w:pPr>
      <w:r w:rsidRPr="00186B2A">
        <w:rPr>
          <w:rFonts w:cs="Times New Roman"/>
          <w:szCs w:val="24"/>
        </w:rPr>
        <w:t xml:space="preserve">La </w:t>
      </w:r>
      <w:r w:rsidR="003B0D54" w:rsidRPr="00186B2A">
        <w:rPr>
          <w:rFonts w:cs="Times New Roman"/>
          <w:szCs w:val="24"/>
        </w:rPr>
        <w:t>metodología</w:t>
      </w:r>
      <w:r w:rsidRPr="00186B2A">
        <w:rPr>
          <w:rFonts w:cs="Times New Roman"/>
          <w:szCs w:val="24"/>
        </w:rPr>
        <w:t xml:space="preserve"> de investigación se desarrolla en la descripción de un enfoque cualitativo el cual </w:t>
      </w:r>
      <w:r w:rsidR="00D46478" w:rsidRPr="00186B2A">
        <w:rPr>
          <w:rFonts w:cs="Times New Roman"/>
          <w:szCs w:val="24"/>
        </w:rPr>
        <w:t>permitiría</w:t>
      </w:r>
      <w:r w:rsidRPr="00186B2A">
        <w:rPr>
          <w:rFonts w:cs="Times New Roman"/>
          <w:szCs w:val="24"/>
        </w:rPr>
        <w:t xml:space="preserve"> explorar las </w:t>
      </w:r>
      <w:r w:rsidR="00D46478" w:rsidRPr="00186B2A">
        <w:rPr>
          <w:rFonts w:cs="Times New Roman"/>
          <w:szCs w:val="24"/>
        </w:rPr>
        <w:t>percepciones</w:t>
      </w:r>
      <w:r w:rsidRPr="00186B2A">
        <w:rPr>
          <w:rFonts w:cs="Times New Roman"/>
          <w:szCs w:val="24"/>
        </w:rPr>
        <w:t xml:space="preserve">, </w:t>
      </w:r>
      <w:r w:rsidR="00D46478" w:rsidRPr="00186B2A">
        <w:rPr>
          <w:rFonts w:cs="Times New Roman"/>
          <w:szCs w:val="24"/>
        </w:rPr>
        <w:t>actitudes</w:t>
      </w:r>
      <w:r w:rsidRPr="00186B2A">
        <w:rPr>
          <w:rFonts w:cs="Times New Roman"/>
          <w:szCs w:val="24"/>
        </w:rPr>
        <w:t xml:space="preserve"> y comportamientos de los consumidores de las empresas potenciales en el mercado del marketing digital y un enfoque cuantitativo </w:t>
      </w:r>
      <w:r w:rsidR="00D46478" w:rsidRPr="00186B2A">
        <w:rPr>
          <w:rFonts w:cs="Times New Roman"/>
          <w:szCs w:val="24"/>
        </w:rPr>
        <w:t>está</w:t>
      </w:r>
      <w:r w:rsidRPr="00186B2A">
        <w:rPr>
          <w:rFonts w:cs="Times New Roman"/>
          <w:szCs w:val="24"/>
        </w:rPr>
        <w:t xml:space="preserve"> basado en la </w:t>
      </w:r>
      <w:r w:rsidR="00D46478" w:rsidRPr="00186B2A">
        <w:rPr>
          <w:rFonts w:cs="Times New Roman"/>
          <w:szCs w:val="24"/>
        </w:rPr>
        <w:t>recolección</w:t>
      </w:r>
      <w:r w:rsidRPr="00186B2A">
        <w:rPr>
          <w:rFonts w:cs="Times New Roman"/>
          <w:szCs w:val="24"/>
        </w:rPr>
        <w:t xml:space="preserve"> y análisis de datos numéricos los cuales permiten medir variables y </w:t>
      </w:r>
      <w:r w:rsidR="00D46478" w:rsidRPr="00186B2A">
        <w:rPr>
          <w:rFonts w:cs="Times New Roman"/>
          <w:szCs w:val="24"/>
        </w:rPr>
        <w:t>establecer</w:t>
      </w:r>
      <w:r w:rsidRPr="00186B2A">
        <w:rPr>
          <w:rFonts w:cs="Times New Roman"/>
          <w:szCs w:val="24"/>
        </w:rPr>
        <w:t xml:space="preserve"> patrones </w:t>
      </w:r>
      <w:r w:rsidR="00D46478" w:rsidRPr="00186B2A">
        <w:rPr>
          <w:rFonts w:cs="Times New Roman"/>
          <w:szCs w:val="24"/>
        </w:rPr>
        <w:t>mediante</w:t>
      </w:r>
      <w:r w:rsidRPr="00186B2A">
        <w:rPr>
          <w:rFonts w:cs="Times New Roman"/>
          <w:szCs w:val="24"/>
        </w:rPr>
        <w:t xml:space="preserve"> encuestas</w:t>
      </w:r>
    </w:p>
    <w:p w14:paraId="07F8902E" w14:textId="77777777" w:rsidR="00F16ECA" w:rsidRPr="00186B2A" w:rsidRDefault="00F16ECA" w:rsidP="007C5E81">
      <w:pPr>
        <w:pStyle w:val="Ttulo2"/>
        <w:spacing w:before="0" w:line="360" w:lineRule="auto"/>
        <w:rPr>
          <w:rFonts w:cs="Times New Roman"/>
          <w:szCs w:val="24"/>
        </w:rPr>
      </w:pPr>
      <w:bookmarkStart w:id="9" w:name="_Toc231161092"/>
      <w:r w:rsidRPr="00186B2A">
        <w:rPr>
          <w:rFonts w:cs="Times New Roman"/>
          <w:szCs w:val="24"/>
        </w:rPr>
        <w:t>Herramientas metodológicas</w:t>
      </w:r>
      <w:bookmarkEnd w:id="9"/>
      <w:r w:rsidRPr="00186B2A">
        <w:rPr>
          <w:rFonts w:cs="Times New Roman"/>
          <w:szCs w:val="24"/>
        </w:rPr>
        <w:t xml:space="preserve"> </w:t>
      </w:r>
    </w:p>
    <w:p w14:paraId="53726982" w14:textId="77777777" w:rsidR="00753F70" w:rsidRPr="00186B2A" w:rsidRDefault="00753F70" w:rsidP="00753F70">
      <w:pPr>
        <w:pStyle w:val="Ttulo3"/>
      </w:pPr>
      <w:bookmarkStart w:id="10" w:name="_Toc231161093"/>
      <w:r w:rsidRPr="00186B2A">
        <w:t>Diseño de tesis</w:t>
      </w:r>
      <w:bookmarkEnd w:id="10"/>
    </w:p>
    <w:p w14:paraId="6746878D" w14:textId="77777777" w:rsidR="00753F70" w:rsidRPr="00186B2A" w:rsidRDefault="00753F70" w:rsidP="00753F70">
      <w:pPr>
        <w:spacing w:line="360" w:lineRule="auto"/>
        <w:ind w:firstLine="720"/>
        <w:rPr>
          <w:rFonts w:cs="Times New Roman"/>
          <w:szCs w:val="24"/>
        </w:rPr>
      </w:pPr>
      <w:r w:rsidRPr="00186B2A">
        <w:rPr>
          <w:rFonts w:cs="Times New Roman"/>
          <w:szCs w:val="24"/>
        </w:rPr>
        <w:t>Este plan de negocio se llevará a cabo mediante un diseño descriptivo, el primer paso es un análisis tipo experimental donde se realizará un levantamiento de información que tiene como fin explorar la aplicación de inteligencia artificial en las campañas de marketing digital de las empresas para de esta forma obtener las estrategias que nos permitan llegar a los clientes y ampliar los servicios, ofreciéndole beneficios y resultados óptimos.</w:t>
      </w:r>
    </w:p>
    <w:p w14:paraId="6BB32A80" w14:textId="77777777" w:rsidR="00753F70" w:rsidRPr="00186B2A" w:rsidRDefault="00753F70" w:rsidP="00753F70"/>
    <w:p w14:paraId="2538A2E1" w14:textId="73FD41BD" w:rsidR="00D1334E" w:rsidRPr="00186B2A" w:rsidRDefault="00F16ECA" w:rsidP="007C5E81">
      <w:pPr>
        <w:pStyle w:val="Ttulo3"/>
        <w:rPr>
          <w:rFonts w:cs="Times New Roman"/>
          <w:b w:val="0"/>
        </w:rPr>
      </w:pPr>
      <w:bookmarkStart w:id="11" w:name="_Toc231161094"/>
      <w:r w:rsidRPr="00186B2A">
        <w:t>Encuestas</w:t>
      </w:r>
      <w:bookmarkEnd w:id="11"/>
      <w:r w:rsidRPr="00186B2A">
        <w:t xml:space="preserve"> </w:t>
      </w:r>
    </w:p>
    <w:p w14:paraId="36E21575" w14:textId="16AD7D97" w:rsidR="00F16ECA" w:rsidRPr="00186B2A" w:rsidRDefault="00F16ECA" w:rsidP="007C5E81">
      <w:pPr>
        <w:spacing w:line="360" w:lineRule="auto"/>
        <w:ind w:firstLine="720"/>
        <w:rPr>
          <w:rFonts w:cs="Times New Roman"/>
          <w:szCs w:val="24"/>
        </w:rPr>
      </w:pPr>
      <w:r w:rsidRPr="00186B2A">
        <w:rPr>
          <w:rFonts w:cs="Times New Roman"/>
          <w:szCs w:val="24"/>
        </w:rPr>
        <w:t>La encuesta se la realizar</w:t>
      </w:r>
      <w:r w:rsidR="00F5673A" w:rsidRPr="00186B2A">
        <w:rPr>
          <w:rFonts w:cs="Times New Roman"/>
          <w:szCs w:val="24"/>
        </w:rPr>
        <w:t>á</w:t>
      </w:r>
      <w:r w:rsidRPr="00186B2A">
        <w:rPr>
          <w:rFonts w:cs="Times New Roman"/>
          <w:szCs w:val="24"/>
        </w:rPr>
        <w:t xml:space="preserve"> al portafolio actual de clientes de la empresa Jota Tres la cual estará conformada por preguntas que estarán basada</w:t>
      </w:r>
      <w:r w:rsidR="00F5673A" w:rsidRPr="00186B2A">
        <w:rPr>
          <w:rFonts w:cs="Times New Roman"/>
          <w:szCs w:val="24"/>
        </w:rPr>
        <w:t>s</w:t>
      </w:r>
      <w:r w:rsidRPr="00186B2A">
        <w:rPr>
          <w:rFonts w:cs="Times New Roman"/>
          <w:szCs w:val="24"/>
        </w:rPr>
        <w:t xml:space="preserve"> en el servicio actual que brinda y el impacto que tendría aplicar inteligencia artificial a cada una de los servicios ofertado.</w:t>
      </w:r>
    </w:p>
    <w:p w14:paraId="01E21522" w14:textId="39ED72A7" w:rsidR="00002EEF" w:rsidRPr="00186B2A" w:rsidRDefault="00470A35" w:rsidP="007C5E81">
      <w:pPr>
        <w:pStyle w:val="Ttulo3"/>
        <w:rPr>
          <w:rFonts w:cs="Times New Roman"/>
          <w:b w:val="0"/>
        </w:rPr>
      </w:pPr>
      <w:bookmarkStart w:id="12" w:name="_Toc231161095"/>
      <w:r w:rsidRPr="00186B2A">
        <w:lastRenderedPageBreak/>
        <w:t>Análisis</w:t>
      </w:r>
      <w:bookmarkEnd w:id="12"/>
      <w:r w:rsidR="00416CC4" w:rsidRPr="00186B2A">
        <w:rPr>
          <w:rFonts w:cs="Times New Roman"/>
          <w:b w:val="0"/>
        </w:rPr>
        <w:t xml:space="preserve"> </w:t>
      </w:r>
    </w:p>
    <w:p w14:paraId="2E98EE44" w14:textId="69105EA2" w:rsidR="00416CC4" w:rsidRPr="00186B2A" w:rsidRDefault="00416CC4" w:rsidP="007C5E81">
      <w:pPr>
        <w:spacing w:line="360" w:lineRule="auto"/>
        <w:ind w:firstLine="720"/>
        <w:rPr>
          <w:rFonts w:cs="Times New Roman"/>
          <w:szCs w:val="24"/>
        </w:rPr>
      </w:pPr>
      <w:r w:rsidRPr="00186B2A">
        <w:rPr>
          <w:rFonts w:cs="Times New Roman"/>
          <w:szCs w:val="24"/>
        </w:rPr>
        <w:t>Se realizará una revisión de toda la información y la manera que ejecuta cada campaña la empresa Jota Tres para de esta forma realizar un levantamiento de información acercada a la realidad para poder identificar los puntos de mejora y de esta forma plantear un plan de acción con estrategias que permitan la inserción de nuevas herramientas para lograr resultados óptimos.</w:t>
      </w:r>
    </w:p>
    <w:p w14:paraId="3BF9850A" w14:textId="25BED80A" w:rsidR="00F16ECA" w:rsidRPr="00186B2A" w:rsidRDefault="00F16ECA" w:rsidP="007C5E81">
      <w:pPr>
        <w:pStyle w:val="Ttulo3"/>
      </w:pPr>
      <w:bookmarkStart w:id="13" w:name="_Toc231161096"/>
      <w:r w:rsidRPr="00186B2A">
        <w:t>Observación</w:t>
      </w:r>
      <w:bookmarkEnd w:id="13"/>
    </w:p>
    <w:p w14:paraId="6E719E68" w14:textId="77777777" w:rsidR="004114E7" w:rsidRPr="00186B2A" w:rsidRDefault="00416CC4" w:rsidP="007C5E81">
      <w:pPr>
        <w:spacing w:line="360" w:lineRule="auto"/>
        <w:ind w:firstLine="720"/>
        <w:rPr>
          <w:rFonts w:cs="Times New Roman"/>
          <w:szCs w:val="24"/>
        </w:rPr>
      </w:pPr>
      <w:r w:rsidRPr="00186B2A">
        <w:rPr>
          <w:rFonts w:cs="Times New Roman"/>
          <w:szCs w:val="24"/>
        </w:rPr>
        <w:t xml:space="preserve">Es importante realizar una observación a cada una de prácticas de marketing digital que utilizan para saber cuál es el proceso que llevan en los distintos servicios que brindan al mercado para de esta forma identificar los puntos débiles y trabajar de acuerdo a lo que ofrece la competencia </w:t>
      </w:r>
      <w:r w:rsidR="00334141" w:rsidRPr="00186B2A">
        <w:rPr>
          <w:rFonts w:cs="Times New Roman"/>
          <w:szCs w:val="24"/>
        </w:rPr>
        <w:t>para poder ser competitivos y llevar a la empresa a que se convierta a una de las principales que ofrece herramientas modernas con resultados confiables.</w:t>
      </w:r>
    </w:p>
    <w:p w14:paraId="17D6EA74" w14:textId="77777777" w:rsidR="00D77F41" w:rsidRPr="00186B2A" w:rsidRDefault="00D77F41" w:rsidP="007C5E81">
      <w:pPr>
        <w:spacing w:line="360" w:lineRule="auto"/>
        <w:rPr>
          <w:rFonts w:cs="Times New Roman"/>
          <w:szCs w:val="24"/>
        </w:rPr>
      </w:pPr>
    </w:p>
    <w:p w14:paraId="2AED228F" w14:textId="77777777" w:rsidR="00D77F41" w:rsidRPr="00186B2A" w:rsidRDefault="00D77F41" w:rsidP="007C5E81">
      <w:pPr>
        <w:spacing w:line="360" w:lineRule="auto"/>
        <w:rPr>
          <w:rFonts w:cs="Times New Roman"/>
          <w:szCs w:val="24"/>
        </w:rPr>
      </w:pPr>
    </w:p>
    <w:p w14:paraId="66538730" w14:textId="77777777" w:rsidR="00D77F41" w:rsidRPr="00186B2A" w:rsidRDefault="00D77F41" w:rsidP="007C5E81">
      <w:pPr>
        <w:spacing w:line="360" w:lineRule="auto"/>
        <w:rPr>
          <w:rFonts w:cs="Times New Roman"/>
          <w:szCs w:val="24"/>
        </w:rPr>
      </w:pPr>
    </w:p>
    <w:p w14:paraId="6FC94888" w14:textId="106F2070" w:rsidR="006478D4" w:rsidRPr="00186B2A" w:rsidRDefault="006478D4" w:rsidP="007C5E81">
      <w:pPr>
        <w:spacing w:line="360" w:lineRule="auto"/>
      </w:pPr>
    </w:p>
    <w:p w14:paraId="13D292CF" w14:textId="77777777" w:rsidR="00002EEF" w:rsidRPr="00186B2A" w:rsidRDefault="00002EEF" w:rsidP="007C5E81">
      <w:pPr>
        <w:spacing w:line="360" w:lineRule="auto"/>
      </w:pPr>
    </w:p>
    <w:p w14:paraId="3E3E9429" w14:textId="77777777" w:rsidR="00002EEF" w:rsidRPr="00186B2A" w:rsidRDefault="00002EEF" w:rsidP="007C5E81">
      <w:pPr>
        <w:spacing w:line="360" w:lineRule="auto"/>
      </w:pPr>
    </w:p>
    <w:p w14:paraId="1AF2AB10" w14:textId="77777777" w:rsidR="00002EEF" w:rsidRPr="00186B2A" w:rsidRDefault="00002EEF" w:rsidP="007C5E81">
      <w:pPr>
        <w:spacing w:line="360" w:lineRule="auto"/>
      </w:pPr>
    </w:p>
    <w:p w14:paraId="0A040DDD" w14:textId="77777777" w:rsidR="00615581" w:rsidRDefault="00615581">
      <w:pPr>
        <w:spacing w:line="259" w:lineRule="auto"/>
        <w:jc w:val="left"/>
        <w:rPr>
          <w:rFonts w:eastAsiaTheme="majorEastAsia" w:cs="Times New Roman"/>
          <w:b/>
          <w:bCs/>
          <w:szCs w:val="32"/>
        </w:rPr>
      </w:pPr>
      <w:bookmarkStart w:id="14" w:name="_Toc231161097"/>
      <w:r>
        <w:rPr>
          <w:rFonts w:cs="Times New Roman"/>
          <w:bCs/>
        </w:rPr>
        <w:br w:type="page"/>
      </w:r>
    </w:p>
    <w:p w14:paraId="6ADFFC90" w14:textId="7BA52832" w:rsidR="003A3ADE" w:rsidRPr="00186B2A" w:rsidRDefault="00C13D56" w:rsidP="00586320">
      <w:pPr>
        <w:pStyle w:val="Ttulo1"/>
        <w:spacing w:before="0" w:line="360" w:lineRule="auto"/>
        <w:rPr>
          <w:rFonts w:cs="Times New Roman"/>
          <w:b w:val="0"/>
          <w:bCs/>
          <w:szCs w:val="24"/>
        </w:rPr>
      </w:pPr>
      <w:r w:rsidRPr="00186B2A">
        <w:rPr>
          <w:rFonts w:cs="Times New Roman"/>
          <w:bCs/>
        </w:rPr>
        <w:lastRenderedPageBreak/>
        <w:t xml:space="preserve">Capítulo </w:t>
      </w:r>
      <w:r w:rsidR="002160C3" w:rsidRPr="00186B2A">
        <w:rPr>
          <w:rFonts w:cs="Times New Roman"/>
          <w:bCs/>
        </w:rPr>
        <w:t>1</w:t>
      </w:r>
      <w:bookmarkEnd w:id="14"/>
    </w:p>
    <w:p w14:paraId="2DE9029F" w14:textId="4D640574" w:rsidR="00706B47" w:rsidRDefault="00C13D56" w:rsidP="00586320">
      <w:pPr>
        <w:pStyle w:val="Ttulo1"/>
        <w:spacing w:before="0" w:after="240" w:line="360" w:lineRule="auto"/>
        <w:rPr>
          <w:rFonts w:cs="Times New Roman"/>
          <w:color w:val="auto"/>
          <w:szCs w:val="24"/>
        </w:rPr>
      </w:pPr>
      <w:bookmarkStart w:id="15" w:name="_Toc231161098"/>
      <w:r w:rsidRPr="00186B2A">
        <w:rPr>
          <w:rFonts w:cs="Times New Roman"/>
          <w:color w:val="auto"/>
          <w:szCs w:val="24"/>
        </w:rPr>
        <w:t>Marco Teórico</w:t>
      </w:r>
      <w:bookmarkEnd w:id="15"/>
    </w:p>
    <w:p w14:paraId="4215D7FA" w14:textId="5B0B6EE1" w:rsidR="00C11403" w:rsidRPr="00186B2A" w:rsidRDefault="002160C3" w:rsidP="00586320">
      <w:pPr>
        <w:pStyle w:val="Ttulo2"/>
        <w:spacing w:before="0" w:after="240" w:line="360" w:lineRule="auto"/>
        <w:rPr>
          <w:rFonts w:cs="Times New Roman"/>
          <w:b w:val="0"/>
          <w:szCs w:val="24"/>
        </w:rPr>
      </w:pPr>
      <w:bookmarkStart w:id="16" w:name="_Toc231161099"/>
      <w:r w:rsidRPr="00186B2A">
        <w:rPr>
          <w:rFonts w:cs="Times New Roman"/>
          <w:szCs w:val="24"/>
        </w:rPr>
        <w:t>Plan</w:t>
      </w:r>
      <w:r w:rsidR="00C11403" w:rsidRPr="00186B2A">
        <w:rPr>
          <w:rFonts w:cs="Times New Roman"/>
          <w:szCs w:val="24"/>
        </w:rPr>
        <w:t xml:space="preserve"> de negocios</w:t>
      </w:r>
      <w:bookmarkEnd w:id="16"/>
      <w:r w:rsidR="00C11403" w:rsidRPr="00186B2A">
        <w:rPr>
          <w:rFonts w:cs="Times New Roman"/>
          <w:szCs w:val="24"/>
        </w:rPr>
        <w:t xml:space="preserve"> </w:t>
      </w:r>
    </w:p>
    <w:p w14:paraId="4B9C5F89" w14:textId="40AA62FB" w:rsidR="00C11403" w:rsidRDefault="00C11403" w:rsidP="00234CF9">
      <w:pPr>
        <w:spacing w:after="240" w:line="360" w:lineRule="auto"/>
        <w:ind w:firstLine="720"/>
        <w:rPr>
          <w:lang w:val="es-EC"/>
        </w:rPr>
      </w:pPr>
      <w:r w:rsidRPr="00186B2A">
        <w:rPr>
          <w:rFonts w:cs="Times New Roman"/>
          <w:szCs w:val="24"/>
        </w:rPr>
        <w:t>El plan de negocios es un documento donde se describen los objetivos y estrategias trazados de una empresa en donde se realiza un análisis de mercado para poder identificar oportunidades y am</w:t>
      </w:r>
      <w:r w:rsidR="00D46478" w:rsidRPr="00186B2A">
        <w:rPr>
          <w:rFonts w:cs="Times New Roman"/>
          <w:szCs w:val="24"/>
        </w:rPr>
        <w:t>e</w:t>
      </w:r>
      <w:r w:rsidRPr="00186B2A">
        <w:rPr>
          <w:rFonts w:cs="Times New Roman"/>
          <w:szCs w:val="24"/>
        </w:rPr>
        <w:t>n</w:t>
      </w:r>
      <w:r w:rsidR="00D46478" w:rsidRPr="00186B2A">
        <w:rPr>
          <w:rFonts w:cs="Times New Roman"/>
          <w:szCs w:val="24"/>
        </w:rPr>
        <w:t>a</w:t>
      </w:r>
      <w:r w:rsidRPr="00186B2A">
        <w:rPr>
          <w:rFonts w:cs="Times New Roman"/>
          <w:szCs w:val="24"/>
        </w:rPr>
        <w:t xml:space="preserve">zas que existen en el entorno mediante el cual las empresas entienden mejor a sus consumidores y las tendencias de consumo que existen lo cual ayuda a la toma de decisiones correctas </w:t>
      </w:r>
      <w:sdt>
        <w:sdtPr>
          <w:rPr>
            <w:rFonts w:cs="Times New Roman"/>
            <w:szCs w:val="24"/>
          </w:rPr>
          <w:id w:val="2020349331"/>
          <w:citation/>
        </w:sdtPr>
        <w:sdtEndPr/>
        <w:sdtContent>
          <w:r w:rsidRPr="00186B2A">
            <w:rPr>
              <w:rFonts w:cs="Times New Roman"/>
              <w:szCs w:val="24"/>
            </w:rPr>
            <w:fldChar w:fldCharType="begin"/>
          </w:r>
          <w:r w:rsidRPr="00186B2A">
            <w:rPr>
              <w:rFonts w:cs="Times New Roman"/>
              <w:szCs w:val="24"/>
            </w:rPr>
            <w:instrText xml:space="preserve">CITATION Nor16 \l 1033 </w:instrText>
          </w:r>
          <w:r w:rsidRPr="00186B2A">
            <w:rPr>
              <w:rFonts w:cs="Times New Roman"/>
              <w:szCs w:val="24"/>
            </w:rPr>
            <w:fldChar w:fldCharType="separate"/>
          </w:r>
          <w:r w:rsidR="000A368A" w:rsidRPr="000A368A">
            <w:rPr>
              <w:rFonts w:cs="Times New Roman"/>
              <w:noProof/>
              <w:szCs w:val="24"/>
            </w:rPr>
            <w:t>(Scarborough, 2016)</w:t>
          </w:r>
          <w:r w:rsidRPr="00186B2A">
            <w:rPr>
              <w:rFonts w:cs="Times New Roman"/>
              <w:szCs w:val="24"/>
            </w:rPr>
            <w:fldChar w:fldCharType="end"/>
          </w:r>
        </w:sdtContent>
      </w:sdt>
      <w:r w:rsidR="00BC7DE2">
        <w:rPr>
          <w:rFonts w:cs="Times New Roman"/>
          <w:szCs w:val="24"/>
        </w:rPr>
        <w:t>, por lo que, el</w:t>
      </w:r>
      <w:r w:rsidR="00234CF9" w:rsidRPr="00234CF9">
        <w:rPr>
          <w:lang w:val="es-EC"/>
        </w:rPr>
        <w:t xml:space="preserve"> plan de negocios es una forma de planificación estratégica que permite organizar las ideas principales de una empresa, definir objetivos, analizar el mercado y tomar medidas para lograr resultados sostenibles.</w:t>
      </w:r>
    </w:p>
    <w:p w14:paraId="6795AD0E" w14:textId="76A39F1E" w:rsidR="00C941F1" w:rsidRPr="00234CF9" w:rsidRDefault="008A2356" w:rsidP="008A2356">
      <w:pPr>
        <w:spacing w:after="240" w:line="360" w:lineRule="auto"/>
        <w:ind w:firstLine="720"/>
        <w:rPr>
          <w:lang w:val="es-EC"/>
        </w:rPr>
      </w:pPr>
      <w:r w:rsidRPr="008A2356">
        <w:rPr>
          <w:lang w:val="es-EC"/>
        </w:rPr>
        <w:t>La funcionalidad de esta herramienta consiste simplemente en permitirle comprobar si una idea de negocio puede desarrollarse en una propuesta sostenible, rentable y diferenciada</w:t>
      </w:r>
      <w:sdt>
        <w:sdtPr>
          <w:rPr>
            <w:lang w:val="es-EC"/>
          </w:rPr>
          <w:id w:val="1263032135"/>
          <w:citation/>
        </w:sdtPr>
        <w:sdtEndPr/>
        <w:sdtContent>
          <w:r w:rsidR="00414280">
            <w:rPr>
              <w:lang w:val="es-EC"/>
            </w:rPr>
            <w:fldChar w:fldCharType="begin"/>
          </w:r>
          <w:r w:rsidR="008C7D2D">
            <w:rPr>
              <w:lang w:val="es-EC"/>
            </w:rPr>
            <w:instrText xml:space="preserve">CITATION Qua20 \l 12298 </w:instrText>
          </w:r>
          <w:r w:rsidR="00414280">
            <w:rPr>
              <w:lang w:val="es-EC"/>
            </w:rPr>
            <w:fldChar w:fldCharType="separate"/>
          </w:r>
          <w:r w:rsidR="008C7D2D">
            <w:rPr>
              <w:noProof/>
              <w:lang w:val="es-EC"/>
            </w:rPr>
            <w:t xml:space="preserve"> </w:t>
          </w:r>
          <w:r w:rsidR="008C7D2D" w:rsidRPr="008C7D2D">
            <w:rPr>
              <w:noProof/>
              <w:lang w:val="es-EC"/>
            </w:rPr>
            <w:t>(Quaranta, 2020)</w:t>
          </w:r>
          <w:r w:rsidR="00414280">
            <w:rPr>
              <w:lang w:val="es-EC"/>
            </w:rPr>
            <w:fldChar w:fldCharType="end"/>
          </w:r>
        </w:sdtContent>
      </w:sdt>
      <w:r w:rsidRPr="008A2356">
        <w:rPr>
          <w:lang w:val="es-EC"/>
        </w:rPr>
        <w:t>. Para hacerlo, es necesario examinar el potencial de demanda, la competencia, los canales de venta y la estructura de costos, junto con los requisitos de inversión y el potencial de rentabilidad. De este modo, el plan de negocios facilita convertir un concepto de alto nivel en un marco accionable.</w:t>
      </w:r>
    </w:p>
    <w:p w14:paraId="58D24579" w14:textId="311AC851" w:rsidR="00C37333" w:rsidRPr="008D75FD" w:rsidRDefault="008D75FD" w:rsidP="008D75FD">
      <w:pPr>
        <w:spacing w:after="240" w:line="360" w:lineRule="auto"/>
        <w:ind w:firstLine="720"/>
        <w:rPr>
          <w:lang w:val="es-EC"/>
        </w:rPr>
      </w:pPr>
      <w:r w:rsidRPr="008D75FD">
        <w:rPr>
          <w:lang w:val="es-EC"/>
        </w:rPr>
        <w:t>Elaborar un plan de negocios es un proceso ordenado</w:t>
      </w:r>
      <w:r>
        <w:rPr>
          <w:lang w:val="es-EC"/>
        </w:rPr>
        <w:t xml:space="preserve">, </w:t>
      </w:r>
      <w:r w:rsidRPr="008D75FD">
        <w:rPr>
          <w:lang w:val="es-EC"/>
        </w:rPr>
        <w:t>es necesario identificar áreas de oportunidad, definir objetivos, diseñar estrategias, ejecutar acciones y evaluar los resultados generados</w:t>
      </w:r>
      <w:r>
        <w:rPr>
          <w:lang w:val="es-EC"/>
        </w:rPr>
        <w:t xml:space="preserve"> </w:t>
      </w:r>
      <w:sdt>
        <w:sdtPr>
          <w:id w:val="606393707"/>
          <w:citation/>
        </w:sdtPr>
        <w:sdtEndPr/>
        <w:sdtContent>
          <w:r w:rsidRPr="00647ED9">
            <w:rPr>
              <w:rFonts w:cs="Times New Roman"/>
              <w:szCs w:val="24"/>
            </w:rPr>
            <w:fldChar w:fldCharType="begin"/>
          </w:r>
          <w:r w:rsidRPr="00647ED9">
            <w:rPr>
              <w:rFonts w:cs="Times New Roman"/>
              <w:szCs w:val="24"/>
              <w:lang w:val="es-EC"/>
            </w:rPr>
            <w:instrText xml:space="preserve">CITATION Val16 \l 12298 </w:instrText>
          </w:r>
          <w:r w:rsidRPr="00647ED9">
            <w:rPr>
              <w:rFonts w:cs="Times New Roman"/>
              <w:szCs w:val="24"/>
            </w:rPr>
            <w:fldChar w:fldCharType="separate"/>
          </w:r>
          <w:r w:rsidRPr="00647ED9">
            <w:rPr>
              <w:rFonts w:cs="Times New Roman"/>
              <w:noProof/>
              <w:szCs w:val="24"/>
              <w:lang w:val="es-EC"/>
            </w:rPr>
            <w:t>(Valenzuela, 2016)</w:t>
          </w:r>
          <w:r w:rsidRPr="00647ED9">
            <w:rPr>
              <w:rFonts w:cs="Times New Roman"/>
              <w:szCs w:val="24"/>
            </w:rPr>
            <w:fldChar w:fldCharType="end"/>
          </w:r>
        </w:sdtContent>
      </w:sdt>
      <w:r w:rsidRPr="008D75FD">
        <w:rPr>
          <w:lang w:val="es-EC"/>
        </w:rPr>
        <w:t xml:space="preserve">. Estas medidas garantizan que la planeación del negocio no se realice de manera improvisada, sino que responda a un diagnóstico y a objetivos claramente definidos con antelación. Así, el plan de negocios permite orientar la </w:t>
      </w:r>
      <w:r w:rsidR="00DC1330">
        <w:rPr>
          <w:lang w:val="es-EC"/>
        </w:rPr>
        <w:t>v</w:t>
      </w:r>
      <w:r w:rsidRPr="008D75FD">
        <w:rPr>
          <w:lang w:val="es-EC"/>
        </w:rPr>
        <w:t>isión de la Empresa hacia aquellas decisiones operativas y financieras que deben ser medibles en el tiempo.</w:t>
      </w:r>
    </w:p>
    <w:p w14:paraId="078ED38E" w14:textId="1813DB8C" w:rsidR="00C37333" w:rsidRPr="00AA0988" w:rsidRDefault="002160C3" w:rsidP="00AA0988">
      <w:pPr>
        <w:pStyle w:val="Ttulo2"/>
        <w:spacing w:before="0" w:after="240" w:line="360" w:lineRule="auto"/>
        <w:rPr>
          <w:rFonts w:cs="Times New Roman"/>
          <w:b w:val="0"/>
          <w:szCs w:val="24"/>
        </w:rPr>
      </w:pPr>
      <w:bookmarkStart w:id="17" w:name="_Toc231161100"/>
      <w:r w:rsidRPr="00186B2A">
        <w:rPr>
          <w:rFonts w:cs="Times New Roman"/>
          <w:szCs w:val="24"/>
        </w:rPr>
        <w:t>Plan de comunicación</w:t>
      </w:r>
      <w:bookmarkEnd w:id="17"/>
      <w:r w:rsidRPr="00186B2A">
        <w:rPr>
          <w:rFonts w:cs="Times New Roman"/>
          <w:szCs w:val="24"/>
        </w:rPr>
        <w:t xml:space="preserve"> </w:t>
      </w:r>
    </w:p>
    <w:p w14:paraId="10367767" w14:textId="75528F0D" w:rsidR="00AA0988" w:rsidRDefault="00AA0988" w:rsidP="005466A5">
      <w:pPr>
        <w:spacing w:after="240" w:line="360" w:lineRule="auto"/>
        <w:ind w:firstLine="720"/>
        <w:rPr>
          <w:rFonts w:cs="Times New Roman"/>
          <w:szCs w:val="24"/>
          <w:lang w:val="es-EC"/>
        </w:rPr>
      </w:pPr>
      <w:r w:rsidRPr="00AA0988">
        <w:rPr>
          <w:rFonts w:cs="Times New Roman"/>
          <w:szCs w:val="24"/>
          <w:lang w:val="es-EC"/>
        </w:rPr>
        <w:t xml:space="preserve">El plan de comunicación es una herramienta que organiza la forma en que una empresa comunica sus mensajes con los públicos objetivo con los que interactúa. Tal como lo define </w:t>
      </w:r>
      <w:proofErr w:type="spellStart"/>
      <w:r w:rsidRPr="00AA0988">
        <w:rPr>
          <w:rFonts w:cs="Times New Roman"/>
          <w:szCs w:val="24"/>
          <w:lang w:val="es-EC"/>
        </w:rPr>
        <w:t>Martins</w:t>
      </w:r>
      <w:proofErr w:type="spellEnd"/>
      <w:r w:rsidRPr="00AA0988">
        <w:rPr>
          <w:rFonts w:cs="Times New Roman"/>
          <w:szCs w:val="24"/>
          <w:lang w:val="es-EC"/>
        </w:rPr>
        <w:t xml:space="preserve"> </w:t>
      </w:r>
      <w:sdt>
        <w:sdtPr>
          <w:rPr>
            <w:rFonts w:cs="Times New Roman"/>
            <w:szCs w:val="24"/>
          </w:rPr>
          <w:id w:val="-98727013"/>
          <w:citation/>
        </w:sdtPr>
        <w:sdtEndPr/>
        <w:sdtContent>
          <w:r w:rsidRPr="00186B2A">
            <w:rPr>
              <w:rFonts w:cs="Times New Roman"/>
              <w:szCs w:val="24"/>
            </w:rPr>
            <w:fldChar w:fldCharType="begin"/>
          </w:r>
          <w:r>
            <w:rPr>
              <w:rFonts w:cs="Times New Roman"/>
              <w:szCs w:val="24"/>
              <w:lang w:val="es-EC"/>
            </w:rPr>
            <w:instrText xml:space="preserve">CITATION Mar203 \n  \t  \l 12298 </w:instrText>
          </w:r>
          <w:r w:rsidRPr="00186B2A">
            <w:rPr>
              <w:rFonts w:cs="Times New Roman"/>
              <w:szCs w:val="24"/>
            </w:rPr>
            <w:fldChar w:fldCharType="separate"/>
          </w:r>
          <w:r w:rsidRPr="00AA0988">
            <w:rPr>
              <w:rFonts w:cs="Times New Roman"/>
              <w:noProof/>
              <w:szCs w:val="24"/>
              <w:lang w:val="es-EC"/>
            </w:rPr>
            <w:t>(2020)</w:t>
          </w:r>
          <w:r w:rsidRPr="00186B2A">
            <w:rPr>
              <w:rFonts w:cs="Times New Roman"/>
              <w:szCs w:val="24"/>
            </w:rPr>
            <w:fldChar w:fldCharType="end"/>
          </w:r>
        </w:sdtContent>
      </w:sdt>
      <w:r w:rsidRPr="00AA0988">
        <w:rPr>
          <w:rFonts w:cs="Times New Roman"/>
          <w:szCs w:val="24"/>
          <w:lang w:val="es-EC"/>
        </w:rPr>
        <w:t xml:space="preserve">, es un medio en el que se crean los objetivos de comunicación y </w:t>
      </w:r>
      <w:r w:rsidRPr="00AA0988">
        <w:rPr>
          <w:rFonts w:cs="Times New Roman"/>
          <w:szCs w:val="24"/>
          <w:lang w:val="es-EC"/>
        </w:rPr>
        <w:lastRenderedPageBreak/>
        <w:t>las acciones necesarias para alcanzarlos</w:t>
      </w:r>
      <w:r>
        <w:rPr>
          <w:rFonts w:cs="Times New Roman"/>
          <w:szCs w:val="24"/>
          <w:lang w:val="es-EC"/>
        </w:rPr>
        <w:t>, d</w:t>
      </w:r>
      <w:r w:rsidRPr="00AA0988">
        <w:rPr>
          <w:rFonts w:cs="Times New Roman"/>
          <w:szCs w:val="24"/>
          <w:lang w:val="es-EC"/>
        </w:rPr>
        <w:t>ebido a que toda organización necesita expresar quién es, qué ofrece, qué tipo de valor aporta y cómo se diferencia en el mercado.</w:t>
      </w:r>
    </w:p>
    <w:p w14:paraId="32493D03" w14:textId="2E547757" w:rsidR="00D30227" w:rsidRPr="00D30227" w:rsidRDefault="00D30227" w:rsidP="00D30227">
      <w:pPr>
        <w:spacing w:after="240" w:line="360" w:lineRule="auto"/>
        <w:ind w:firstLine="720"/>
        <w:rPr>
          <w:rFonts w:cs="Times New Roman"/>
          <w:szCs w:val="24"/>
          <w:lang w:val="es-EC"/>
        </w:rPr>
      </w:pPr>
      <w:r w:rsidRPr="00D30227">
        <w:rPr>
          <w:rFonts w:cs="Times New Roman"/>
          <w:szCs w:val="24"/>
          <w:lang w:val="es-EC"/>
        </w:rPr>
        <w:t>Esto garantiza que la comunicación no sea descoordinada ni parezca improvisada</w:t>
      </w:r>
      <w:r w:rsidR="000C33CA">
        <w:rPr>
          <w:rFonts w:cs="Times New Roman"/>
          <w:szCs w:val="24"/>
          <w:lang w:val="es-EC"/>
        </w:rPr>
        <w:t>, a</w:t>
      </w:r>
      <w:r w:rsidRPr="00D30227">
        <w:rPr>
          <w:rFonts w:cs="Times New Roman"/>
          <w:szCs w:val="24"/>
          <w:lang w:val="es-EC"/>
        </w:rPr>
        <w:t>demás, también permite a la empresa mantener una línea constante de diálogo en sus relaciones internas y externas</w:t>
      </w:r>
      <w:sdt>
        <w:sdtPr>
          <w:rPr>
            <w:rFonts w:cs="Times New Roman"/>
            <w:szCs w:val="24"/>
            <w:lang w:val="es-EC"/>
          </w:rPr>
          <w:id w:val="631527114"/>
          <w:citation/>
        </w:sdtPr>
        <w:sdtEndPr/>
        <w:sdtContent>
          <w:r w:rsidR="009C6093">
            <w:rPr>
              <w:rFonts w:cs="Times New Roman"/>
              <w:szCs w:val="24"/>
              <w:lang w:val="es-EC"/>
            </w:rPr>
            <w:fldChar w:fldCharType="begin"/>
          </w:r>
          <w:r w:rsidR="009C6093">
            <w:rPr>
              <w:rFonts w:cs="Times New Roman"/>
              <w:szCs w:val="24"/>
              <w:lang w:val="es-EC"/>
            </w:rPr>
            <w:instrText xml:space="preserve"> CITATION Mej241 \l 12298 </w:instrText>
          </w:r>
          <w:r w:rsidR="009C6093">
            <w:rPr>
              <w:rFonts w:cs="Times New Roman"/>
              <w:szCs w:val="24"/>
              <w:lang w:val="es-EC"/>
            </w:rPr>
            <w:fldChar w:fldCharType="separate"/>
          </w:r>
          <w:r w:rsidR="009C6093">
            <w:rPr>
              <w:rFonts w:cs="Times New Roman"/>
              <w:noProof/>
              <w:szCs w:val="24"/>
              <w:lang w:val="es-EC"/>
            </w:rPr>
            <w:t xml:space="preserve"> </w:t>
          </w:r>
          <w:r w:rsidR="009C6093" w:rsidRPr="009C6093">
            <w:rPr>
              <w:rFonts w:cs="Times New Roman"/>
              <w:noProof/>
              <w:szCs w:val="24"/>
              <w:lang w:val="es-EC"/>
            </w:rPr>
            <w:t>(Mejía et al., 2024)</w:t>
          </w:r>
          <w:r w:rsidR="009C6093">
            <w:rPr>
              <w:rFonts w:cs="Times New Roman"/>
              <w:szCs w:val="24"/>
              <w:lang w:val="es-EC"/>
            </w:rPr>
            <w:fldChar w:fldCharType="end"/>
          </w:r>
        </w:sdtContent>
      </w:sdt>
      <w:r w:rsidRPr="00D30227">
        <w:rPr>
          <w:rFonts w:cs="Times New Roman"/>
          <w:szCs w:val="24"/>
          <w:lang w:val="es-EC"/>
        </w:rPr>
        <w:t>. Esta necesidad de coherencia es fundamental para posicionar una marca en mercados altamente competitivos y, más importante aún, para que destaque entre las alternativas de las que las personas disponen.</w:t>
      </w:r>
    </w:p>
    <w:p w14:paraId="363BC6F2" w14:textId="2D7FCBE4" w:rsidR="00E46CF6" w:rsidRPr="00AA0988" w:rsidRDefault="00D30227" w:rsidP="00D30227">
      <w:pPr>
        <w:spacing w:after="240" w:line="360" w:lineRule="auto"/>
        <w:ind w:firstLine="720"/>
        <w:rPr>
          <w:rFonts w:cs="Times New Roman"/>
          <w:szCs w:val="24"/>
          <w:lang w:val="es-EC"/>
        </w:rPr>
      </w:pPr>
      <w:r w:rsidRPr="00D30227">
        <w:rPr>
          <w:rFonts w:cs="Times New Roman"/>
          <w:szCs w:val="24"/>
          <w:lang w:val="es-EC"/>
        </w:rPr>
        <w:t>En cuanto a la gestión de la comunicación, estas dos dimensiones pueden separarse principalmente en la comunicación interna y la comunicación externa. Son complementarias porque una empresa no puede proyectar una imagen si, en lo interno, carece de coordinación y claridad en los procesos, así como de la alineación de sus integrantes</w:t>
      </w:r>
      <w:r w:rsidR="00AE4E84">
        <w:rPr>
          <w:rFonts w:cs="Times New Roman"/>
          <w:szCs w:val="24"/>
          <w:lang w:val="es-EC"/>
        </w:rPr>
        <w:t>, e</w:t>
      </w:r>
      <w:r w:rsidRPr="00D30227">
        <w:rPr>
          <w:rFonts w:cs="Times New Roman"/>
          <w:szCs w:val="24"/>
          <w:lang w:val="es-EC"/>
        </w:rPr>
        <w:t>n consecuencia, la planificación de la comunicación debe centrarse en la organización y en su relación con los públicos externos.</w:t>
      </w:r>
    </w:p>
    <w:p w14:paraId="510400EE" w14:textId="77777777" w:rsidR="00802B08" w:rsidRPr="00186B2A" w:rsidRDefault="00802B08" w:rsidP="00586320">
      <w:pPr>
        <w:pStyle w:val="Ttulo2"/>
        <w:spacing w:line="360" w:lineRule="auto"/>
        <w:rPr>
          <w:b w:val="0"/>
        </w:rPr>
      </w:pPr>
      <w:bookmarkStart w:id="18" w:name="_Toc231161101"/>
      <w:r w:rsidRPr="00186B2A">
        <w:t>Plan de comunicación interna</w:t>
      </w:r>
      <w:bookmarkEnd w:id="18"/>
      <w:r w:rsidRPr="00186B2A">
        <w:t xml:space="preserve"> </w:t>
      </w:r>
    </w:p>
    <w:p w14:paraId="7D4240E5" w14:textId="77777777" w:rsidR="005D6664" w:rsidRDefault="000679D0" w:rsidP="005D6664">
      <w:pPr>
        <w:spacing w:after="240" w:line="360" w:lineRule="auto"/>
        <w:ind w:firstLine="720"/>
        <w:rPr>
          <w:rFonts w:cs="Times New Roman"/>
          <w:szCs w:val="24"/>
          <w:lang w:val="es-EC"/>
        </w:rPr>
      </w:pPr>
      <w:r w:rsidRPr="000679D0">
        <w:rPr>
          <w:rFonts w:cs="Times New Roman"/>
          <w:szCs w:val="24"/>
          <w:lang w:val="es-EC"/>
        </w:rPr>
        <w:t xml:space="preserve">La comunicación interna se aborda dentro de la vasta organización y es una herramienta clave para coordinar el trabajo, intercambiar información y consolidar el clima laboral. Moro y Campo </w:t>
      </w:r>
      <w:sdt>
        <w:sdtPr>
          <w:rPr>
            <w:rFonts w:cs="Times New Roman"/>
            <w:szCs w:val="24"/>
          </w:rPr>
          <w:id w:val="294183822"/>
          <w:citation/>
        </w:sdtPr>
        <w:sdtEndPr/>
        <w:sdtContent>
          <w:r w:rsidRPr="00186B2A">
            <w:rPr>
              <w:rFonts w:cs="Times New Roman"/>
              <w:szCs w:val="24"/>
            </w:rPr>
            <w:fldChar w:fldCharType="begin"/>
          </w:r>
          <w:r>
            <w:rPr>
              <w:rFonts w:cs="Times New Roman"/>
              <w:szCs w:val="24"/>
            </w:rPr>
            <w:instrText xml:space="preserve">CITATION Mor20 \n  \t  \l 12298 </w:instrText>
          </w:r>
          <w:r w:rsidRPr="00186B2A">
            <w:rPr>
              <w:rFonts w:cs="Times New Roman"/>
              <w:szCs w:val="24"/>
            </w:rPr>
            <w:fldChar w:fldCharType="separate"/>
          </w:r>
          <w:r w:rsidRPr="000679D0">
            <w:rPr>
              <w:rFonts w:cs="Times New Roman"/>
              <w:noProof/>
              <w:szCs w:val="24"/>
            </w:rPr>
            <w:t>(2020)</w:t>
          </w:r>
          <w:r w:rsidRPr="00186B2A">
            <w:rPr>
              <w:rFonts w:cs="Times New Roman"/>
              <w:szCs w:val="24"/>
            </w:rPr>
            <w:fldChar w:fldCharType="end"/>
          </w:r>
        </w:sdtContent>
      </w:sdt>
      <w:r w:rsidRPr="000679D0">
        <w:rPr>
          <w:rFonts w:cs="Times New Roman"/>
          <w:szCs w:val="24"/>
          <w:lang w:val="es-EC"/>
        </w:rPr>
        <w:t xml:space="preserve"> afirman que dicha comunicación promueve la relación empresa-empleado, de modo que los trabajadores se sientan acogidos como parte de la organización, aumentando en consecuencia su eficiencia. Así, la comunicación interna es fundamental para cumplir los objetivos organizacionales.</w:t>
      </w:r>
    </w:p>
    <w:p w14:paraId="58E45582" w14:textId="48884401" w:rsidR="005D6664" w:rsidRPr="005D6664" w:rsidRDefault="005D6664" w:rsidP="005D6664">
      <w:pPr>
        <w:spacing w:after="240" w:line="360" w:lineRule="auto"/>
        <w:ind w:firstLine="720"/>
        <w:rPr>
          <w:rFonts w:cs="Times New Roman"/>
          <w:szCs w:val="24"/>
          <w:lang w:val="es-EC"/>
        </w:rPr>
      </w:pPr>
      <w:r w:rsidRPr="005D6664">
        <w:rPr>
          <w:rFonts w:cs="Times New Roman"/>
          <w:szCs w:val="24"/>
          <w:lang w:val="es-EC"/>
        </w:rPr>
        <w:t xml:space="preserve">Dicha comunicación ayuda a los miembros de las empresas a tener una comprensión clara de sus funciones, de los objetivos institucionales y de los cambios en los procesos, así como de las decisiones relacionadas con el funcionamiento de la organización. Contar con información que fluye </w:t>
      </w:r>
      <w:r w:rsidR="00A22ADF">
        <w:rPr>
          <w:rFonts w:cs="Times New Roman"/>
          <w:szCs w:val="24"/>
          <w:lang w:val="es-EC"/>
        </w:rPr>
        <w:t xml:space="preserve">de manera óptima, </w:t>
      </w:r>
      <w:r w:rsidRPr="005D6664">
        <w:rPr>
          <w:rFonts w:cs="Times New Roman"/>
          <w:szCs w:val="24"/>
          <w:lang w:val="es-EC"/>
        </w:rPr>
        <w:t>minimiza la posibilidad de cometer errores, elimina el trabajo duplicado y evita acciones contradictorias debido a la falta de coordinación. Así, la comunicación interna no puede considerarse una parte accesoria, sino más bien una condición de uso para un buen desempeño empresarial.</w:t>
      </w:r>
    </w:p>
    <w:p w14:paraId="143A3BE4" w14:textId="77777777" w:rsidR="000679D0" w:rsidRPr="000679D0" w:rsidRDefault="000679D0" w:rsidP="00E50928">
      <w:pPr>
        <w:spacing w:after="240" w:line="360" w:lineRule="auto"/>
        <w:rPr>
          <w:rFonts w:cs="Times New Roman"/>
          <w:szCs w:val="24"/>
          <w:lang w:val="es-EC"/>
        </w:rPr>
      </w:pPr>
    </w:p>
    <w:p w14:paraId="40D2FFDE" w14:textId="77777777" w:rsidR="005729A5" w:rsidRPr="00186B2A" w:rsidRDefault="005729A5" w:rsidP="00586320">
      <w:pPr>
        <w:pStyle w:val="Ttulo2"/>
        <w:spacing w:line="360" w:lineRule="auto"/>
      </w:pPr>
      <w:bookmarkStart w:id="19" w:name="_Toc231161102"/>
      <w:r w:rsidRPr="00186B2A">
        <w:lastRenderedPageBreak/>
        <w:t>Plan de comunicación externa</w:t>
      </w:r>
      <w:bookmarkEnd w:id="19"/>
      <w:r w:rsidRPr="00186B2A">
        <w:t xml:space="preserve"> </w:t>
      </w:r>
    </w:p>
    <w:p w14:paraId="40EFCEBA" w14:textId="4C73551A" w:rsidR="00FD2B81" w:rsidRDefault="00FD2B81" w:rsidP="00696E41">
      <w:pPr>
        <w:spacing w:after="240" w:line="360" w:lineRule="auto"/>
        <w:ind w:firstLine="720"/>
        <w:rPr>
          <w:rFonts w:cs="Times New Roman"/>
          <w:szCs w:val="24"/>
          <w:lang w:val="es-EC"/>
        </w:rPr>
      </w:pPr>
      <w:r w:rsidRPr="00FD2B81">
        <w:rPr>
          <w:rFonts w:cs="Times New Roman"/>
          <w:szCs w:val="24"/>
          <w:lang w:val="es-EC"/>
        </w:rPr>
        <w:t xml:space="preserve">La comunicación externa se centra en las partes fuera de la organización, por ejemplo, clientes, proveedores, socios estratégicos, inversores y la sociedad en general. Este tipo de comunicación tiene como objetivo mejorar la imagen de la marca y reforzar la vinculación con sus grupos de interés </w:t>
      </w:r>
      <w:sdt>
        <w:sdtPr>
          <w:rPr>
            <w:rFonts w:cs="Times New Roman"/>
            <w:szCs w:val="24"/>
          </w:rPr>
          <w:id w:val="372127589"/>
          <w:citation/>
        </w:sdtPr>
        <w:sdtEndPr/>
        <w:sdtContent>
          <w:r w:rsidR="007A4466" w:rsidRPr="00186B2A">
            <w:rPr>
              <w:rFonts w:cs="Times New Roman"/>
              <w:szCs w:val="24"/>
            </w:rPr>
            <w:fldChar w:fldCharType="begin"/>
          </w:r>
          <w:r w:rsidR="007A4466" w:rsidRPr="00186B2A">
            <w:rPr>
              <w:rFonts w:cs="Times New Roman"/>
              <w:szCs w:val="24"/>
            </w:rPr>
            <w:instrText xml:space="preserve">CITATION Mor23 \l 12298 </w:instrText>
          </w:r>
          <w:r w:rsidR="007A4466" w:rsidRPr="00186B2A">
            <w:rPr>
              <w:rFonts w:cs="Times New Roman"/>
              <w:szCs w:val="24"/>
            </w:rPr>
            <w:fldChar w:fldCharType="separate"/>
          </w:r>
          <w:r w:rsidR="007A4466">
            <w:rPr>
              <w:rFonts w:cs="Times New Roman"/>
              <w:noProof/>
              <w:szCs w:val="24"/>
            </w:rPr>
            <w:t xml:space="preserve"> </w:t>
          </w:r>
          <w:r w:rsidR="007A4466" w:rsidRPr="000A368A">
            <w:rPr>
              <w:rFonts w:cs="Times New Roman"/>
              <w:noProof/>
              <w:szCs w:val="24"/>
            </w:rPr>
            <w:t>(Mora, 2023)</w:t>
          </w:r>
          <w:r w:rsidR="007A4466" w:rsidRPr="00186B2A">
            <w:rPr>
              <w:rFonts w:cs="Times New Roman"/>
              <w:szCs w:val="24"/>
            </w:rPr>
            <w:fldChar w:fldCharType="end"/>
          </w:r>
        </w:sdtContent>
      </w:sdt>
      <w:r w:rsidRPr="00FD2B81">
        <w:rPr>
          <w:rFonts w:cs="Times New Roman"/>
          <w:szCs w:val="24"/>
          <w:lang w:val="es-EC"/>
        </w:rPr>
        <w:t>. En ese sentido, por un lado, la comunicación externa sirve como una herramienta importante de posicionamiento empresarial y, por otro, es la forma en que el mercado interpreta la propuesta de valor de una organización.</w:t>
      </w:r>
    </w:p>
    <w:p w14:paraId="5D93C51E" w14:textId="7C941A74" w:rsidR="005C59A5" w:rsidRPr="00FD2B81" w:rsidRDefault="00500DC7" w:rsidP="00500DC7">
      <w:pPr>
        <w:spacing w:after="240" w:line="360" w:lineRule="auto"/>
        <w:ind w:firstLine="720"/>
        <w:rPr>
          <w:rFonts w:cs="Times New Roman"/>
          <w:szCs w:val="24"/>
          <w:lang w:val="es-EC"/>
        </w:rPr>
      </w:pPr>
      <w:r w:rsidRPr="00500DC7">
        <w:rPr>
          <w:rFonts w:cs="Times New Roman"/>
          <w:szCs w:val="24"/>
          <w:lang w:val="es-EC"/>
        </w:rPr>
        <w:t xml:space="preserve">La comunicación con el mundo exterior permite controlar la reputación corporativa. Una marca que se comunica con transparencia, coherencia y profesionalismo puede mejorar su credibilidad en el mercado. </w:t>
      </w:r>
      <w:r w:rsidR="006132D8">
        <w:rPr>
          <w:rFonts w:cs="Times New Roman"/>
          <w:szCs w:val="24"/>
          <w:lang w:val="es-EC"/>
        </w:rPr>
        <w:t xml:space="preserve">Por lo que, </w:t>
      </w:r>
      <w:r w:rsidRPr="00500DC7">
        <w:rPr>
          <w:rFonts w:cs="Times New Roman"/>
          <w:szCs w:val="24"/>
          <w:lang w:val="es-EC"/>
        </w:rPr>
        <w:t xml:space="preserve">un mensaje deficiente y </w:t>
      </w:r>
      <w:r w:rsidR="0055651C">
        <w:rPr>
          <w:rFonts w:cs="Times New Roman"/>
          <w:szCs w:val="24"/>
          <w:lang w:val="es-EC"/>
        </w:rPr>
        <w:t>(</w:t>
      </w:r>
      <w:r w:rsidRPr="00500DC7">
        <w:rPr>
          <w:rFonts w:cs="Times New Roman"/>
          <w:szCs w:val="24"/>
          <w:lang w:val="es-EC"/>
        </w:rPr>
        <w:t>ya sea deliberado o accidental</w:t>
      </w:r>
      <w:r w:rsidR="0055651C">
        <w:rPr>
          <w:rFonts w:cs="Times New Roman"/>
          <w:szCs w:val="24"/>
          <w:lang w:val="es-EC"/>
        </w:rPr>
        <w:t>)</w:t>
      </w:r>
      <w:r w:rsidRPr="00500DC7">
        <w:rPr>
          <w:rFonts w:cs="Times New Roman"/>
          <w:szCs w:val="24"/>
          <w:lang w:val="es-EC"/>
        </w:rPr>
        <w:t xml:space="preserve"> una comunicación errónea generará desconfianza en la propuesta comercial en su conjunto, a pesar de que sea técnicamente perfecta. Así, la comunicación externa no solo debe incluirse en la publicidad, sino formar parte de la estrategia empresarial en su conjunto.</w:t>
      </w:r>
    </w:p>
    <w:p w14:paraId="59A5EF94" w14:textId="77777777" w:rsidR="002160C3" w:rsidRPr="00186B2A" w:rsidRDefault="00370BCC" w:rsidP="00586320">
      <w:pPr>
        <w:pStyle w:val="Ttulo2"/>
        <w:spacing w:before="0" w:after="240" w:line="360" w:lineRule="auto"/>
        <w:rPr>
          <w:rFonts w:cs="Times New Roman"/>
          <w:b w:val="0"/>
          <w:szCs w:val="24"/>
        </w:rPr>
      </w:pPr>
      <w:bookmarkStart w:id="20" w:name="_Toc231161103"/>
      <w:r w:rsidRPr="00186B2A">
        <w:rPr>
          <w:rFonts w:cs="Times New Roman"/>
          <w:szCs w:val="24"/>
        </w:rPr>
        <w:t>M</w:t>
      </w:r>
      <w:r w:rsidR="002160C3" w:rsidRPr="00186B2A">
        <w:rPr>
          <w:rFonts w:cs="Times New Roman"/>
          <w:szCs w:val="24"/>
        </w:rPr>
        <w:t>arketing digital</w:t>
      </w:r>
      <w:bookmarkEnd w:id="20"/>
    </w:p>
    <w:p w14:paraId="060A037B" w14:textId="77777777" w:rsidR="00D75CBD" w:rsidRDefault="00F5175B" w:rsidP="00D75CBD">
      <w:pPr>
        <w:spacing w:after="240" w:line="360" w:lineRule="auto"/>
        <w:ind w:firstLine="720"/>
        <w:rPr>
          <w:rFonts w:cs="Times New Roman"/>
          <w:szCs w:val="24"/>
          <w:lang w:val="es-EC"/>
        </w:rPr>
      </w:pPr>
      <w:r w:rsidRPr="00F5175B">
        <w:rPr>
          <w:rFonts w:cs="Times New Roman"/>
          <w:szCs w:val="24"/>
          <w:lang w:val="es-EC"/>
        </w:rPr>
        <w:t>El marketing digita</w:t>
      </w:r>
      <w:r w:rsidR="00BB349E">
        <w:rPr>
          <w:rFonts w:cs="Times New Roman"/>
          <w:szCs w:val="24"/>
          <w:lang w:val="es-EC"/>
        </w:rPr>
        <w:t>l no puede entenderse solo como</w:t>
      </w:r>
      <w:r w:rsidRPr="00F5175B">
        <w:rPr>
          <w:rFonts w:cs="Times New Roman"/>
          <w:szCs w:val="24"/>
          <w:lang w:val="es-EC"/>
        </w:rPr>
        <w:t xml:space="preserve"> la publicidad en plataformas virtuales; es un conjunto de estrategias orientadas a la interacción, el posicionamiento, la medición y la fidelización del cliente en canales digitales</w:t>
      </w:r>
      <w:sdt>
        <w:sdtPr>
          <w:rPr>
            <w:rFonts w:cs="Times New Roman"/>
            <w:szCs w:val="24"/>
            <w:lang w:val="es-EC"/>
          </w:rPr>
          <w:id w:val="726113834"/>
          <w:citation/>
        </w:sdtPr>
        <w:sdtEndPr/>
        <w:sdtContent>
          <w:r w:rsidR="00C77857">
            <w:rPr>
              <w:rFonts w:cs="Times New Roman"/>
              <w:szCs w:val="24"/>
              <w:lang w:val="es-EC"/>
            </w:rPr>
            <w:fldChar w:fldCharType="begin"/>
          </w:r>
          <w:r w:rsidR="00C77857">
            <w:rPr>
              <w:rFonts w:cs="Times New Roman"/>
              <w:szCs w:val="24"/>
              <w:lang w:val="es-EC"/>
            </w:rPr>
            <w:instrText xml:space="preserve"> CITATION Noe26 \l 12298 </w:instrText>
          </w:r>
          <w:r w:rsidR="00C77857">
            <w:rPr>
              <w:rFonts w:cs="Times New Roman"/>
              <w:szCs w:val="24"/>
              <w:lang w:val="es-EC"/>
            </w:rPr>
            <w:fldChar w:fldCharType="separate"/>
          </w:r>
          <w:r w:rsidR="00C77857">
            <w:rPr>
              <w:rFonts w:cs="Times New Roman"/>
              <w:noProof/>
              <w:szCs w:val="24"/>
              <w:lang w:val="es-EC"/>
            </w:rPr>
            <w:t xml:space="preserve"> </w:t>
          </w:r>
          <w:r w:rsidR="00C77857" w:rsidRPr="00C77857">
            <w:rPr>
              <w:rFonts w:cs="Times New Roman"/>
              <w:noProof/>
              <w:szCs w:val="24"/>
              <w:lang w:val="es-EC"/>
            </w:rPr>
            <w:t>(Noel, 2026)</w:t>
          </w:r>
          <w:r w:rsidR="00C77857">
            <w:rPr>
              <w:rFonts w:cs="Times New Roman"/>
              <w:szCs w:val="24"/>
              <w:lang w:val="es-EC"/>
            </w:rPr>
            <w:fldChar w:fldCharType="end"/>
          </w:r>
        </w:sdtContent>
      </w:sdt>
      <w:r w:rsidRPr="00F5175B">
        <w:rPr>
          <w:rFonts w:cs="Times New Roman"/>
          <w:szCs w:val="24"/>
          <w:lang w:val="es-EC"/>
        </w:rPr>
        <w:t>.</w:t>
      </w:r>
    </w:p>
    <w:p w14:paraId="5B85767D" w14:textId="77777777" w:rsidR="00D75CBD" w:rsidRDefault="00D75CBD" w:rsidP="00D75CBD">
      <w:pPr>
        <w:spacing w:after="240" w:line="360" w:lineRule="auto"/>
        <w:ind w:firstLine="720"/>
        <w:rPr>
          <w:rFonts w:cs="Times New Roman"/>
          <w:szCs w:val="24"/>
          <w:lang w:val="es-EC"/>
        </w:rPr>
      </w:pPr>
      <w:r>
        <w:rPr>
          <w:rFonts w:cs="Times New Roman"/>
          <w:szCs w:val="24"/>
          <w:lang w:val="es-EC"/>
        </w:rPr>
        <w:t>s</w:t>
      </w:r>
      <w:r w:rsidRPr="00D75CBD">
        <w:rPr>
          <w:rFonts w:cs="Times New Roman"/>
          <w:szCs w:val="24"/>
          <w:lang w:val="es-EC"/>
        </w:rPr>
        <w:t xml:space="preserve">egún Moro y Campo </w:t>
      </w:r>
      <w:sdt>
        <w:sdtPr>
          <w:rPr>
            <w:rFonts w:cs="Times New Roman"/>
            <w:szCs w:val="24"/>
          </w:rPr>
          <w:id w:val="-2082284989"/>
          <w:citation/>
        </w:sdtPr>
        <w:sdtEndPr/>
        <w:sdtContent>
          <w:r w:rsidRPr="00186B2A">
            <w:rPr>
              <w:rFonts w:cs="Times New Roman"/>
              <w:szCs w:val="24"/>
            </w:rPr>
            <w:fldChar w:fldCharType="begin"/>
          </w:r>
          <w:r>
            <w:rPr>
              <w:rFonts w:cs="Times New Roman"/>
              <w:szCs w:val="24"/>
            </w:rPr>
            <w:instrText xml:space="preserve">CITATION Mor20 \n  \t  \l 12298 </w:instrText>
          </w:r>
          <w:r w:rsidRPr="00186B2A">
            <w:rPr>
              <w:rFonts w:cs="Times New Roman"/>
              <w:szCs w:val="24"/>
            </w:rPr>
            <w:fldChar w:fldCharType="separate"/>
          </w:r>
          <w:r w:rsidRPr="00D75CBD">
            <w:rPr>
              <w:rFonts w:cs="Times New Roman"/>
              <w:noProof/>
              <w:szCs w:val="24"/>
            </w:rPr>
            <w:t>(2020)</w:t>
          </w:r>
          <w:r w:rsidRPr="00186B2A">
            <w:rPr>
              <w:rFonts w:cs="Times New Roman"/>
              <w:szCs w:val="24"/>
            </w:rPr>
            <w:fldChar w:fldCharType="end"/>
          </w:r>
        </w:sdtContent>
      </w:sdt>
      <w:r w:rsidRPr="00D75CBD">
        <w:rPr>
          <w:rFonts w:cs="Times New Roman"/>
          <w:szCs w:val="24"/>
          <w:lang w:val="es-EC"/>
        </w:rPr>
        <w:t xml:space="preserve">, </w:t>
      </w:r>
      <w:r>
        <w:rPr>
          <w:rFonts w:cs="Times New Roman"/>
          <w:szCs w:val="24"/>
          <w:lang w:val="es-EC"/>
        </w:rPr>
        <w:t xml:space="preserve">el marketing digital </w:t>
      </w:r>
      <w:r w:rsidRPr="00D75CBD">
        <w:rPr>
          <w:rFonts w:cs="Times New Roman"/>
          <w:szCs w:val="24"/>
          <w:lang w:val="es-EC"/>
        </w:rPr>
        <w:t>permitió el reconocimiento de nuevos medios de intercambio entre individuos y organizaciones a través de canales electrónicos</w:t>
      </w:r>
      <w:r>
        <w:rPr>
          <w:rFonts w:cs="Times New Roman"/>
          <w:szCs w:val="24"/>
          <w:lang w:val="es-EC"/>
        </w:rPr>
        <w:t xml:space="preserve"> y, a</w:t>
      </w:r>
      <w:r w:rsidRPr="00D75CBD">
        <w:rPr>
          <w:rFonts w:cs="Times New Roman"/>
          <w:szCs w:val="24"/>
          <w:lang w:val="es-EC"/>
        </w:rPr>
        <w:t xml:space="preserve">sí es como empezó a convertirse en uno de los pilares de las empresas, ya que posibilitó que las comunicaciones comerciales llegaran a una audiencia más amplia, pero también permitió ajustar las estrategias en función de nuevos comportamientos de los consumidores. </w:t>
      </w:r>
    </w:p>
    <w:p w14:paraId="7A627BAA" w14:textId="5ADFEC9F" w:rsidR="00D75CBD" w:rsidRPr="00D75CBD" w:rsidRDefault="00D75CBD" w:rsidP="00D75CBD">
      <w:pPr>
        <w:spacing w:after="240" w:line="360" w:lineRule="auto"/>
        <w:ind w:firstLine="720"/>
        <w:rPr>
          <w:rFonts w:cs="Times New Roman"/>
          <w:szCs w:val="24"/>
          <w:lang w:val="es-EC"/>
        </w:rPr>
      </w:pPr>
      <w:r w:rsidRPr="00D75CBD">
        <w:rPr>
          <w:rFonts w:cs="Times New Roman"/>
          <w:szCs w:val="24"/>
          <w:lang w:val="es-EC"/>
        </w:rPr>
        <w:t xml:space="preserve">En este sentido, el entorno digital cambió la dinámica de cómo las marcas solían comunicarse con su audiencia y, que antes era una forma muy lineal de comunicación, </w:t>
      </w:r>
      <w:r w:rsidRPr="00D75CBD">
        <w:rPr>
          <w:rFonts w:cs="Times New Roman"/>
          <w:szCs w:val="24"/>
          <w:lang w:val="es-EC"/>
        </w:rPr>
        <w:lastRenderedPageBreak/>
        <w:t>ahora incorporaba un elemento más interactivo, lo que además les permitía medirlo con mayor precisión.</w:t>
      </w:r>
    </w:p>
    <w:p w14:paraId="279DAA29" w14:textId="77777777" w:rsidR="00F5175B" w:rsidRPr="00F5175B" w:rsidRDefault="00F5175B" w:rsidP="00586320">
      <w:pPr>
        <w:spacing w:after="240" w:line="360" w:lineRule="auto"/>
        <w:ind w:firstLine="720"/>
        <w:rPr>
          <w:rFonts w:cs="Times New Roman"/>
          <w:szCs w:val="24"/>
          <w:lang w:val="es-EC"/>
        </w:rPr>
      </w:pPr>
    </w:p>
    <w:p w14:paraId="6047169B" w14:textId="683A5896" w:rsidR="00370BCC" w:rsidRDefault="00370BCC" w:rsidP="00586320">
      <w:pPr>
        <w:spacing w:after="240" w:line="360" w:lineRule="auto"/>
        <w:ind w:firstLine="720"/>
        <w:rPr>
          <w:rFonts w:cs="Times New Roman"/>
          <w:szCs w:val="24"/>
        </w:rPr>
      </w:pPr>
      <w:r w:rsidRPr="00186B2A">
        <w:rPr>
          <w:rFonts w:cs="Times New Roman"/>
          <w:szCs w:val="24"/>
        </w:rPr>
        <w:t xml:space="preserve">El punto de partida del marketing digital fue en la década de los 90 en donde años </w:t>
      </w:r>
      <w:r w:rsidR="008012F8" w:rsidRPr="00186B2A">
        <w:rPr>
          <w:rFonts w:cs="Times New Roman"/>
          <w:szCs w:val="24"/>
        </w:rPr>
        <w:t>más</w:t>
      </w:r>
      <w:r w:rsidRPr="00186B2A">
        <w:rPr>
          <w:rFonts w:cs="Times New Roman"/>
          <w:szCs w:val="24"/>
        </w:rPr>
        <w:t xml:space="preserve"> tarde tendría su primer auge en donde aparecen las primeras tiendas electrónicas tales como la icónica</w:t>
      </w:r>
      <w:r w:rsidR="00AA6776" w:rsidRPr="00186B2A">
        <w:rPr>
          <w:rFonts w:cs="Times New Roman"/>
          <w:szCs w:val="24"/>
        </w:rPr>
        <w:t xml:space="preserve"> Amazon, Dell entre otras es asi donde nace el Social Media Marketing que busca llegar a la mente de los clientes.</w:t>
      </w:r>
    </w:p>
    <w:p w14:paraId="67BC6D33" w14:textId="0D4B3AE5" w:rsidR="00181765" w:rsidRPr="00181765" w:rsidRDefault="00181765" w:rsidP="00DD4371">
      <w:pPr>
        <w:spacing w:after="240" w:line="360" w:lineRule="auto"/>
        <w:ind w:firstLine="720"/>
        <w:rPr>
          <w:rFonts w:cs="Times New Roman"/>
          <w:szCs w:val="24"/>
          <w:lang w:val="es-EC"/>
        </w:rPr>
      </w:pPr>
      <w:r w:rsidRPr="00181765">
        <w:rPr>
          <w:rFonts w:cs="Times New Roman"/>
          <w:szCs w:val="24"/>
          <w:lang w:val="es-EC"/>
        </w:rPr>
        <w:t>La evolución del marketing digital tuvo un gran impulso en la década de 1990, cuando las plataformas de comercio electrónico comenzaron a surgir y las empresas empezaron a utilizar internet como un canal para las ventas, la comunicación y el posicionamiento. Según Lozano–Torres y Toro-Espinoza</w:t>
      </w:r>
      <w:r>
        <w:rPr>
          <w:rFonts w:cs="Times New Roman"/>
          <w:szCs w:val="24"/>
          <w:lang w:val="es-EC"/>
        </w:rPr>
        <w:t xml:space="preserve"> </w:t>
      </w:r>
      <w:sdt>
        <w:sdtPr>
          <w:rPr>
            <w:rFonts w:cs="Times New Roman"/>
            <w:szCs w:val="24"/>
          </w:rPr>
          <w:id w:val="-420563654"/>
          <w:citation/>
        </w:sdtPr>
        <w:sdtEndPr/>
        <w:sdtContent>
          <w:r w:rsidRPr="00186B2A">
            <w:rPr>
              <w:rFonts w:cs="Times New Roman"/>
              <w:szCs w:val="24"/>
            </w:rPr>
            <w:fldChar w:fldCharType="begin"/>
          </w:r>
          <w:r>
            <w:rPr>
              <w:rFonts w:cs="Times New Roman"/>
              <w:szCs w:val="24"/>
              <w:lang w:val="es-EC"/>
            </w:rPr>
            <w:instrText xml:space="preserve">CITATION Loz21 \n  \t  \l 12298 </w:instrText>
          </w:r>
          <w:r w:rsidRPr="00186B2A">
            <w:rPr>
              <w:rFonts w:cs="Times New Roman"/>
              <w:szCs w:val="24"/>
            </w:rPr>
            <w:fldChar w:fldCharType="separate"/>
          </w:r>
          <w:r w:rsidRPr="00181765">
            <w:rPr>
              <w:rFonts w:cs="Times New Roman"/>
              <w:noProof/>
              <w:szCs w:val="24"/>
              <w:lang w:val="es-EC"/>
            </w:rPr>
            <w:t>(2021)</w:t>
          </w:r>
          <w:r w:rsidRPr="00186B2A">
            <w:rPr>
              <w:rFonts w:cs="Times New Roman"/>
              <w:szCs w:val="24"/>
            </w:rPr>
            <w:fldChar w:fldCharType="end"/>
          </w:r>
        </w:sdtContent>
      </w:sdt>
      <w:r w:rsidRPr="00181765">
        <w:rPr>
          <w:rFonts w:cs="Times New Roman"/>
          <w:szCs w:val="24"/>
          <w:lang w:val="es-EC"/>
        </w:rPr>
        <w:t>, este proceso permitió la aparición de nuevos tipos de interacción comercial, como el marketing en redes sociales. Queda claro que el marketing digital no surgió en el vacío, sino como respuesta a cambios tecnológicos, económicos y sociales que transformaron el vínculo entre las empresas y los consumidores.</w:t>
      </w:r>
    </w:p>
    <w:p w14:paraId="1177AF84" w14:textId="7F8A0E66" w:rsidR="00C11403" w:rsidRDefault="00C11403" w:rsidP="00500CAA">
      <w:pPr>
        <w:spacing w:line="360" w:lineRule="auto"/>
        <w:ind w:firstLine="720"/>
        <w:rPr>
          <w:rFonts w:cs="Times New Roman"/>
          <w:b/>
          <w:szCs w:val="24"/>
        </w:rPr>
      </w:pPr>
      <w:r w:rsidRPr="00186B2A">
        <w:rPr>
          <w:rFonts w:cs="Times New Roman"/>
          <w:bCs/>
          <w:szCs w:val="24"/>
        </w:rPr>
        <w:t xml:space="preserve">Las empresas deben empezar </w:t>
      </w:r>
      <w:r w:rsidR="00685480" w:rsidRPr="00186B2A">
        <w:rPr>
          <w:rFonts w:cs="Times New Roman"/>
          <w:bCs/>
          <w:szCs w:val="24"/>
        </w:rPr>
        <w:t>adaptarse</w:t>
      </w:r>
      <w:r w:rsidRPr="00186B2A">
        <w:rPr>
          <w:rFonts w:cs="Times New Roman"/>
          <w:bCs/>
          <w:szCs w:val="24"/>
        </w:rPr>
        <w:t xml:space="preserve"> a la nueva era de las tendencias </w:t>
      </w:r>
      <w:r w:rsidR="00685480" w:rsidRPr="00186B2A">
        <w:rPr>
          <w:rFonts w:cs="Times New Roman"/>
          <w:bCs/>
          <w:szCs w:val="24"/>
        </w:rPr>
        <w:t>digitales</w:t>
      </w:r>
      <w:r w:rsidRPr="00186B2A">
        <w:rPr>
          <w:rFonts w:cs="Times New Roman"/>
          <w:bCs/>
          <w:szCs w:val="24"/>
        </w:rPr>
        <w:t xml:space="preserve"> y comportamiento de los consumidores para lograr seguir siendo </w:t>
      </w:r>
      <w:r w:rsidR="00685480" w:rsidRPr="00186B2A">
        <w:rPr>
          <w:rFonts w:cs="Times New Roman"/>
          <w:bCs/>
          <w:szCs w:val="24"/>
        </w:rPr>
        <w:t>competitivas</w:t>
      </w:r>
      <w:r w:rsidRPr="00186B2A">
        <w:rPr>
          <w:rFonts w:cs="Times New Roman"/>
          <w:bCs/>
          <w:szCs w:val="24"/>
        </w:rPr>
        <w:t xml:space="preserve"> en un el mercado globalizado en donde cada </w:t>
      </w:r>
      <w:r w:rsidR="00685480" w:rsidRPr="00186B2A">
        <w:rPr>
          <w:rFonts w:cs="Times New Roman"/>
          <w:bCs/>
          <w:szCs w:val="24"/>
        </w:rPr>
        <w:t>día</w:t>
      </w:r>
      <w:r w:rsidRPr="00186B2A">
        <w:rPr>
          <w:rFonts w:cs="Times New Roman"/>
          <w:bCs/>
          <w:szCs w:val="24"/>
        </w:rPr>
        <w:t xml:space="preserve"> existe nuevas empresas que incorpor</w:t>
      </w:r>
      <w:r w:rsidR="00685480" w:rsidRPr="00186B2A">
        <w:rPr>
          <w:rFonts w:cs="Times New Roman"/>
          <w:bCs/>
          <w:szCs w:val="24"/>
        </w:rPr>
        <w:t>an</w:t>
      </w:r>
      <w:r w:rsidRPr="00186B2A">
        <w:rPr>
          <w:rFonts w:cs="Times New Roman"/>
          <w:bCs/>
          <w:szCs w:val="24"/>
        </w:rPr>
        <w:t xml:space="preserve"> inteligencia artificial, ya que el marketing digital no solo permite a las empresas abordar un </w:t>
      </w:r>
      <w:r w:rsidR="00685480" w:rsidRPr="00186B2A">
        <w:rPr>
          <w:rFonts w:cs="Times New Roman"/>
          <w:bCs/>
          <w:szCs w:val="24"/>
        </w:rPr>
        <w:t>público</w:t>
      </w:r>
      <w:r w:rsidRPr="00186B2A">
        <w:rPr>
          <w:rFonts w:cs="Times New Roman"/>
          <w:bCs/>
          <w:szCs w:val="24"/>
        </w:rPr>
        <w:t xml:space="preserve"> </w:t>
      </w:r>
      <w:r w:rsidR="00685480" w:rsidRPr="00186B2A">
        <w:rPr>
          <w:rFonts w:cs="Times New Roman"/>
          <w:bCs/>
          <w:szCs w:val="24"/>
        </w:rPr>
        <w:t>más</w:t>
      </w:r>
      <w:r w:rsidRPr="00186B2A">
        <w:rPr>
          <w:rFonts w:cs="Times New Roman"/>
          <w:bCs/>
          <w:szCs w:val="24"/>
        </w:rPr>
        <w:t xml:space="preserve"> amplio, sino que dota de una serie de herramientas que permiten medir su impacto en tiempo real lo cual permite mejorar de manera inmediata sus estrategias</w:t>
      </w:r>
      <w:r w:rsidRPr="00186B2A">
        <w:rPr>
          <w:rFonts w:cs="Times New Roman"/>
          <w:b/>
          <w:szCs w:val="24"/>
        </w:rPr>
        <w:t xml:space="preserve"> </w:t>
      </w:r>
      <w:sdt>
        <w:sdtPr>
          <w:rPr>
            <w:rFonts w:cs="Times New Roman"/>
            <w:b/>
            <w:szCs w:val="24"/>
          </w:rPr>
          <w:id w:val="-1510516913"/>
          <w:citation/>
        </w:sdtPr>
        <w:sdtEndPr/>
        <w:sdtContent>
          <w:r w:rsidRPr="00186B2A">
            <w:rPr>
              <w:rFonts w:cs="Times New Roman"/>
              <w:b/>
              <w:szCs w:val="24"/>
            </w:rPr>
            <w:fldChar w:fldCharType="begin"/>
          </w:r>
          <w:r w:rsidRPr="00186B2A">
            <w:rPr>
              <w:rFonts w:cs="Times New Roman"/>
              <w:b/>
              <w:szCs w:val="24"/>
            </w:rPr>
            <w:instrText xml:space="preserve">CITATION Dav19 \l 1033 </w:instrText>
          </w:r>
          <w:r w:rsidRPr="00186B2A">
            <w:rPr>
              <w:rFonts w:cs="Times New Roman"/>
              <w:b/>
              <w:szCs w:val="24"/>
            </w:rPr>
            <w:fldChar w:fldCharType="separate"/>
          </w:r>
          <w:r w:rsidR="000A368A" w:rsidRPr="000A368A">
            <w:rPr>
              <w:rFonts w:cs="Times New Roman"/>
              <w:noProof/>
              <w:szCs w:val="24"/>
            </w:rPr>
            <w:t>(Chaffey, 2019)</w:t>
          </w:r>
          <w:r w:rsidRPr="00186B2A">
            <w:rPr>
              <w:rFonts w:cs="Times New Roman"/>
              <w:b/>
              <w:szCs w:val="24"/>
            </w:rPr>
            <w:fldChar w:fldCharType="end"/>
          </w:r>
        </w:sdtContent>
      </w:sdt>
      <w:r w:rsidR="001B61FF" w:rsidRPr="00186B2A">
        <w:rPr>
          <w:rFonts w:cs="Times New Roman"/>
          <w:b/>
          <w:szCs w:val="24"/>
        </w:rPr>
        <w:t>.</w:t>
      </w:r>
    </w:p>
    <w:p w14:paraId="27AFCD3E" w14:textId="5651BC23" w:rsidR="00EA64CA" w:rsidRPr="00EA64CA" w:rsidRDefault="00EA64CA" w:rsidP="00EA64CA">
      <w:pPr>
        <w:spacing w:line="360" w:lineRule="auto"/>
        <w:ind w:firstLine="720"/>
        <w:rPr>
          <w:rFonts w:cs="Times New Roman"/>
          <w:bCs/>
          <w:szCs w:val="24"/>
        </w:rPr>
      </w:pPr>
      <w:r w:rsidRPr="00EA64CA">
        <w:rPr>
          <w:rFonts w:cs="Times New Roman"/>
          <w:bCs/>
          <w:szCs w:val="24"/>
        </w:rPr>
        <w:t>Esta importancia determina cómo debe organizarse el marketing digital estratégico para garantizar la coherencia y los resultados de todas sus herramientas. Por lo tanto, antes de ejecutar acciones digitales concretas, es esencial definir criterios de planificación que orienten la elección de canales, mensajes, audiencias y mecanismos de medición. Esta relación entre planificación y ejecución ayuda a comprender el contexto de la estrategia en el marketing digital.</w:t>
      </w:r>
    </w:p>
    <w:p w14:paraId="542D742F" w14:textId="123C2E39" w:rsidR="002160C3" w:rsidRPr="00186B2A" w:rsidRDefault="00AA6776" w:rsidP="00586320">
      <w:pPr>
        <w:pStyle w:val="Ttulo2"/>
        <w:spacing w:before="0" w:after="240" w:line="360" w:lineRule="auto"/>
        <w:rPr>
          <w:rFonts w:cs="Times New Roman"/>
          <w:b w:val="0"/>
          <w:szCs w:val="24"/>
        </w:rPr>
      </w:pPr>
      <w:bookmarkStart w:id="21" w:name="_Toc231161104"/>
      <w:r w:rsidRPr="00186B2A">
        <w:rPr>
          <w:rFonts w:cs="Times New Roman"/>
          <w:szCs w:val="24"/>
        </w:rPr>
        <w:lastRenderedPageBreak/>
        <w:t>Es</w:t>
      </w:r>
      <w:r w:rsidR="002160C3" w:rsidRPr="00186B2A">
        <w:rPr>
          <w:rFonts w:cs="Times New Roman"/>
          <w:szCs w:val="24"/>
        </w:rPr>
        <w:t>trategia</w:t>
      </w:r>
      <w:bookmarkEnd w:id="21"/>
    </w:p>
    <w:p w14:paraId="2B8AFC85" w14:textId="77777777" w:rsidR="009A42F4" w:rsidRPr="009A42F4" w:rsidRDefault="009A42F4" w:rsidP="009A42F4">
      <w:pPr>
        <w:spacing w:after="240" w:line="360" w:lineRule="auto"/>
        <w:ind w:firstLine="720"/>
        <w:rPr>
          <w:rFonts w:cs="Times New Roman"/>
          <w:szCs w:val="24"/>
          <w:lang w:val="es-EC"/>
        </w:rPr>
      </w:pPr>
      <w:r w:rsidRPr="009A42F4">
        <w:rPr>
          <w:rFonts w:cs="Times New Roman"/>
          <w:szCs w:val="24"/>
          <w:lang w:val="es-EC"/>
        </w:rPr>
        <w:t>La estrategia de marketing digital te permite clasificar las acciones realizadas por una empresa en medios digitales para generar objetivos específicos de su negocio. No se trata únicamente del uso de redes sociales, anuncios de pago o contenido digital, aunque son elementos esenciales, sino de integrar y alinear estas herramientas en un plan coherente que responda a su público objetivo, su entorno y los resultados que busca alcanzar.</w:t>
      </w:r>
    </w:p>
    <w:p w14:paraId="067BAD28" w14:textId="6B373D78" w:rsidR="009A42F4" w:rsidRDefault="009A42F4" w:rsidP="004956D4">
      <w:pPr>
        <w:spacing w:after="240" w:line="360" w:lineRule="auto"/>
        <w:ind w:firstLine="720"/>
        <w:rPr>
          <w:lang w:val="es-EC"/>
        </w:rPr>
      </w:pPr>
      <w:r w:rsidRPr="009A42F4">
        <w:rPr>
          <w:rFonts w:cs="Times New Roman"/>
          <w:szCs w:val="24"/>
          <w:lang w:val="es-EC"/>
        </w:rPr>
        <w:t>Los objetivos son uno de los primeros componentes de una estrategia digital. Deben ser claros, medibles y tangibles porque orientan las actividades de marketing y ayudan a medir si las acciones implementadas reflejaron lo que se esperaba.</w:t>
      </w:r>
      <w:r w:rsidR="004956D4">
        <w:rPr>
          <w:rFonts w:cs="Times New Roman"/>
          <w:szCs w:val="24"/>
          <w:lang w:val="es-EC"/>
        </w:rPr>
        <w:t xml:space="preserve"> </w:t>
      </w:r>
      <w:r w:rsidR="004956D4" w:rsidRPr="004956D4">
        <w:rPr>
          <w:lang w:val="es-EC"/>
        </w:rPr>
        <w:t>Para este fin, Blanco</w:t>
      </w:r>
      <w:r w:rsidR="004956D4">
        <w:rPr>
          <w:lang w:val="es-EC"/>
        </w:rPr>
        <w:t xml:space="preserve"> </w:t>
      </w:r>
      <w:sdt>
        <w:sdtPr>
          <w:rPr>
            <w:rFonts w:cs="Times New Roman"/>
            <w:szCs w:val="24"/>
          </w:rPr>
          <w:id w:val="239303324"/>
          <w:citation/>
        </w:sdtPr>
        <w:sdtEndPr/>
        <w:sdtContent>
          <w:r w:rsidR="004956D4" w:rsidRPr="00186B2A">
            <w:rPr>
              <w:rFonts w:cs="Times New Roman"/>
              <w:szCs w:val="24"/>
            </w:rPr>
            <w:fldChar w:fldCharType="begin"/>
          </w:r>
          <w:r w:rsidR="004956D4">
            <w:rPr>
              <w:rFonts w:cs="Times New Roman"/>
              <w:szCs w:val="24"/>
              <w:lang w:val="es-EC"/>
            </w:rPr>
            <w:instrText xml:space="preserve">CITATION Mar213 \n  \t  \l 12298 </w:instrText>
          </w:r>
          <w:r w:rsidR="004956D4" w:rsidRPr="00186B2A">
            <w:rPr>
              <w:rFonts w:cs="Times New Roman"/>
              <w:szCs w:val="24"/>
            </w:rPr>
            <w:fldChar w:fldCharType="separate"/>
          </w:r>
          <w:r w:rsidR="004956D4" w:rsidRPr="004956D4">
            <w:rPr>
              <w:rFonts w:cs="Times New Roman"/>
              <w:noProof/>
              <w:szCs w:val="24"/>
              <w:lang w:val="es-EC"/>
            </w:rPr>
            <w:t>(2021)</w:t>
          </w:r>
          <w:r w:rsidR="004956D4" w:rsidRPr="00186B2A">
            <w:rPr>
              <w:rFonts w:cs="Times New Roman"/>
              <w:szCs w:val="24"/>
            </w:rPr>
            <w:fldChar w:fldCharType="end"/>
          </w:r>
        </w:sdtContent>
      </w:sdt>
      <w:r w:rsidR="004956D4" w:rsidRPr="004956D4">
        <w:rPr>
          <w:lang w:val="es-EC"/>
        </w:rPr>
        <w:t xml:space="preserve"> enfatiza que los objetivos permiten ser dirigidos por cada una de las actividades realizadas y, de este modo, ayudan a evitar decisiones improvisadas.</w:t>
      </w:r>
    </w:p>
    <w:p w14:paraId="36F01A43" w14:textId="2C6292FD" w:rsidR="00AA6776" w:rsidRDefault="00F36525" w:rsidP="00F36525">
      <w:pPr>
        <w:spacing w:after="240" w:line="360" w:lineRule="auto"/>
        <w:ind w:firstLine="720"/>
        <w:rPr>
          <w:lang w:val="es-EC"/>
        </w:rPr>
      </w:pPr>
      <w:r w:rsidRPr="00F36525">
        <w:rPr>
          <w:lang w:val="es-EC"/>
        </w:rPr>
        <w:t>El otro aspecto relacionado es el Análisis de tu audiencia</w:t>
      </w:r>
      <w:r w:rsidR="00DD096E">
        <w:rPr>
          <w:lang w:val="es-EC"/>
        </w:rPr>
        <w:t>, t</w:t>
      </w:r>
      <w:r w:rsidRPr="00F36525">
        <w:rPr>
          <w:lang w:val="es-EC"/>
        </w:rPr>
        <w:t xml:space="preserve">ener conocimiento de a quién se dirige la campaña, de sus necesidades, intereses, hábitos de consumo y comportamiento en medios digitales es importante para que una estrategia digital sea efectiva. Según Borja </w:t>
      </w:r>
      <w:sdt>
        <w:sdtPr>
          <w:rPr>
            <w:rFonts w:cs="Times New Roman"/>
            <w:szCs w:val="24"/>
          </w:rPr>
          <w:id w:val="-306703592"/>
          <w:citation/>
        </w:sdtPr>
        <w:sdtEndPr/>
        <w:sdtContent>
          <w:r w:rsidRPr="00186B2A">
            <w:rPr>
              <w:rFonts w:cs="Times New Roman"/>
              <w:szCs w:val="24"/>
            </w:rPr>
            <w:fldChar w:fldCharType="begin"/>
          </w:r>
          <w:r>
            <w:rPr>
              <w:rFonts w:cs="Times New Roman"/>
              <w:szCs w:val="24"/>
              <w:lang w:val="es-EC"/>
            </w:rPr>
            <w:instrText xml:space="preserve">CITATION Bor21 \n  \t  \l 12298 </w:instrText>
          </w:r>
          <w:r w:rsidRPr="00186B2A">
            <w:rPr>
              <w:rFonts w:cs="Times New Roman"/>
              <w:szCs w:val="24"/>
            </w:rPr>
            <w:fldChar w:fldCharType="separate"/>
          </w:r>
          <w:r w:rsidRPr="00F36525">
            <w:rPr>
              <w:rFonts w:cs="Times New Roman"/>
              <w:noProof/>
              <w:szCs w:val="24"/>
              <w:lang w:val="es-EC"/>
            </w:rPr>
            <w:t>(2021)</w:t>
          </w:r>
          <w:r w:rsidRPr="00186B2A">
            <w:rPr>
              <w:rFonts w:cs="Times New Roman"/>
              <w:szCs w:val="24"/>
            </w:rPr>
            <w:fldChar w:fldCharType="end"/>
          </w:r>
        </w:sdtContent>
      </w:sdt>
      <w:r w:rsidRPr="00F36525">
        <w:rPr>
          <w:lang w:val="es-EC"/>
        </w:rPr>
        <w:t>, este análisis permite desarrollar estrategias de marca alineadas con la realidad del mercado, ya que no utiliza mensajes genéricos que no conectan con los consumidores.</w:t>
      </w:r>
    </w:p>
    <w:p w14:paraId="554170F8" w14:textId="310F6C8D" w:rsidR="00036F9E" w:rsidRPr="00F36525" w:rsidRDefault="00036F9E" w:rsidP="00036F9E">
      <w:pPr>
        <w:spacing w:after="240" w:line="360" w:lineRule="auto"/>
        <w:ind w:firstLine="720"/>
        <w:rPr>
          <w:lang w:val="es-EC"/>
        </w:rPr>
      </w:pPr>
      <w:r w:rsidRPr="00036F9E">
        <w:rPr>
          <w:lang w:val="es-EC"/>
        </w:rPr>
        <w:t xml:space="preserve">Del mismo modo, la investigación de la competencia también es una parte integral del plan. Se pueden observar las acciones de otras empresas para reconocer oportunidades, amenazas y algunos puntos que podrían diferenciarte. Vargas </w:t>
      </w:r>
      <w:sdt>
        <w:sdtPr>
          <w:rPr>
            <w:rFonts w:cs="Times New Roman"/>
            <w:szCs w:val="24"/>
          </w:rPr>
          <w:id w:val="1890920264"/>
          <w:citation/>
        </w:sdtPr>
        <w:sdtEndPr/>
        <w:sdtContent>
          <w:r w:rsidR="00003D8A" w:rsidRPr="00186B2A">
            <w:rPr>
              <w:rFonts w:cs="Times New Roman"/>
              <w:szCs w:val="24"/>
            </w:rPr>
            <w:fldChar w:fldCharType="begin"/>
          </w:r>
          <w:r w:rsidR="00003D8A">
            <w:rPr>
              <w:rFonts w:cs="Times New Roman"/>
              <w:szCs w:val="24"/>
              <w:lang w:val="es-EC"/>
            </w:rPr>
            <w:instrText xml:space="preserve">CITATION Var17 \n  \t  \l 12298 </w:instrText>
          </w:r>
          <w:r w:rsidR="00003D8A" w:rsidRPr="00186B2A">
            <w:rPr>
              <w:rFonts w:cs="Times New Roman"/>
              <w:szCs w:val="24"/>
            </w:rPr>
            <w:fldChar w:fldCharType="separate"/>
          </w:r>
          <w:r w:rsidR="00003D8A" w:rsidRPr="00003D8A">
            <w:rPr>
              <w:rFonts w:cs="Times New Roman"/>
              <w:noProof/>
              <w:szCs w:val="24"/>
              <w:lang w:val="es-EC"/>
            </w:rPr>
            <w:t>(2017)</w:t>
          </w:r>
          <w:r w:rsidR="00003D8A" w:rsidRPr="00186B2A">
            <w:rPr>
              <w:rFonts w:cs="Times New Roman"/>
              <w:szCs w:val="24"/>
            </w:rPr>
            <w:fldChar w:fldCharType="end"/>
          </w:r>
        </w:sdtContent>
      </w:sdt>
      <w:r w:rsidR="00003D8A" w:rsidRPr="00036F9E">
        <w:rPr>
          <w:lang w:val="es-EC"/>
        </w:rPr>
        <w:t xml:space="preserve"> </w:t>
      </w:r>
      <w:r w:rsidRPr="00036F9E">
        <w:rPr>
          <w:lang w:val="es-EC"/>
        </w:rPr>
        <w:t>afirma que comprender la estrategia de un competidor permite tomar decisiones más informadas dentro del mercado. Así, una estrategia digital tiene en cuenta tanto las características internas de la empresa como las condiciones externas del entorno competitivo.</w:t>
      </w:r>
    </w:p>
    <w:p w14:paraId="23439C46" w14:textId="411E4606" w:rsidR="00D415E4" w:rsidRDefault="00D415E4" w:rsidP="00F14C74">
      <w:pPr>
        <w:pStyle w:val="Ttulo2"/>
        <w:tabs>
          <w:tab w:val="center" w:pos="4419"/>
        </w:tabs>
        <w:spacing w:before="0" w:after="240" w:line="360" w:lineRule="auto"/>
        <w:rPr>
          <w:rFonts w:cs="Times New Roman"/>
          <w:szCs w:val="24"/>
        </w:rPr>
      </w:pPr>
      <w:bookmarkStart w:id="22" w:name="_Toc231161105"/>
      <w:r w:rsidRPr="00186B2A">
        <w:rPr>
          <w:rFonts w:cs="Times New Roman"/>
          <w:szCs w:val="24"/>
        </w:rPr>
        <w:t>Componentes del Marketing Digital</w:t>
      </w:r>
      <w:bookmarkEnd w:id="22"/>
      <w:r w:rsidRPr="00186B2A">
        <w:rPr>
          <w:rFonts w:cs="Times New Roman"/>
          <w:szCs w:val="24"/>
        </w:rPr>
        <w:t xml:space="preserve"> </w:t>
      </w:r>
      <w:r w:rsidR="00F14C74">
        <w:rPr>
          <w:rFonts w:cs="Times New Roman"/>
          <w:szCs w:val="24"/>
        </w:rPr>
        <w:tab/>
      </w:r>
    </w:p>
    <w:p w14:paraId="30694BAF" w14:textId="4F14FB6F" w:rsidR="00F14C74" w:rsidRDefault="008362DF" w:rsidP="00CB3191">
      <w:pPr>
        <w:spacing w:after="240" w:line="360" w:lineRule="auto"/>
        <w:ind w:firstLine="720"/>
        <w:rPr>
          <w:lang w:val="es-EC"/>
        </w:rPr>
      </w:pPr>
      <w:r w:rsidRPr="008362DF">
        <w:rPr>
          <w:lang w:val="es-EC"/>
        </w:rPr>
        <w:t xml:space="preserve">El marketing digital es una compilación de herramientas utilizadas para reforzar la presencia de una marca en el mundo virtual. Cada una sirve para un propósito dentro de la estrategia global: atraer usuarios, posicionar contenidos, impulsar la participación, convertir </w:t>
      </w:r>
      <w:r w:rsidRPr="008362DF">
        <w:rPr>
          <w:lang w:val="es-EC"/>
        </w:rPr>
        <w:lastRenderedPageBreak/>
        <w:t>clientes e incluso medir resultados. Por lo tanto, su uso debe ser consecuencia de una planificación previa y no de acciones aisladas.</w:t>
      </w:r>
    </w:p>
    <w:p w14:paraId="73B68ED4" w14:textId="3E97C677" w:rsidR="00144B3A" w:rsidRPr="008362DF" w:rsidRDefault="00144B3A" w:rsidP="00CB3191">
      <w:pPr>
        <w:spacing w:after="240" w:line="360" w:lineRule="auto"/>
        <w:ind w:firstLine="720"/>
        <w:rPr>
          <w:lang w:val="es-EC"/>
        </w:rPr>
      </w:pPr>
      <w:r w:rsidRPr="00144B3A">
        <w:t>Entre los principales componentes se encuentran</w:t>
      </w:r>
      <w:r>
        <w:t>:</w:t>
      </w:r>
    </w:p>
    <w:p w14:paraId="640C5AB8" w14:textId="77777777" w:rsidR="00144B3A" w:rsidRDefault="00C9393B" w:rsidP="00144B3A">
      <w:pPr>
        <w:pStyle w:val="Prrafodelista"/>
        <w:numPr>
          <w:ilvl w:val="0"/>
          <w:numId w:val="53"/>
        </w:numPr>
        <w:spacing w:before="240" w:after="240" w:line="360" w:lineRule="auto"/>
        <w:rPr>
          <w:rFonts w:cs="Times New Roman"/>
          <w:szCs w:val="24"/>
        </w:rPr>
      </w:pPr>
      <w:r w:rsidRPr="00144B3A">
        <w:rPr>
          <w:rFonts w:cs="Times New Roman"/>
          <w:szCs w:val="24"/>
        </w:rPr>
        <w:t xml:space="preserve">SEO: Optimización de sitios </w:t>
      </w:r>
      <w:r w:rsidR="003B0D54" w:rsidRPr="00144B3A">
        <w:rPr>
          <w:rFonts w:cs="Times New Roman"/>
          <w:szCs w:val="24"/>
        </w:rPr>
        <w:t>web, esta</w:t>
      </w:r>
      <w:r w:rsidRPr="00144B3A">
        <w:rPr>
          <w:rFonts w:cs="Times New Roman"/>
          <w:szCs w:val="24"/>
        </w:rPr>
        <w:t xml:space="preserve"> herramienta ayuda a la investigación de palabras calves, optimización de page – off – page, y creación de contenido relevante y valioso</w:t>
      </w:r>
      <w:sdt>
        <w:sdtPr>
          <w:id w:val="2108775472"/>
          <w:citation/>
        </w:sdtPr>
        <w:sdtEndPr/>
        <w:sdtContent>
          <w:r w:rsidR="00C12ABA" w:rsidRPr="00144B3A">
            <w:rPr>
              <w:rFonts w:cs="Times New Roman"/>
              <w:szCs w:val="24"/>
            </w:rPr>
            <w:fldChar w:fldCharType="begin"/>
          </w:r>
          <w:r w:rsidR="00C12ABA" w:rsidRPr="00144B3A">
            <w:rPr>
              <w:rFonts w:cs="Times New Roman"/>
              <w:szCs w:val="24"/>
              <w:lang w:val="es-EC"/>
            </w:rPr>
            <w:instrText xml:space="preserve">CITATION Ace21 \l 12298 </w:instrText>
          </w:r>
          <w:r w:rsidR="00C12ABA" w:rsidRPr="00144B3A">
            <w:rPr>
              <w:rFonts w:cs="Times New Roman"/>
              <w:szCs w:val="24"/>
            </w:rPr>
            <w:fldChar w:fldCharType="separate"/>
          </w:r>
          <w:r w:rsidR="000A368A" w:rsidRPr="00144B3A">
            <w:rPr>
              <w:rFonts w:cs="Times New Roman"/>
              <w:noProof/>
              <w:szCs w:val="24"/>
              <w:lang w:val="es-EC"/>
            </w:rPr>
            <w:t xml:space="preserve"> (AceleraPyme, 2024)</w:t>
          </w:r>
          <w:r w:rsidR="00C12ABA" w:rsidRPr="00144B3A">
            <w:rPr>
              <w:rFonts w:cs="Times New Roman"/>
              <w:szCs w:val="24"/>
            </w:rPr>
            <w:fldChar w:fldCharType="end"/>
          </w:r>
        </w:sdtContent>
      </w:sdt>
      <w:r w:rsidR="003B0D54" w:rsidRPr="00144B3A">
        <w:rPr>
          <w:rFonts w:cs="Times New Roman"/>
          <w:szCs w:val="24"/>
        </w:rPr>
        <w:t>.</w:t>
      </w:r>
    </w:p>
    <w:p w14:paraId="120EF5D6" w14:textId="306D06AA" w:rsidR="00144B3A" w:rsidRDefault="00D415E4" w:rsidP="00144B3A">
      <w:pPr>
        <w:pStyle w:val="Prrafodelista"/>
        <w:numPr>
          <w:ilvl w:val="0"/>
          <w:numId w:val="53"/>
        </w:numPr>
        <w:spacing w:before="240" w:after="240" w:line="360" w:lineRule="auto"/>
        <w:rPr>
          <w:rFonts w:cs="Times New Roman"/>
          <w:szCs w:val="24"/>
        </w:rPr>
      </w:pPr>
      <w:r w:rsidRPr="00144B3A">
        <w:rPr>
          <w:rFonts w:cs="Times New Roman"/>
          <w:szCs w:val="24"/>
        </w:rPr>
        <w:t>SEM</w:t>
      </w:r>
      <w:r w:rsidR="00C9393B" w:rsidRPr="00144B3A">
        <w:rPr>
          <w:rFonts w:cs="Times New Roman"/>
          <w:szCs w:val="24"/>
        </w:rPr>
        <w:t xml:space="preserve">: </w:t>
      </w:r>
      <w:r w:rsidR="009A365A">
        <w:rPr>
          <w:rFonts w:cs="Times New Roman"/>
          <w:szCs w:val="24"/>
        </w:rPr>
        <w:t>E</w:t>
      </w:r>
      <w:r w:rsidR="00C9393B" w:rsidRPr="00144B3A">
        <w:rPr>
          <w:rFonts w:cs="Times New Roman"/>
          <w:szCs w:val="24"/>
        </w:rPr>
        <w:t xml:space="preserve">s el uso de publicidad pagada en motores de búsquedas por ejemplo Google Ads, esta nos sirve para atraer el </w:t>
      </w:r>
      <w:r w:rsidR="00470A35" w:rsidRPr="00144B3A">
        <w:rPr>
          <w:rFonts w:cs="Times New Roman"/>
          <w:szCs w:val="24"/>
        </w:rPr>
        <w:t>tráfico</w:t>
      </w:r>
      <w:r w:rsidR="00C9393B" w:rsidRPr="00144B3A">
        <w:rPr>
          <w:rFonts w:cs="Times New Roman"/>
          <w:szCs w:val="24"/>
        </w:rPr>
        <w:t xml:space="preserve"> mediante los anuncios que aparecen en los resultados de búsquedas</w:t>
      </w:r>
      <w:sdt>
        <w:sdtPr>
          <w:id w:val="-1849169349"/>
          <w:citation/>
        </w:sdtPr>
        <w:sdtEndPr/>
        <w:sdtContent>
          <w:r w:rsidR="00C12ABA" w:rsidRPr="00144B3A">
            <w:rPr>
              <w:rFonts w:cs="Times New Roman"/>
              <w:szCs w:val="24"/>
            </w:rPr>
            <w:fldChar w:fldCharType="begin"/>
          </w:r>
          <w:r w:rsidR="00C12ABA" w:rsidRPr="00144B3A">
            <w:rPr>
              <w:rFonts w:cs="Times New Roman"/>
              <w:szCs w:val="24"/>
              <w:lang w:val="es-EC"/>
            </w:rPr>
            <w:instrText xml:space="preserve"> CITATION Ace24 \l 12298 </w:instrText>
          </w:r>
          <w:r w:rsidR="00C12ABA" w:rsidRPr="00144B3A">
            <w:rPr>
              <w:rFonts w:cs="Times New Roman"/>
              <w:szCs w:val="24"/>
            </w:rPr>
            <w:fldChar w:fldCharType="separate"/>
          </w:r>
          <w:r w:rsidR="000A368A" w:rsidRPr="00144B3A">
            <w:rPr>
              <w:rFonts w:cs="Times New Roman"/>
              <w:noProof/>
              <w:szCs w:val="24"/>
              <w:lang w:val="es-EC"/>
            </w:rPr>
            <w:t xml:space="preserve"> (AceleraPPyme, 2024)</w:t>
          </w:r>
          <w:r w:rsidR="00C12ABA" w:rsidRPr="00144B3A">
            <w:rPr>
              <w:rFonts w:cs="Times New Roman"/>
              <w:szCs w:val="24"/>
            </w:rPr>
            <w:fldChar w:fldCharType="end"/>
          </w:r>
        </w:sdtContent>
      </w:sdt>
      <w:r w:rsidR="008C7E32" w:rsidRPr="00144B3A">
        <w:rPr>
          <w:rFonts w:cs="Times New Roman"/>
          <w:szCs w:val="24"/>
        </w:rPr>
        <w:t>.</w:t>
      </w:r>
    </w:p>
    <w:p w14:paraId="20E5CEBD" w14:textId="2632D334" w:rsidR="00144B3A" w:rsidRDefault="00D415E4" w:rsidP="00144B3A">
      <w:pPr>
        <w:pStyle w:val="Prrafodelista"/>
        <w:numPr>
          <w:ilvl w:val="0"/>
          <w:numId w:val="53"/>
        </w:numPr>
        <w:spacing w:before="240" w:after="240" w:line="360" w:lineRule="auto"/>
        <w:rPr>
          <w:rFonts w:cs="Times New Roman"/>
          <w:szCs w:val="24"/>
        </w:rPr>
      </w:pPr>
      <w:r w:rsidRPr="00144B3A">
        <w:rPr>
          <w:rFonts w:cs="Times New Roman"/>
          <w:szCs w:val="24"/>
        </w:rPr>
        <w:t>Marketing de contenidos</w:t>
      </w:r>
      <w:r w:rsidR="00C9393B" w:rsidRPr="00144B3A">
        <w:rPr>
          <w:rFonts w:cs="Times New Roman"/>
          <w:szCs w:val="24"/>
        </w:rPr>
        <w:t xml:space="preserve">: </w:t>
      </w:r>
      <w:r w:rsidR="009A365A">
        <w:rPr>
          <w:rFonts w:cs="Times New Roman"/>
          <w:szCs w:val="24"/>
        </w:rPr>
        <w:t>E</w:t>
      </w:r>
      <w:r w:rsidR="00C9393B" w:rsidRPr="00144B3A">
        <w:rPr>
          <w:rFonts w:cs="Times New Roman"/>
          <w:szCs w:val="24"/>
        </w:rPr>
        <w:t>ste es la creación y distribución de contenido importante y relevante para poder atraer y retener audiencia, estos incluyen blog, videos, e-books entre otros</w:t>
      </w:r>
      <w:sdt>
        <w:sdtPr>
          <w:id w:val="517823399"/>
          <w:citation/>
        </w:sdtPr>
        <w:sdtEndPr/>
        <w:sdtContent>
          <w:r w:rsidR="00C12ABA" w:rsidRPr="00144B3A">
            <w:rPr>
              <w:rFonts w:cs="Times New Roman"/>
              <w:szCs w:val="24"/>
            </w:rPr>
            <w:fldChar w:fldCharType="begin"/>
          </w:r>
          <w:r w:rsidR="00C12ABA" w:rsidRPr="00144B3A">
            <w:rPr>
              <w:rFonts w:cs="Times New Roman"/>
              <w:szCs w:val="24"/>
              <w:lang w:val="es-EC"/>
            </w:rPr>
            <w:instrText xml:space="preserve"> CITATION Fon18 \l 12298 </w:instrText>
          </w:r>
          <w:r w:rsidR="00C12ABA" w:rsidRPr="00144B3A">
            <w:rPr>
              <w:rFonts w:cs="Times New Roman"/>
              <w:szCs w:val="24"/>
            </w:rPr>
            <w:fldChar w:fldCharType="separate"/>
          </w:r>
          <w:r w:rsidR="000A368A" w:rsidRPr="00144B3A">
            <w:rPr>
              <w:rFonts w:cs="Times New Roman"/>
              <w:noProof/>
              <w:szCs w:val="24"/>
              <w:lang w:val="es-EC"/>
            </w:rPr>
            <w:t xml:space="preserve"> (Fonseca, 2018)</w:t>
          </w:r>
          <w:r w:rsidR="00C12ABA" w:rsidRPr="00144B3A">
            <w:rPr>
              <w:rFonts w:cs="Times New Roman"/>
              <w:szCs w:val="24"/>
            </w:rPr>
            <w:fldChar w:fldCharType="end"/>
          </w:r>
        </w:sdtContent>
      </w:sdt>
      <w:r w:rsidR="00C9393B" w:rsidRPr="00144B3A">
        <w:rPr>
          <w:rFonts w:cs="Times New Roman"/>
          <w:szCs w:val="24"/>
        </w:rPr>
        <w:t>.</w:t>
      </w:r>
    </w:p>
    <w:p w14:paraId="43824C59" w14:textId="6FA139C8" w:rsidR="00144B3A" w:rsidRDefault="00D415E4" w:rsidP="00144B3A">
      <w:pPr>
        <w:pStyle w:val="Prrafodelista"/>
        <w:numPr>
          <w:ilvl w:val="0"/>
          <w:numId w:val="53"/>
        </w:numPr>
        <w:spacing w:before="240" w:after="240" w:line="360" w:lineRule="auto"/>
        <w:rPr>
          <w:rFonts w:cs="Times New Roman"/>
          <w:szCs w:val="24"/>
        </w:rPr>
      </w:pPr>
      <w:r w:rsidRPr="00144B3A">
        <w:rPr>
          <w:rFonts w:cs="Times New Roman"/>
          <w:szCs w:val="24"/>
        </w:rPr>
        <w:t>Marketing de redes sociales</w:t>
      </w:r>
      <w:r w:rsidR="00C9393B" w:rsidRPr="00144B3A">
        <w:rPr>
          <w:rFonts w:cs="Times New Roman"/>
          <w:szCs w:val="24"/>
        </w:rPr>
        <w:t xml:space="preserve">: </w:t>
      </w:r>
      <w:r w:rsidR="009A365A">
        <w:rPr>
          <w:rFonts w:cs="Times New Roman"/>
          <w:szCs w:val="24"/>
        </w:rPr>
        <w:t>E</w:t>
      </w:r>
      <w:r w:rsidR="00C9393B" w:rsidRPr="00144B3A">
        <w:rPr>
          <w:rFonts w:cs="Times New Roman"/>
          <w:szCs w:val="24"/>
        </w:rPr>
        <w:t xml:space="preserve">s el uso de plataformas sociales ya conocidas como Facebook, Instagram, </w:t>
      </w:r>
      <w:r w:rsidR="00885AF7" w:rsidRPr="00144B3A">
        <w:rPr>
          <w:rFonts w:cs="Times New Roman"/>
          <w:szCs w:val="24"/>
        </w:rPr>
        <w:t xml:space="preserve">LinkedIn, X u otras </w:t>
      </w:r>
      <w:r w:rsidR="00A07A17" w:rsidRPr="00144B3A">
        <w:rPr>
          <w:rFonts w:cs="Times New Roman"/>
          <w:szCs w:val="24"/>
        </w:rPr>
        <w:t>están</w:t>
      </w:r>
      <w:r w:rsidR="00885AF7" w:rsidRPr="00144B3A">
        <w:rPr>
          <w:rFonts w:cs="Times New Roman"/>
          <w:szCs w:val="24"/>
        </w:rPr>
        <w:t xml:space="preserve"> ayudan a construir relaciones de audiencia que ayudan a aumentar la visibilidad de la marca y promueven los productos</w:t>
      </w:r>
      <w:sdt>
        <w:sdtPr>
          <w:id w:val="-1132245502"/>
          <w:citation/>
        </w:sdtPr>
        <w:sdtEndPr/>
        <w:sdtContent>
          <w:r w:rsidR="00C12ABA" w:rsidRPr="00144B3A">
            <w:rPr>
              <w:rFonts w:cs="Times New Roman"/>
              <w:szCs w:val="24"/>
            </w:rPr>
            <w:fldChar w:fldCharType="begin"/>
          </w:r>
          <w:r w:rsidR="00C12ABA" w:rsidRPr="00144B3A">
            <w:rPr>
              <w:rFonts w:cs="Times New Roman"/>
              <w:szCs w:val="24"/>
              <w:lang w:val="es-EC"/>
            </w:rPr>
            <w:instrText xml:space="preserve"> CITATION Bor21 \l 12298 </w:instrText>
          </w:r>
          <w:r w:rsidR="00C12ABA" w:rsidRPr="00144B3A">
            <w:rPr>
              <w:rFonts w:cs="Times New Roman"/>
              <w:szCs w:val="24"/>
            </w:rPr>
            <w:fldChar w:fldCharType="separate"/>
          </w:r>
          <w:r w:rsidR="000A368A" w:rsidRPr="00144B3A">
            <w:rPr>
              <w:rFonts w:cs="Times New Roman"/>
              <w:noProof/>
              <w:szCs w:val="24"/>
              <w:lang w:val="es-EC"/>
            </w:rPr>
            <w:t xml:space="preserve"> (Borja, 2021)</w:t>
          </w:r>
          <w:r w:rsidR="00C12ABA" w:rsidRPr="00144B3A">
            <w:rPr>
              <w:rFonts w:cs="Times New Roman"/>
              <w:szCs w:val="24"/>
            </w:rPr>
            <w:fldChar w:fldCharType="end"/>
          </w:r>
        </w:sdtContent>
      </w:sdt>
      <w:r w:rsidR="00885AF7" w:rsidRPr="00144B3A">
        <w:rPr>
          <w:rFonts w:cs="Times New Roman"/>
          <w:szCs w:val="24"/>
        </w:rPr>
        <w:t>.</w:t>
      </w:r>
    </w:p>
    <w:p w14:paraId="1E02051B" w14:textId="77777777" w:rsidR="00144B3A" w:rsidRDefault="00C9393B" w:rsidP="00144B3A">
      <w:pPr>
        <w:pStyle w:val="Prrafodelista"/>
        <w:numPr>
          <w:ilvl w:val="0"/>
          <w:numId w:val="53"/>
        </w:numPr>
        <w:spacing w:before="240" w:after="240" w:line="360" w:lineRule="auto"/>
        <w:rPr>
          <w:rFonts w:cs="Times New Roman"/>
          <w:szCs w:val="24"/>
        </w:rPr>
      </w:pPr>
      <w:r w:rsidRPr="00144B3A">
        <w:rPr>
          <w:rFonts w:cs="Times New Roman"/>
          <w:szCs w:val="24"/>
        </w:rPr>
        <w:t>Email Marketing:</w:t>
      </w:r>
      <w:r w:rsidR="00885AF7" w:rsidRPr="00144B3A">
        <w:rPr>
          <w:rFonts w:cs="Times New Roman"/>
          <w:szCs w:val="24"/>
        </w:rPr>
        <w:t xml:space="preserve"> </w:t>
      </w:r>
      <w:r w:rsidR="000D2D78" w:rsidRPr="00144B3A">
        <w:rPr>
          <w:rFonts w:cs="Times New Roman"/>
          <w:szCs w:val="24"/>
        </w:rPr>
        <w:t>E</w:t>
      </w:r>
      <w:r w:rsidR="00885AF7" w:rsidRPr="00144B3A">
        <w:rPr>
          <w:rFonts w:cs="Times New Roman"/>
          <w:szCs w:val="24"/>
        </w:rPr>
        <w:t xml:space="preserve">l </w:t>
      </w:r>
      <w:r w:rsidR="005A0A87" w:rsidRPr="00144B3A">
        <w:rPr>
          <w:rFonts w:cs="Times New Roman"/>
          <w:szCs w:val="24"/>
        </w:rPr>
        <w:t>envío</w:t>
      </w:r>
      <w:r w:rsidR="00885AF7" w:rsidRPr="00144B3A">
        <w:rPr>
          <w:rFonts w:cs="Times New Roman"/>
          <w:szCs w:val="24"/>
        </w:rPr>
        <w:t xml:space="preserve"> de mensajes personalizados mediante correo electrónico para lograr mantener a los clientes comunicados y esta forma crear una cultura de lealtad y ayudar a promover ofertas</w:t>
      </w:r>
      <w:sdt>
        <w:sdtPr>
          <w:id w:val="986970057"/>
          <w:citation/>
        </w:sdtPr>
        <w:sdtEndPr/>
        <w:sdtContent>
          <w:r w:rsidR="00C12ABA" w:rsidRPr="00144B3A">
            <w:rPr>
              <w:rFonts w:cs="Times New Roman"/>
              <w:szCs w:val="24"/>
            </w:rPr>
            <w:fldChar w:fldCharType="begin"/>
          </w:r>
          <w:r w:rsidR="00C12ABA" w:rsidRPr="00144B3A">
            <w:rPr>
              <w:rFonts w:cs="Times New Roman"/>
              <w:szCs w:val="24"/>
              <w:lang w:val="es-EC"/>
            </w:rPr>
            <w:instrText xml:space="preserve"> CITATION Dav19 \l 12298 </w:instrText>
          </w:r>
          <w:r w:rsidR="00C12ABA" w:rsidRPr="00144B3A">
            <w:rPr>
              <w:rFonts w:cs="Times New Roman"/>
              <w:szCs w:val="24"/>
            </w:rPr>
            <w:fldChar w:fldCharType="separate"/>
          </w:r>
          <w:r w:rsidR="000A368A" w:rsidRPr="00144B3A">
            <w:rPr>
              <w:rFonts w:cs="Times New Roman"/>
              <w:noProof/>
              <w:szCs w:val="24"/>
              <w:lang w:val="es-EC"/>
            </w:rPr>
            <w:t xml:space="preserve"> (Chaffey, 2019)</w:t>
          </w:r>
          <w:r w:rsidR="00C12ABA" w:rsidRPr="00144B3A">
            <w:rPr>
              <w:rFonts w:cs="Times New Roman"/>
              <w:szCs w:val="24"/>
            </w:rPr>
            <w:fldChar w:fldCharType="end"/>
          </w:r>
        </w:sdtContent>
      </w:sdt>
      <w:r w:rsidR="00885AF7" w:rsidRPr="00144B3A">
        <w:rPr>
          <w:rFonts w:cs="Times New Roman"/>
          <w:szCs w:val="24"/>
        </w:rPr>
        <w:t>.</w:t>
      </w:r>
    </w:p>
    <w:p w14:paraId="399DE2A4" w14:textId="09B5972E" w:rsidR="00144B3A" w:rsidRDefault="00D415E4" w:rsidP="00144B3A">
      <w:pPr>
        <w:pStyle w:val="Prrafodelista"/>
        <w:numPr>
          <w:ilvl w:val="0"/>
          <w:numId w:val="53"/>
        </w:numPr>
        <w:spacing w:before="240" w:after="240" w:line="360" w:lineRule="auto"/>
        <w:rPr>
          <w:rFonts w:cs="Times New Roman"/>
          <w:szCs w:val="24"/>
        </w:rPr>
      </w:pPr>
      <w:r w:rsidRPr="00144B3A">
        <w:rPr>
          <w:rFonts w:cs="Times New Roman"/>
          <w:szCs w:val="24"/>
        </w:rPr>
        <w:t>Marketing de Influencers</w:t>
      </w:r>
      <w:r w:rsidR="00C9393B" w:rsidRPr="00144B3A">
        <w:rPr>
          <w:rFonts w:cs="Times New Roman"/>
          <w:szCs w:val="24"/>
        </w:rPr>
        <w:t>:</w:t>
      </w:r>
      <w:r w:rsidR="00885AF7" w:rsidRPr="00144B3A">
        <w:rPr>
          <w:rFonts w:cs="Times New Roman"/>
          <w:szCs w:val="24"/>
        </w:rPr>
        <w:t xml:space="preserve"> </w:t>
      </w:r>
      <w:r w:rsidR="009A365A">
        <w:rPr>
          <w:rFonts w:cs="Times New Roman"/>
          <w:szCs w:val="24"/>
        </w:rPr>
        <w:t>L</w:t>
      </w:r>
      <w:r w:rsidR="00885AF7" w:rsidRPr="00144B3A">
        <w:rPr>
          <w:rFonts w:cs="Times New Roman"/>
          <w:szCs w:val="24"/>
        </w:rPr>
        <w:t>a colaboración de personajes influyente que cuenta con una gran audiencia en las redes sociales que ayudan a promover productos o servicio de manera atractiva</w:t>
      </w:r>
      <w:sdt>
        <w:sdtPr>
          <w:id w:val="-1186053136"/>
          <w:citation/>
        </w:sdtPr>
        <w:sdtEndPr/>
        <w:sdtContent>
          <w:r w:rsidR="00C12ABA" w:rsidRPr="00144B3A">
            <w:rPr>
              <w:rFonts w:cs="Times New Roman"/>
              <w:szCs w:val="24"/>
            </w:rPr>
            <w:fldChar w:fldCharType="begin"/>
          </w:r>
          <w:r w:rsidR="00C12ABA" w:rsidRPr="00144B3A">
            <w:rPr>
              <w:rFonts w:cs="Times New Roman"/>
              <w:szCs w:val="24"/>
              <w:lang w:val="es-EC"/>
            </w:rPr>
            <w:instrText xml:space="preserve"> CITATION Jar20 \l 12298 </w:instrText>
          </w:r>
          <w:r w:rsidR="00C12ABA" w:rsidRPr="00144B3A">
            <w:rPr>
              <w:rFonts w:cs="Times New Roman"/>
              <w:szCs w:val="24"/>
            </w:rPr>
            <w:fldChar w:fldCharType="separate"/>
          </w:r>
          <w:r w:rsidR="000A368A" w:rsidRPr="00144B3A">
            <w:rPr>
              <w:rFonts w:cs="Times New Roman"/>
              <w:noProof/>
              <w:szCs w:val="24"/>
              <w:lang w:val="es-EC"/>
            </w:rPr>
            <w:t xml:space="preserve"> (Jara y Yépez, 2020)</w:t>
          </w:r>
          <w:r w:rsidR="00C12ABA" w:rsidRPr="00144B3A">
            <w:rPr>
              <w:rFonts w:cs="Times New Roman"/>
              <w:szCs w:val="24"/>
            </w:rPr>
            <w:fldChar w:fldCharType="end"/>
          </w:r>
        </w:sdtContent>
      </w:sdt>
      <w:r w:rsidR="00885AF7" w:rsidRPr="00144B3A">
        <w:rPr>
          <w:rFonts w:cs="Times New Roman"/>
          <w:szCs w:val="24"/>
        </w:rPr>
        <w:t>.</w:t>
      </w:r>
    </w:p>
    <w:p w14:paraId="52677335" w14:textId="3E5E83B3" w:rsidR="00D415E4" w:rsidRPr="00144B3A" w:rsidRDefault="00A07A17" w:rsidP="00144B3A">
      <w:pPr>
        <w:pStyle w:val="Prrafodelista"/>
        <w:numPr>
          <w:ilvl w:val="0"/>
          <w:numId w:val="53"/>
        </w:numPr>
        <w:spacing w:before="240" w:after="240" w:line="360" w:lineRule="auto"/>
        <w:rPr>
          <w:rFonts w:cs="Times New Roman"/>
          <w:szCs w:val="24"/>
        </w:rPr>
      </w:pPr>
      <w:r w:rsidRPr="00144B3A">
        <w:rPr>
          <w:rFonts w:cs="Times New Roman"/>
          <w:szCs w:val="24"/>
        </w:rPr>
        <w:t>Análisis</w:t>
      </w:r>
      <w:r w:rsidR="00D415E4" w:rsidRPr="00144B3A">
        <w:rPr>
          <w:rFonts w:cs="Times New Roman"/>
          <w:szCs w:val="24"/>
        </w:rPr>
        <w:t xml:space="preserve"> de datos y medición</w:t>
      </w:r>
      <w:r w:rsidR="00C9393B" w:rsidRPr="00144B3A">
        <w:rPr>
          <w:rFonts w:cs="Times New Roman"/>
          <w:szCs w:val="24"/>
        </w:rPr>
        <w:t>:</w:t>
      </w:r>
      <w:r w:rsidR="00885AF7" w:rsidRPr="00144B3A">
        <w:rPr>
          <w:rFonts w:cs="Times New Roman"/>
          <w:szCs w:val="24"/>
        </w:rPr>
        <w:t xml:space="preserve"> </w:t>
      </w:r>
      <w:r w:rsidR="009A365A">
        <w:rPr>
          <w:rFonts w:cs="Times New Roman"/>
          <w:szCs w:val="24"/>
        </w:rPr>
        <w:t>U</w:t>
      </w:r>
      <w:r w:rsidR="00885AF7" w:rsidRPr="00144B3A">
        <w:rPr>
          <w:rFonts w:cs="Times New Roman"/>
          <w:szCs w:val="24"/>
        </w:rPr>
        <w:t xml:space="preserve">sar mediciones métricas que nos permitan evaluar el rendimiento de cada una de las campañas de marketing digital, se pueden utilizar una de las herramientas como el </w:t>
      </w:r>
      <w:r w:rsidR="00D46478" w:rsidRPr="00144B3A">
        <w:rPr>
          <w:rFonts w:cs="Times New Roman"/>
          <w:i/>
          <w:iCs/>
          <w:szCs w:val="24"/>
        </w:rPr>
        <w:t>Google</w:t>
      </w:r>
      <w:r w:rsidR="00885AF7" w:rsidRPr="00144B3A">
        <w:rPr>
          <w:rFonts w:cs="Times New Roman"/>
          <w:i/>
          <w:iCs/>
          <w:szCs w:val="24"/>
        </w:rPr>
        <w:t xml:space="preserve"> </w:t>
      </w:r>
      <w:r w:rsidR="00D46478" w:rsidRPr="00144B3A">
        <w:rPr>
          <w:rFonts w:cs="Times New Roman"/>
          <w:i/>
          <w:iCs/>
          <w:szCs w:val="24"/>
        </w:rPr>
        <w:t>A</w:t>
      </w:r>
      <w:r w:rsidR="00885AF7" w:rsidRPr="00144B3A">
        <w:rPr>
          <w:rFonts w:cs="Times New Roman"/>
          <w:i/>
          <w:iCs/>
          <w:szCs w:val="24"/>
        </w:rPr>
        <w:t>nalytics</w:t>
      </w:r>
      <w:sdt>
        <w:sdtPr>
          <w:rPr>
            <w:i/>
            <w:iCs/>
          </w:rPr>
          <w:id w:val="-394974007"/>
          <w:citation/>
        </w:sdtPr>
        <w:sdtEndPr/>
        <w:sdtContent>
          <w:r w:rsidR="00C12ABA" w:rsidRPr="00144B3A">
            <w:rPr>
              <w:rFonts w:cs="Times New Roman"/>
              <w:i/>
              <w:iCs/>
              <w:szCs w:val="24"/>
            </w:rPr>
            <w:fldChar w:fldCharType="begin"/>
          </w:r>
          <w:r w:rsidR="00C12ABA" w:rsidRPr="00144B3A">
            <w:rPr>
              <w:rFonts w:cs="Times New Roman"/>
              <w:i/>
              <w:iCs/>
              <w:szCs w:val="24"/>
              <w:lang w:val="es-EC"/>
            </w:rPr>
            <w:instrText xml:space="preserve"> CITATION Sal24 \l 12298 </w:instrText>
          </w:r>
          <w:r w:rsidR="00C12ABA" w:rsidRPr="00144B3A">
            <w:rPr>
              <w:rFonts w:cs="Times New Roman"/>
              <w:i/>
              <w:iCs/>
              <w:szCs w:val="24"/>
            </w:rPr>
            <w:fldChar w:fldCharType="separate"/>
          </w:r>
          <w:r w:rsidR="000A368A" w:rsidRPr="00144B3A">
            <w:rPr>
              <w:rFonts w:cs="Times New Roman"/>
              <w:i/>
              <w:iCs/>
              <w:noProof/>
              <w:szCs w:val="24"/>
              <w:lang w:val="es-EC"/>
            </w:rPr>
            <w:t xml:space="preserve"> </w:t>
          </w:r>
          <w:r w:rsidR="000A368A" w:rsidRPr="00144B3A">
            <w:rPr>
              <w:rFonts w:cs="Times New Roman"/>
              <w:noProof/>
              <w:szCs w:val="24"/>
              <w:lang w:val="es-EC"/>
            </w:rPr>
            <w:t>(Salgado et al., 2024)</w:t>
          </w:r>
          <w:r w:rsidR="00C12ABA" w:rsidRPr="00144B3A">
            <w:rPr>
              <w:rFonts w:cs="Times New Roman"/>
              <w:i/>
              <w:iCs/>
              <w:szCs w:val="24"/>
            </w:rPr>
            <w:fldChar w:fldCharType="end"/>
          </w:r>
        </w:sdtContent>
      </w:sdt>
      <w:r w:rsidR="00885AF7" w:rsidRPr="00144B3A">
        <w:rPr>
          <w:rFonts w:cs="Times New Roman"/>
          <w:szCs w:val="24"/>
        </w:rPr>
        <w:t>.</w:t>
      </w:r>
    </w:p>
    <w:p w14:paraId="3A997D49" w14:textId="5174AFBD" w:rsidR="00002EEF" w:rsidRPr="00186B2A" w:rsidRDefault="00C11403" w:rsidP="00586320">
      <w:pPr>
        <w:pStyle w:val="Ttulo2"/>
        <w:spacing w:line="360" w:lineRule="auto"/>
        <w:rPr>
          <w:rFonts w:cs="Times New Roman"/>
          <w:b w:val="0"/>
          <w:bCs/>
          <w:szCs w:val="24"/>
        </w:rPr>
      </w:pPr>
      <w:bookmarkStart w:id="23" w:name="_Toc231161106"/>
      <w:r w:rsidRPr="00186B2A">
        <w:rPr>
          <w:rFonts w:cs="Times New Roman"/>
          <w:bCs/>
          <w:szCs w:val="24"/>
        </w:rPr>
        <w:t>Innovación de Marketing Digital</w:t>
      </w:r>
      <w:bookmarkEnd w:id="23"/>
    </w:p>
    <w:p w14:paraId="6B1DF396" w14:textId="77777777" w:rsidR="000144C6" w:rsidRPr="000144C6" w:rsidRDefault="000144C6" w:rsidP="000144C6">
      <w:pPr>
        <w:spacing w:before="240" w:after="0" w:line="360" w:lineRule="auto"/>
        <w:ind w:firstLine="720"/>
        <w:rPr>
          <w:rFonts w:cs="Times New Roman"/>
          <w:szCs w:val="24"/>
          <w:lang w:val="es-EC"/>
        </w:rPr>
      </w:pPr>
      <w:r w:rsidRPr="000144C6">
        <w:rPr>
          <w:rFonts w:cs="Times New Roman"/>
          <w:szCs w:val="24"/>
          <w:lang w:val="es-EC"/>
        </w:rPr>
        <w:t xml:space="preserve">La innovación en el marketing digital es uno de los pilares principales que las empresas deben tener para mantenerse competitivas en un mercado lleno de cambios </w:t>
      </w:r>
      <w:r w:rsidRPr="000144C6">
        <w:rPr>
          <w:rFonts w:cs="Times New Roman"/>
          <w:szCs w:val="24"/>
          <w:lang w:val="es-EC"/>
        </w:rPr>
        <w:lastRenderedPageBreak/>
        <w:t>tecnológicos constantes y de consumidores cada vez más exigentes. No se trata únicamente de adoptar nuevas herramientas digitales, sino de buscar una transformación en la forma de dialogar, operar y generar valor para sus clientes.</w:t>
      </w:r>
    </w:p>
    <w:p w14:paraId="71EC0387" w14:textId="6BC3E0B0" w:rsidR="0081617C" w:rsidRPr="0081617C" w:rsidRDefault="000144C6" w:rsidP="00FF00C2">
      <w:pPr>
        <w:spacing w:before="240" w:after="0" w:line="360" w:lineRule="auto"/>
        <w:ind w:firstLine="720"/>
        <w:rPr>
          <w:lang w:val="es-EC"/>
        </w:rPr>
      </w:pPr>
      <w:r w:rsidRPr="000144C6">
        <w:rPr>
          <w:rFonts w:cs="Times New Roman"/>
          <w:szCs w:val="24"/>
          <w:lang w:val="es-EC"/>
        </w:rPr>
        <w:t xml:space="preserve">Visto de esta manera, las empresas que se atreven a tomar un camino menos transitado pueden crear experiencias personalizadas, dinámicas y relevantes para sus audiencias. </w:t>
      </w:r>
      <w:proofErr w:type="spellStart"/>
      <w:r w:rsidRPr="000144C6">
        <w:rPr>
          <w:rFonts w:cs="Times New Roman"/>
          <w:szCs w:val="24"/>
          <w:lang w:val="es-EC"/>
        </w:rPr>
        <w:t>Glenser</w:t>
      </w:r>
      <w:proofErr w:type="spellEnd"/>
      <w:r w:rsidRPr="000144C6">
        <w:rPr>
          <w:rFonts w:cs="Times New Roman"/>
          <w:szCs w:val="24"/>
          <w:lang w:val="es-EC"/>
        </w:rPr>
        <w:t xml:space="preserve"> et al. </w:t>
      </w:r>
      <w:sdt>
        <w:sdtPr>
          <w:rPr>
            <w:rFonts w:cs="Times New Roman"/>
            <w:szCs w:val="24"/>
          </w:rPr>
          <w:id w:val="129835753"/>
          <w:citation/>
        </w:sdtPr>
        <w:sdtEndPr/>
        <w:sdtContent>
          <w:r w:rsidR="009D7E24" w:rsidRPr="00186B2A">
            <w:rPr>
              <w:rFonts w:cs="Times New Roman"/>
              <w:szCs w:val="24"/>
            </w:rPr>
            <w:fldChar w:fldCharType="begin"/>
          </w:r>
          <w:r w:rsidR="009D7E24">
            <w:rPr>
              <w:rFonts w:cs="Times New Roman"/>
              <w:szCs w:val="24"/>
            </w:rPr>
            <w:instrText xml:space="preserve">CITATION Gle13 \n  \t  \l 1033 </w:instrText>
          </w:r>
          <w:r w:rsidR="009D7E24" w:rsidRPr="00186B2A">
            <w:rPr>
              <w:rFonts w:cs="Times New Roman"/>
              <w:szCs w:val="24"/>
            </w:rPr>
            <w:fldChar w:fldCharType="separate"/>
          </w:r>
          <w:r w:rsidR="009D7E24" w:rsidRPr="009D7E24">
            <w:rPr>
              <w:rFonts w:cs="Times New Roman"/>
              <w:noProof/>
              <w:szCs w:val="24"/>
            </w:rPr>
            <w:t>(2013)</w:t>
          </w:r>
          <w:r w:rsidR="009D7E24" w:rsidRPr="00186B2A">
            <w:rPr>
              <w:rFonts w:cs="Times New Roman"/>
              <w:szCs w:val="24"/>
            </w:rPr>
            <w:fldChar w:fldCharType="end"/>
          </w:r>
        </w:sdtContent>
      </w:sdt>
      <w:r w:rsidR="009D7E24" w:rsidRPr="000144C6">
        <w:rPr>
          <w:rFonts w:cs="Times New Roman"/>
          <w:szCs w:val="24"/>
          <w:lang w:val="es-EC"/>
        </w:rPr>
        <w:t xml:space="preserve"> </w:t>
      </w:r>
      <w:r w:rsidR="009D7E24">
        <w:rPr>
          <w:rFonts w:cs="Times New Roman"/>
          <w:szCs w:val="24"/>
          <w:lang w:val="es-EC"/>
        </w:rPr>
        <w:t xml:space="preserve"> </w:t>
      </w:r>
      <w:r w:rsidRPr="000144C6">
        <w:rPr>
          <w:rFonts w:cs="Times New Roman"/>
          <w:szCs w:val="24"/>
          <w:lang w:val="es-EC"/>
        </w:rPr>
        <w:t xml:space="preserve">observan que la innovación en el marketing digital ayuda a las empresas a la reinvención orientada a la firma y a mantener la relevancia y la competencia, pero también inspira nuevas maneras de tratar a los consumidores, involucrarlos y comunicarse con ellos. </w:t>
      </w:r>
      <w:r w:rsidR="0081617C" w:rsidRPr="0081617C">
        <w:rPr>
          <w:lang w:val="es-EC"/>
        </w:rPr>
        <w:t>Así, la innovación no solo significa usar la tecnología, sino usarla estratégicamente para mejorar la relación con los clientes y ayudar a aumentar la retención de clientes.</w:t>
      </w:r>
    </w:p>
    <w:p w14:paraId="612895A1" w14:textId="0F224CB3" w:rsidR="00D97B7C" w:rsidRPr="00186B2A" w:rsidRDefault="00D97B7C" w:rsidP="00586320">
      <w:pPr>
        <w:pStyle w:val="Ttulo2"/>
        <w:spacing w:line="360" w:lineRule="auto"/>
      </w:pPr>
      <w:bookmarkStart w:id="24" w:name="_Toc231161107"/>
      <w:r w:rsidRPr="00186B2A">
        <w:t xml:space="preserve">Aplicación de la Inteligencia Artificial en </w:t>
      </w:r>
      <w:r w:rsidR="005461B3" w:rsidRPr="00186B2A">
        <w:t>la innovación empresarial</w:t>
      </w:r>
      <w:bookmarkEnd w:id="24"/>
    </w:p>
    <w:p w14:paraId="3AD4C498" w14:textId="18D13F0E" w:rsidR="00F41787" w:rsidRPr="00186B2A" w:rsidRDefault="00F41787" w:rsidP="00586320">
      <w:pPr>
        <w:pStyle w:val="NormalWeb"/>
        <w:spacing w:before="0" w:beforeAutospacing="0" w:line="360" w:lineRule="auto"/>
        <w:ind w:firstLine="720"/>
        <w:rPr>
          <w:lang w:val="es-419"/>
        </w:rPr>
      </w:pPr>
      <w:r w:rsidRPr="00186B2A">
        <w:rPr>
          <w:lang w:val="es-419"/>
        </w:rPr>
        <w:t>La IA se ha aplicado ampliamente a la innovación empresarial y ha sido un factor que contribuye a un cambio radical en la transformación digital de las organizaciones. Con la capacidad de analizar grandes cantidades de datos y extraer patrones significativos, la IA ha permitido a las organizaciones optimizar procesos, tomar decisiones estratégicas más informadas y ofrecer a los clientes experiencias personalizadas. Esto no solo aumenta la eficiencia operativa sino que también crea oportunidades de negocio significativas en entornos de mercado altamente competitivos, consolidando la IA como un motor de innovación en una variedad de sectores</w:t>
      </w:r>
      <w:sdt>
        <w:sdtPr>
          <w:rPr>
            <w:lang w:val="es-419"/>
          </w:rPr>
          <w:id w:val="-1839230168"/>
          <w:citation/>
        </w:sdtPr>
        <w:sdtEndPr/>
        <w:sdtContent>
          <w:r w:rsidR="00D711EC" w:rsidRPr="00186B2A">
            <w:rPr>
              <w:lang w:val="es-419"/>
            </w:rPr>
            <w:fldChar w:fldCharType="begin"/>
          </w:r>
          <w:r w:rsidR="00D711EC" w:rsidRPr="00186B2A">
            <w:rPr>
              <w:lang w:val="es-EC"/>
            </w:rPr>
            <w:instrText xml:space="preserve"> CITATION Gar241 \l 12298 </w:instrText>
          </w:r>
          <w:r w:rsidR="00D711EC" w:rsidRPr="00186B2A">
            <w:rPr>
              <w:lang w:val="es-419"/>
            </w:rPr>
            <w:fldChar w:fldCharType="separate"/>
          </w:r>
          <w:r w:rsidR="000A368A">
            <w:rPr>
              <w:noProof/>
              <w:lang w:val="es-EC"/>
            </w:rPr>
            <w:t xml:space="preserve"> </w:t>
          </w:r>
          <w:r w:rsidR="000A368A" w:rsidRPr="000A368A">
            <w:rPr>
              <w:noProof/>
              <w:lang w:val="es-EC"/>
            </w:rPr>
            <w:t>(García et al., 2024)</w:t>
          </w:r>
          <w:r w:rsidR="00D711EC" w:rsidRPr="00186B2A">
            <w:rPr>
              <w:lang w:val="es-419"/>
            </w:rPr>
            <w:fldChar w:fldCharType="end"/>
          </w:r>
        </w:sdtContent>
      </w:sdt>
      <w:r w:rsidRPr="00186B2A">
        <w:rPr>
          <w:lang w:val="es-419"/>
        </w:rPr>
        <w:t xml:space="preserve">. </w:t>
      </w:r>
    </w:p>
    <w:p w14:paraId="3EEE1D0F" w14:textId="17865132" w:rsidR="00F41787" w:rsidRPr="00186B2A" w:rsidRDefault="00F41787" w:rsidP="00586320">
      <w:pPr>
        <w:pStyle w:val="NormalWeb"/>
        <w:spacing w:line="360" w:lineRule="auto"/>
        <w:ind w:firstLine="720"/>
        <w:rPr>
          <w:lang w:val="es-419"/>
        </w:rPr>
      </w:pPr>
      <w:r w:rsidRPr="00186B2A">
        <w:rPr>
          <w:lang w:val="es-419"/>
        </w:rPr>
        <w:t>En la práctica, el Procesamiento de Lenguaje Natural y la IA Machine Learning son tecnologías comunes que se utilizan en todas las empresas del mundo. Los casos incluyen chatbots que brindan atención al cliente virtual las 24 horas, los 7 días de la semana, análisis de sentimientos o incluso traducciones automáticas en tiempo real. Además, la IA Machine Learning se utiliza para la selección y recomendación de contenido digital y la lucha contra el fraude en el sistema financiero</w:t>
      </w:r>
      <w:sdt>
        <w:sdtPr>
          <w:rPr>
            <w:lang w:val="es-419"/>
          </w:rPr>
          <w:id w:val="1602304100"/>
          <w:citation/>
        </w:sdtPr>
        <w:sdtEndPr/>
        <w:sdtContent>
          <w:r w:rsidR="00982CB4" w:rsidRPr="00186B2A">
            <w:rPr>
              <w:lang w:val="es-419"/>
            </w:rPr>
            <w:fldChar w:fldCharType="begin"/>
          </w:r>
          <w:r w:rsidR="00982CB4" w:rsidRPr="00186B2A">
            <w:rPr>
              <w:lang w:val="es-EC"/>
            </w:rPr>
            <w:instrText xml:space="preserve"> CITATION Lóp23 \l 12298 </w:instrText>
          </w:r>
          <w:r w:rsidR="00982CB4" w:rsidRPr="00186B2A">
            <w:rPr>
              <w:lang w:val="es-419"/>
            </w:rPr>
            <w:fldChar w:fldCharType="separate"/>
          </w:r>
          <w:r w:rsidR="000A368A">
            <w:rPr>
              <w:noProof/>
              <w:lang w:val="es-EC"/>
            </w:rPr>
            <w:t xml:space="preserve"> </w:t>
          </w:r>
          <w:r w:rsidR="000A368A" w:rsidRPr="000A368A">
            <w:rPr>
              <w:noProof/>
              <w:lang w:val="es-EC"/>
            </w:rPr>
            <w:t>(López et al., 2023)</w:t>
          </w:r>
          <w:r w:rsidR="00982CB4" w:rsidRPr="00186B2A">
            <w:rPr>
              <w:lang w:val="es-419"/>
            </w:rPr>
            <w:fldChar w:fldCharType="end"/>
          </w:r>
        </w:sdtContent>
      </w:sdt>
      <w:r w:rsidRPr="00186B2A">
        <w:rPr>
          <w:lang w:val="es-419"/>
        </w:rPr>
        <w:t xml:space="preserve">. Estos solo son algunos ejemplos que indican que la IA no solo satisface las necesidades actuales sino que también predice el futuro y, como resultado, incentiva la innovación continua. </w:t>
      </w:r>
    </w:p>
    <w:p w14:paraId="281DDA0B" w14:textId="4EFC0B84" w:rsidR="00F54CA6" w:rsidRPr="00186B2A" w:rsidRDefault="00F41787" w:rsidP="00C13D56">
      <w:pPr>
        <w:pStyle w:val="NormalWeb"/>
        <w:spacing w:line="360" w:lineRule="auto"/>
        <w:ind w:firstLine="720"/>
        <w:rPr>
          <w:lang w:val="es-419"/>
        </w:rPr>
      </w:pPr>
      <w:r w:rsidRPr="00186B2A">
        <w:rPr>
          <w:lang w:val="es-419"/>
        </w:rPr>
        <w:lastRenderedPageBreak/>
        <w:t>Sin embargo, la IA en la implementación se enfrenta a varios desafíos con los que las empresas deben trabajar activamente. Entre los desafíos clave se encuentran la escasez de talento calificado, la privacidad de los datos y las preocupaciones relacionadas y la cultura corporativa con mentalidad tradicional. Para mitigarlos, es crucial capacitar a los empleados, elaborar marcos reguladores claros para la gestión de datos y establecer una visión abierta en los enfoques de empresa inteligente. De esta manera, los negocios pueden cosechar los beneficios de los motores de innovación de IA en el lugar de trabajo rápidamente y competir con éxito en un mercado en constante evolución</w:t>
      </w:r>
      <w:sdt>
        <w:sdtPr>
          <w:rPr>
            <w:lang w:val="es-419"/>
          </w:rPr>
          <w:id w:val="-1800998653"/>
          <w:citation/>
        </w:sdtPr>
        <w:sdtEndPr/>
        <w:sdtContent>
          <w:r w:rsidR="00C12ABA" w:rsidRPr="00186B2A">
            <w:rPr>
              <w:lang w:val="es-419"/>
            </w:rPr>
            <w:fldChar w:fldCharType="begin"/>
          </w:r>
          <w:r w:rsidR="00C12ABA" w:rsidRPr="00186B2A">
            <w:rPr>
              <w:lang w:val="es-EC"/>
            </w:rPr>
            <w:instrText xml:space="preserve"> CITATION Hay24 \l 12298 </w:instrText>
          </w:r>
          <w:r w:rsidR="00C12ABA" w:rsidRPr="00186B2A">
            <w:rPr>
              <w:lang w:val="es-419"/>
            </w:rPr>
            <w:fldChar w:fldCharType="separate"/>
          </w:r>
          <w:r w:rsidR="000A368A">
            <w:rPr>
              <w:noProof/>
              <w:lang w:val="es-EC"/>
            </w:rPr>
            <w:t xml:space="preserve"> </w:t>
          </w:r>
          <w:r w:rsidR="000A368A" w:rsidRPr="000A368A">
            <w:rPr>
              <w:noProof/>
              <w:lang w:val="es-EC"/>
            </w:rPr>
            <w:t>(Marketing, 2024)</w:t>
          </w:r>
          <w:r w:rsidR="00C12ABA" w:rsidRPr="00186B2A">
            <w:rPr>
              <w:lang w:val="es-419"/>
            </w:rPr>
            <w:fldChar w:fldCharType="end"/>
          </w:r>
        </w:sdtContent>
      </w:sdt>
      <w:r w:rsidRPr="00186B2A">
        <w:rPr>
          <w:lang w:val="es-419"/>
        </w:rPr>
        <w:t>.</w:t>
      </w:r>
    </w:p>
    <w:p w14:paraId="6F243AB5" w14:textId="11CD1A12" w:rsidR="00002EEF" w:rsidRPr="00186B2A" w:rsidRDefault="002160C3" w:rsidP="00586320">
      <w:pPr>
        <w:pStyle w:val="Ttulo2"/>
        <w:spacing w:after="240" w:line="360" w:lineRule="auto"/>
        <w:rPr>
          <w:rFonts w:cs="Times New Roman"/>
          <w:b w:val="0"/>
          <w:szCs w:val="24"/>
        </w:rPr>
      </w:pPr>
      <w:bookmarkStart w:id="25" w:name="_Toc231161108"/>
      <w:r w:rsidRPr="00186B2A">
        <w:rPr>
          <w:rFonts w:cs="Times New Roman"/>
          <w:szCs w:val="24"/>
        </w:rPr>
        <w:t>Inteligencia artificial en Marketing</w:t>
      </w:r>
      <w:bookmarkEnd w:id="25"/>
      <w:r w:rsidRPr="00186B2A">
        <w:rPr>
          <w:rFonts w:cs="Times New Roman"/>
          <w:szCs w:val="24"/>
        </w:rPr>
        <w:t xml:space="preserve"> </w:t>
      </w:r>
    </w:p>
    <w:p w14:paraId="671FDD0E" w14:textId="370F4C64" w:rsidR="002160C3" w:rsidRPr="00186B2A" w:rsidRDefault="007F3188" w:rsidP="00586320">
      <w:pPr>
        <w:spacing w:after="0" w:line="360" w:lineRule="auto"/>
        <w:ind w:firstLine="720"/>
        <w:rPr>
          <w:rFonts w:cs="Times New Roman"/>
          <w:szCs w:val="24"/>
        </w:rPr>
      </w:pPr>
      <w:r w:rsidRPr="00186B2A">
        <w:rPr>
          <w:rFonts w:cs="Times New Roman"/>
          <w:szCs w:val="24"/>
        </w:rPr>
        <w:t>La inteligencia artificial es la ciencia que permite diseñar y programar maquinas que son capaces de ejecutar tareas que requieren inteligencia para ser realizadas, estas máquinas reactivas son básicas y no pueden formar recuerdos ni utilizar experiencias para la toma de decisiones, no pueden funcionar más allá de lo que fueron diseñadas</w:t>
      </w:r>
      <w:sdt>
        <w:sdtPr>
          <w:rPr>
            <w:rFonts w:cs="Times New Roman"/>
            <w:szCs w:val="24"/>
          </w:rPr>
          <w:id w:val="1148866401"/>
          <w:citation/>
        </w:sdtPr>
        <w:sdtEndPr/>
        <w:sdtContent>
          <w:r w:rsidR="0098278E" w:rsidRPr="00186B2A">
            <w:rPr>
              <w:rFonts w:cs="Times New Roman"/>
              <w:szCs w:val="24"/>
            </w:rPr>
            <w:fldChar w:fldCharType="begin"/>
          </w:r>
          <w:r w:rsidR="0098278E" w:rsidRPr="00186B2A">
            <w:rPr>
              <w:rFonts w:cs="Times New Roman"/>
              <w:szCs w:val="24"/>
            </w:rPr>
            <w:instrText xml:space="preserve"> CITATION Tan23 \l 12298 </w:instrText>
          </w:r>
          <w:r w:rsidR="0098278E" w:rsidRPr="00186B2A">
            <w:rPr>
              <w:rFonts w:cs="Times New Roman"/>
              <w:szCs w:val="24"/>
            </w:rPr>
            <w:fldChar w:fldCharType="separate"/>
          </w:r>
          <w:r w:rsidR="000A368A">
            <w:rPr>
              <w:rFonts w:cs="Times New Roman"/>
              <w:noProof/>
              <w:szCs w:val="24"/>
            </w:rPr>
            <w:t xml:space="preserve"> </w:t>
          </w:r>
          <w:r w:rsidR="000A368A" w:rsidRPr="000A368A">
            <w:rPr>
              <w:rFonts w:cs="Times New Roman"/>
              <w:noProof/>
              <w:szCs w:val="24"/>
            </w:rPr>
            <w:t>(Tandayamo et al., 2023)</w:t>
          </w:r>
          <w:r w:rsidR="0098278E" w:rsidRPr="00186B2A">
            <w:rPr>
              <w:rFonts w:cs="Times New Roman"/>
              <w:szCs w:val="24"/>
            </w:rPr>
            <w:fldChar w:fldCharType="end"/>
          </w:r>
        </w:sdtContent>
      </w:sdt>
      <w:r w:rsidRPr="00186B2A">
        <w:rPr>
          <w:rFonts w:cs="Times New Roman"/>
          <w:szCs w:val="24"/>
        </w:rPr>
        <w:t>.</w:t>
      </w:r>
    </w:p>
    <w:p w14:paraId="4C70430B" w14:textId="3F48DC78" w:rsidR="007F3188" w:rsidRPr="00186B2A" w:rsidRDefault="007F3188" w:rsidP="00586320">
      <w:pPr>
        <w:spacing w:after="240" w:line="360" w:lineRule="auto"/>
        <w:ind w:firstLine="720"/>
        <w:rPr>
          <w:rFonts w:cs="Times New Roman"/>
          <w:szCs w:val="24"/>
        </w:rPr>
      </w:pPr>
      <w:r w:rsidRPr="00186B2A">
        <w:rPr>
          <w:rFonts w:cs="Times New Roman"/>
          <w:szCs w:val="24"/>
        </w:rPr>
        <w:t>La inteligencia artificial empezó a tomar relevancia entre los años 1990 y 2000 esto debido a la gran inversión que comenzaron a realizar las empresas de tecnologías, de esta forma fue como la IA logr</w:t>
      </w:r>
      <w:r w:rsidR="00831276" w:rsidRPr="00186B2A">
        <w:rPr>
          <w:rFonts w:cs="Times New Roman"/>
          <w:szCs w:val="24"/>
        </w:rPr>
        <w:t>ó</w:t>
      </w:r>
      <w:r w:rsidRPr="00186B2A">
        <w:rPr>
          <w:rFonts w:cs="Times New Roman"/>
          <w:szCs w:val="24"/>
        </w:rPr>
        <w:t xml:space="preserve"> irse insertando en desarrollo de la sociedad.</w:t>
      </w:r>
    </w:p>
    <w:p w14:paraId="2F035098" w14:textId="1F193A3D" w:rsidR="00C11403" w:rsidRPr="00186B2A" w:rsidRDefault="00C11403" w:rsidP="00586320">
      <w:pPr>
        <w:spacing w:after="240" w:line="360" w:lineRule="auto"/>
        <w:ind w:firstLine="720"/>
        <w:rPr>
          <w:rFonts w:cs="Times New Roman"/>
          <w:szCs w:val="24"/>
        </w:rPr>
      </w:pPr>
      <w:r w:rsidRPr="00186B2A">
        <w:rPr>
          <w:rFonts w:cs="Times New Roman"/>
          <w:szCs w:val="24"/>
        </w:rPr>
        <w:t xml:space="preserve">El mercado del marketing la inteligencia </w:t>
      </w:r>
      <w:r w:rsidR="00247CB5" w:rsidRPr="00186B2A">
        <w:rPr>
          <w:rFonts w:cs="Times New Roman"/>
          <w:szCs w:val="24"/>
        </w:rPr>
        <w:t>está</w:t>
      </w:r>
      <w:r w:rsidRPr="00186B2A">
        <w:rPr>
          <w:rFonts w:cs="Times New Roman"/>
          <w:szCs w:val="24"/>
        </w:rPr>
        <w:t xml:space="preserve"> transformando la manera en que las empresas </w:t>
      </w:r>
      <w:r w:rsidR="00247CB5" w:rsidRPr="00186B2A">
        <w:rPr>
          <w:rFonts w:cs="Times New Roman"/>
          <w:szCs w:val="24"/>
        </w:rPr>
        <w:t>interactúan</w:t>
      </w:r>
      <w:r w:rsidRPr="00186B2A">
        <w:rPr>
          <w:rFonts w:cs="Times New Roman"/>
          <w:szCs w:val="24"/>
        </w:rPr>
        <w:t xml:space="preserve"> con sus clientes, debido a que esta permite una segmentación del mercado </w:t>
      </w:r>
      <w:r w:rsidR="00247CB5" w:rsidRPr="00186B2A">
        <w:rPr>
          <w:rFonts w:cs="Times New Roman"/>
          <w:szCs w:val="24"/>
        </w:rPr>
        <w:t>más</w:t>
      </w:r>
      <w:r w:rsidRPr="00186B2A">
        <w:rPr>
          <w:rFonts w:cs="Times New Roman"/>
          <w:szCs w:val="24"/>
        </w:rPr>
        <w:t xml:space="preserve"> precisa, ofrece que el cliente viva una </w:t>
      </w:r>
      <w:r w:rsidR="00247CB5" w:rsidRPr="00186B2A">
        <w:rPr>
          <w:rFonts w:cs="Times New Roman"/>
          <w:szCs w:val="24"/>
        </w:rPr>
        <w:t>experiencia</w:t>
      </w:r>
      <w:r w:rsidRPr="00186B2A">
        <w:rPr>
          <w:rFonts w:cs="Times New Roman"/>
          <w:szCs w:val="24"/>
        </w:rPr>
        <w:t xml:space="preserve"> personalizada y pueda automatizar los procesos teniendo como resultado una mejor eficiencia operativa y mayor satisfacción del cliente</w:t>
      </w:r>
      <w:sdt>
        <w:sdtPr>
          <w:rPr>
            <w:rFonts w:cs="Times New Roman"/>
            <w:szCs w:val="24"/>
          </w:rPr>
          <w:id w:val="-830682351"/>
          <w:citation/>
        </w:sdtPr>
        <w:sdtEndPr/>
        <w:sdtContent>
          <w:r w:rsidRPr="00186B2A">
            <w:rPr>
              <w:rFonts w:cs="Times New Roman"/>
              <w:szCs w:val="24"/>
            </w:rPr>
            <w:fldChar w:fldCharType="begin"/>
          </w:r>
          <w:r w:rsidR="005E19D5">
            <w:rPr>
              <w:rFonts w:cs="Times New Roman"/>
              <w:szCs w:val="24"/>
            </w:rPr>
            <w:instrText xml:space="preserve">CITATION Kum16 \l 1033 </w:instrText>
          </w:r>
          <w:r w:rsidRPr="00186B2A">
            <w:rPr>
              <w:rFonts w:cs="Times New Roman"/>
              <w:szCs w:val="24"/>
            </w:rPr>
            <w:fldChar w:fldCharType="separate"/>
          </w:r>
          <w:r w:rsidR="000A368A">
            <w:rPr>
              <w:rFonts w:cs="Times New Roman"/>
              <w:noProof/>
              <w:szCs w:val="24"/>
            </w:rPr>
            <w:t xml:space="preserve"> </w:t>
          </w:r>
          <w:r w:rsidR="000A368A" w:rsidRPr="000A368A">
            <w:rPr>
              <w:rFonts w:cs="Times New Roman"/>
              <w:noProof/>
              <w:szCs w:val="24"/>
            </w:rPr>
            <w:t>(Kumar y Wemer, 2016)</w:t>
          </w:r>
          <w:r w:rsidRPr="00186B2A">
            <w:rPr>
              <w:rFonts w:cs="Times New Roman"/>
              <w:szCs w:val="24"/>
            </w:rPr>
            <w:fldChar w:fldCharType="end"/>
          </w:r>
        </w:sdtContent>
      </w:sdt>
      <w:r w:rsidR="00BE5225" w:rsidRPr="00186B2A">
        <w:rPr>
          <w:rFonts w:cs="Times New Roman"/>
          <w:szCs w:val="24"/>
        </w:rPr>
        <w:t>.</w:t>
      </w:r>
    </w:p>
    <w:p w14:paraId="09C8D87D" w14:textId="651D7DE7" w:rsidR="007F3188" w:rsidRPr="00186B2A" w:rsidRDefault="007F3188" w:rsidP="00586320">
      <w:pPr>
        <w:spacing w:before="240" w:after="240" w:line="360" w:lineRule="auto"/>
        <w:ind w:firstLine="720"/>
        <w:rPr>
          <w:rFonts w:cs="Times New Roman"/>
          <w:szCs w:val="24"/>
        </w:rPr>
      </w:pPr>
      <w:r w:rsidRPr="00186B2A">
        <w:rPr>
          <w:rFonts w:cs="Times New Roman"/>
          <w:szCs w:val="24"/>
        </w:rPr>
        <w:t xml:space="preserve">Actualmente nos encontramos en la cuarta revolución de la industria, la cual se ve marcada por el gran avance tecnológico que se pueden encontrar los robots autónomos, el internet de las cosas, el procesamiento de </w:t>
      </w:r>
      <w:r w:rsidRPr="00186B2A">
        <w:rPr>
          <w:rFonts w:cs="Times New Roman"/>
          <w:i/>
          <w:iCs/>
          <w:szCs w:val="24"/>
        </w:rPr>
        <w:t>big data</w:t>
      </w:r>
      <w:r w:rsidRPr="00186B2A">
        <w:rPr>
          <w:rFonts w:cs="Times New Roman"/>
          <w:szCs w:val="24"/>
        </w:rPr>
        <w:t>, realidad aumentada en donde la IA juega uno de los papeles más importante en la integración de estas nuevas tecnologías</w:t>
      </w:r>
      <w:r w:rsidR="007B6703" w:rsidRPr="00186B2A">
        <w:rPr>
          <w:rFonts w:cs="Times New Roman"/>
          <w:szCs w:val="24"/>
        </w:rPr>
        <w:t xml:space="preserve"> </w:t>
      </w:r>
      <w:sdt>
        <w:sdtPr>
          <w:rPr>
            <w:rFonts w:cs="Times New Roman"/>
            <w:szCs w:val="24"/>
          </w:rPr>
          <w:id w:val="-203793786"/>
          <w:citation/>
        </w:sdtPr>
        <w:sdtEndPr/>
        <w:sdtContent>
          <w:r w:rsidR="007B6703" w:rsidRPr="00186B2A">
            <w:rPr>
              <w:rFonts w:cs="Times New Roman"/>
              <w:szCs w:val="24"/>
            </w:rPr>
            <w:fldChar w:fldCharType="begin"/>
          </w:r>
          <w:r w:rsidR="007B6703" w:rsidRPr="00186B2A">
            <w:rPr>
              <w:rFonts w:cs="Times New Roman"/>
              <w:szCs w:val="24"/>
            </w:rPr>
            <w:instrText xml:space="preserve"> CITATION Lob19 \l 12298 </w:instrText>
          </w:r>
          <w:r w:rsidR="007B6703" w:rsidRPr="00186B2A">
            <w:rPr>
              <w:rFonts w:cs="Times New Roman"/>
              <w:szCs w:val="24"/>
            </w:rPr>
            <w:fldChar w:fldCharType="separate"/>
          </w:r>
          <w:r w:rsidR="000A368A" w:rsidRPr="000A368A">
            <w:rPr>
              <w:rFonts w:cs="Times New Roman"/>
              <w:noProof/>
              <w:szCs w:val="24"/>
            </w:rPr>
            <w:t>(Lobón y Ospina, 2019)</w:t>
          </w:r>
          <w:r w:rsidR="007B6703" w:rsidRPr="00186B2A">
            <w:rPr>
              <w:rFonts w:cs="Times New Roman"/>
              <w:szCs w:val="24"/>
            </w:rPr>
            <w:fldChar w:fldCharType="end"/>
          </w:r>
        </w:sdtContent>
      </w:sdt>
      <w:r w:rsidR="007B6703" w:rsidRPr="00186B2A">
        <w:rPr>
          <w:rFonts w:cs="Times New Roman"/>
          <w:szCs w:val="24"/>
        </w:rPr>
        <w:t xml:space="preserve">. </w:t>
      </w:r>
      <w:r w:rsidRPr="00186B2A">
        <w:rPr>
          <w:rFonts w:cs="Times New Roman"/>
          <w:szCs w:val="24"/>
        </w:rPr>
        <w:t xml:space="preserve"> </w:t>
      </w:r>
    </w:p>
    <w:p w14:paraId="7925DE91" w14:textId="77777777" w:rsidR="002160C3" w:rsidRPr="00186B2A" w:rsidRDefault="002160C3" w:rsidP="00586320">
      <w:pPr>
        <w:pStyle w:val="Ttulo3"/>
        <w:rPr>
          <w:rFonts w:cs="Times New Roman"/>
          <w:b w:val="0"/>
          <w:color w:val="auto"/>
        </w:rPr>
      </w:pPr>
      <w:bookmarkStart w:id="26" w:name="_Toc231161109"/>
      <w:r w:rsidRPr="00186B2A">
        <w:lastRenderedPageBreak/>
        <w:t>Aplicación de inteligencia artificial en marketing digital</w:t>
      </w:r>
      <w:bookmarkEnd w:id="26"/>
    </w:p>
    <w:p w14:paraId="3CD8527E" w14:textId="09713D40" w:rsidR="00716C9C" w:rsidRPr="00186B2A" w:rsidRDefault="00716C9C" w:rsidP="00586320">
      <w:pPr>
        <w:spacing w:after="240" w:line="360" w:lineRule="auto"/>
        <w:ind w:firstLine="720"/>
        <w:rPr>
          <w:rFonts w:cs="Times New Roman"/>
          <w:szCs w:val="24"/>
        </w:rPr>
      </w:pPr>
      <w:r w:rsidRPr="00186B2A">
        <w:rPr>
          <w:rFonts w:cs="Times New Roman"/>
          <w:szCs w:val="24"/>
        </w:rPr>
        <w:t xml:space="preserve">En el mundo globalizado que vivimos se </w:t>
      </w:r>
      <w:r w:rsidR="008D0611" w:rsidRPr="00186B2A">
        <w:rPr>
          <w:rFonts w:cs="Times New Roman"/>
          <w:szCs w:val="24"/>
        </w:rPr>
        <w:t xml:space="preserve">ha </w:t>
      </w:r>
      <w:r w:rsidRPr="00186B2A">
        <w:rPr>
          <w:rFonts w:cs="Times New Roman"/>
          <w:szCs w:val="24"/>
        </w:rPr>
        <w:t xml:space="preserve">logrado que la Inteligencia Artificial se </w:t>
      </w:r>
      <w:r w:rsidR="008D0611" w:rsidRPr="00186B2A">
        <w:rPr>
          <w:rFonts w:cs="Times New Roman"/>
          <w:szCs w:val="24"/>
        </w:rPr>
        <w:t>aplique</w:t>
      </w:r>
      <w:r w:rsidRPr="00186B2A">
        <w:rPr>
          <w:rFonts w:cs="Times New Roman"/>
          <w:szCs w:val="24"/>
        </w:rPr>
        <w:t xml:space="preserve"> en una gran variedad de campo, lo que </w:t>
      </w:r>
      <w:r w:rsidR="008D0611" w:rsidRPr="00186B2A">
        <w:rPr>
          <w:rFonts w:cs="Times New Roman"/>
          <w:szCs w:val="24"/>
        </w:rPr>
        <w:t>con</w:t>
      </w:r>
      <w:r w:rsidRPr="00186B2A">
        <w:rPr>
          <w:rFonts w:cs="Times New Roman"/>
          <w:szCs w:val="24"/>
        </w:rPr>
        <w:t xml:space="preserve">lleva </w:t>
      </w:r>
      <w:r w:rsidR="008D0611" w:rsidRPr="00186B2A">
        <w:rPr>
          <w:rFonts w:cs="Times New Roman"/>
          <w:szCs w:val="24"/>
        </w:rPr>
        <w:t xml:space="preserve">a </w:t>
      </w:r>
      <w:r w:rsidRPr="00186B2A">
        <w:rPr>
          <w:rFonts w:cs="Times New Roman"/>
          <w:szCs w:val="24"/>
        </w:rPr>
        <w:t>la</w:t>
      </w:r>
      <w:r w:rsidR="008D0611" w:rsidRPr="00186B2A">
        <w:rPr>
          <w:rFonts w:cs="Times New Roman"/>
          <w:szCs w:val="24"/>
        </w:rPr>
        <w:t>s</w:t>
      </w:r>
      <w:r w:rsidRPr="00186B2A">
        <w:rPr>
          <w:rFonts w:cs="Times New Roman"/>
          <w:szCs w:val="24"/>
        </w:rPr>
        <w:t xml:space="preserve"> empresas, gobiernos e instituciones realicen grandes inversiones en desarrollo de estas nuevas tecnologías.</w:t>
      </w:r>
    </w:p>
    <w:p w14:paraId="51E18251" w14:textId="31731756" w:rsidR="00716C9C" w:rsidRPr="00186B2A" w:rsidRDefault="00716C9C" w:rsidP="00586320">
      <w:pPr>
        <w:spacing w:after="240" w:line="360" w:lineRule="auto"/>
        <w:ind w:firstLine="720"/>
        <w:rPr>
          <w:rFonts w:cs="Times New Roman"/>
          <w:szCs w:val="24"/>
        </w:rPr>
      </w:pPr>
      <w:r w:rsidRPr="00186B2A">
        <w:rPr>
          <w:rFonts w:cs="Times New Roman"/>
          <w:szCs w:val="24"/>
        </w:rPr>
        <w:t>Según</w:t>
      </w:r>
      <w:r w:rsidR="00306596">
        <w:rPr>
          <w:rFonts w:cs="Times New Roman"/>
          <w:szCs w:val="24"/>
        </w:rPr>
        <w:t xml:space="preserve"> el autor Valenzuela</w:t>
      </w:r>
      <w:r w:rsidRPr="00186B2A">
        <w:rPr>
          <w:rFonts w:cs="Times New Roman"/>
          <w:szCs w:val="24"/>
        </w:rPr>
        <w:t xml:space="preserve"> </w:t>
      </w:r>
      <w:sdt>
        <w:sdtPr>
          <w:rPr>
            <w:rFonts w:cs="Times New Roman"/>
            <w:szCs w:val="24"/>
          </w:rPr>
          <w:id w:val="825091020"/>
          <w:citation/>
        </w:sdtPr>
        <w:sdtEndPr/>
        <w:sdtContent>
          <w:r w:rsidR="008B4ED5" w:rsidRPr="00186B2A">
            <w:rPr>
              <w:rFonts w:cs="Times New Roman"/>
              <w:szCs w:val="24"/>
            </w:rPr>
            <w:fldChar w:fldCharType="begin"/>
          </w:r>
          <w:r w:rsidR="00306596">
            <w:rPr>
              <w:rFonts w:cs="Times New Roman"/>
              <w:szCs w:val="24"/>
            </w:rPr>
            <w:instrText xml:space="preserve">CITATION Val16 \n  \t  \l 12298 </w:instrText>
          </w:r>
          <w:r w:rsidR="008B4ED5" w:rsidRPr="00186B2A">
            <w:rPr>
              <w:rFonts w:cs="Times New Roman"/>
              <w:szCs w:val="24"/>
            </w:rPr>
            <w:fldChar w:fldCharType="separate"/>
          </w:r>
          <w:r w:rsidR="000A368A" w:rsidRPr="000A368A">
            <w:rPr>
              <w:rFonts w:cs="Times New Roman"/>
              <w:noProof/>
              <w:szCs w:val="24"/>
            </w:rPr>
            <w:t>(2016)</w:t>
          </w:r>
          <w:r w:rsidR="008B4ED5" w:rsidRPr="00186B2A">
            <w:rPr>
              <w:rFonts w:cs="Times New Roman"/>
              <w:szCs w:val="24"/>
            </w:rPr>
            <w:fldChar w:fldCharType="end"/>
          </w:r>
        </w:sdtContent>
      </w:sdt>
      <w:r w:rsidR="008B4ED5" w:rsidRPr="00186B2A">
        <w:rPr>
          <w:rFonts w:cs="Times New Roman"/>
          <w:szCs w:val="24"/>
        </w:rPr>
        <w:t xml:space="preserve"> </w:t>
      </w:r>
      <w:r w:rsidRPr="00186B2A">
        <w:rPr>
          <w:rFonts w:cs="Times New Roman"/>
          <w:szCs w:val="24"/>
        </w:rPr>
        <w:t>la culpa de toda esta era la tiene el internet debido a que la gran cantidad de información facilita el acceso a la información analizable y la demanda de nuevas técnicas que permiten manejar todo tipo de información un ejemplo es Google es el buscador que está a solo un clic de los usuarios y que cada vez mejora más sus búsquedas.</w:t>
      </w:r>
    </w:p>
    <w:p w14:paraId="061D3B18" w14:textId="4EA61EF6" w:rsidR="0045137C" w:rsidRPr="00186B2A" w:rsidRDefault="0045137C" w:rsidP="00586320">
      <w:pPr>
        <w:spacing w:line="360" w:lineRule="auto"/>
        <w:ind w:firstLine="720"/>
        <w:rPr>
          <w:rFonts w:cs="Times New Roman"/>
          <w:szCs w:val="24"/>
        </w:rPr>
      </w:pPr>
      <w:r w:rsidRPr="00186B2A">
        <w:rPr>
          <w:rFonts w:cs="Times New Roman"/>
          <w:szCs w:val="24"/>
        </w:rPr>
        <w:t>La inteligencia artificial se aplica de diversas formas, entre las cuales destacan: (i) atención al cliente, mediante chatbots y asistentes virtuales que responden preguntas frecuentes, resuelven incidencias y brindan soporte de manera automatizada y eficiente; (ii) marketing y publicidad, para segmentar audiencias, personalizar recomendaciones y optimizar campañas a partir del análisis de comportamientos y preferencias; (iii) salud, con diagnóstico asistido (análisis de imágenes médicas), descubrimiento de fármacos y gestión de historiales clínicos para mejorar resultados y optimizar la atención; (iv) finanzas, donde contribuye a la predicción de mercados, detección de fraudes, análisis de riesgos y personalización de servicios mediante algoritmos avanzados; (v) transporte, a través del desarrollo de vehículos autónomos y la optimización de rutas en tiempo real; y (vi) manufactura, mediante la automatización de procesos, el mantenimiento predictivo y la integración de sistemas inteligentes para un mayor control y monitoreo</w:t>
      </w:r>
      <w:sdt>
        <w:sdtPr>
          <w:rPr>
            <w:rFonts w:cs="Times New Roman"/>
            <w:szCs w:val="24"/>
          </w:rPr>
          <w:id w:val="1301577542"/>
          <w:citation/>
        </w:sdtPr>
        <w:sdtEndPr/>
        <w:sdtContent>
          <w:r w:rsidR="00F405A1" w:rsidRPr="00186B2A">
            <w:rPr>
              <w:rFonts w:cs="Times New Roman"/>
              <w:szCs w:val="24"/>
            </w:rPr>
            <w:fldChar w:fldCharType="begin"/>
          </w:r>
          <w:r w:rsidR="00F405A1" w:rsidRPr="00186B2A">
            <w:rPr>
              <w:rFonts w:cs="Times New Roman"/>
              <w:szCs w:val="24"/>
            </w:rPr>
            <w:instrText xml:space="preserve"> CITATION Fer25 \l 12298 </w:instrText>
          </w:r>
          <w:r w:rsidR="00F405A1" w:rsidRPr="00186B2A">
            <w:rPr>
              <w:rFonts w:cs="Times New Roman"/>
              <w:szCs w:val="24"/>
            </w:rPr>
            <w:fldChar w:fldCharType="separate"/>
          </w:r>
          <w:r w:rsidR="000A368A">
            <w:rPr>
              <w:rFonts w:cs="Times New Roman"/>
              <w:noProof/>
              <w:szCs w:val="24"/>
            </w:rPr>
            <w:t xml:space="preserve"> </w:t>
          </w:r>
          <w:r w:rsidR="000A368A" w:rsidRPr="000A368A">
            <w:rPr>
              <w:rFonts w:cs="Times New Roman"/>
              <w:noProof/>
              <w:szCs w:val="24"/>
            </w:rPr>
            <w:t>(Ferreiro, 2025)</w:t>
          </w:r>
          <w:r w:rsidR="00F405A1" w:rsidRPr="00186B2A">
            <w:rPr>
              <w:rFonts w:cs="Times New Roman"/>
              <w:szCs w:val="24"/>
            </w:rPr>
            <w:fldChar w:fldCharType="end"/>
          </w:r>
        </w:sdtContent>
      </w:sdt>
      <w:r w:rsidRPr="00186B2A">
        <w:rPr>
          <w:rFonts w:cs="Times New Roman"/>
          <w:szCs w:val="24"/>
        </w:rPr>
        <w:t>.</w:t>
      </w:r>
    </w:p>
    <w:p w14:paraId="7C39C50E" w14:textId="77777777" w:rsidR="00926114" w:rsidRPr="00186B2A" w:rsidRDefault="00926114" w:rsidP="00586320">
      <w:pPr>
        <w:pStyle w:val="Ttulo3"/>
        <w:rPr>
          <w:rFonts w:cs="Times New Roman"/>
          <w:b w:val="0"/>
          <w:color w:val="auto"/>
        </w:rPr>
      </w:pPr>
      <w:bookmarkStart w:id="27" w:name="_Toc231161110"/>
      <w:r w:rsidRPr="00186B2A">
        <w:t>Desafíos de la Inteligencia Artificial</w:t>
      </w:r>
      <w:bookmarkEnd w:id="27"/>
    </w:p>
    <w:p w14:paraId="4F49A56B" w14:textId="284C9C95" w:rsidR="00926114" w:rsidRPr="00186B2A" w:rsidRDefault="00926114" w:rsidP="00586320">
      <w:pPr>
        <w:spacing w:before="240" w:after="240" w:line="360" w:lineRule="auto"/>
        <w:ind w:firstLine="720"/>
        <w:rPr>
          <w:rFonts w:cs="Times New Roman"/>
          <w:szCs w:val="24"/>
        </w:rPr>
      </w:pPr>
      <w:r w:rsidRPr="00186B2A">
        <w:rPr>
          <w:rFonts w:cs="Times New Roman"/>
          <w:szCs w:val="24"/>
        </w:rPr>
        <w:t xml:space="preserve">El principal es la privacidad es que debido a la recopilación y </w:t>
      </w:r>
      <w:r w:rsidR="00A07A17" w:rsidRPr="00186B2A">
        <w:rPr>
          <w:rFonts w:cs="Times New Roman"/>
          <w:szCs w:val="24"/>
        </w:rPr>
        <w:t>análisis</w:t>
      </w:r>
      <w:r w:rsidRPr="00186B2A">
        <w:rPr>
          <w:rFonts w:cs="Times New Roman"/>
          <w:szCs w:val="24"/>
        </w:rPr>
        <w:t xml:space="preserve"> de datos a gran escala pone en riesgo la seguridad de la información personal, el sesgo algorítmico estos pueden heredar sesgos presentes lo que podría afectar en la toma de decisiones injustas o discriminatorias</w:t>
      </w:r>
      <w:sdt>
        <w:sdtPr>
          <w:rPr>
            <w:rFonts w:cs="Times New Roman"/>
            <w:szCs w:val="24"/>
          </w:rPr>
          <w:id w:val="-211584155"/>
          <w:citation/>
        </w:sdtPr>
        <w:sdtEndPr/>
        <w:sdtContent>
          <w:r w:rsidR="002F357B" w:rsidRPr="00186B2A">
            <w:rPr>
              <w:rFonts w:cs="Times New Roman"/>
              <w:szCs w:val="24"/>
            </w:rPr>
            <w:fldChar w:fldCharType="begin"/>
          </w:r>
          <w:r w:rsidR="002F357B" w:rsidRPr="00186B2A">
            <w:rPr>
              <w:rFonts w:cs="Times New Roman"/>
              <w:szCs w:val="24"/>
            </w:rPr>
            <w:instrText xml:space="preserve"> CITATION Các20 \l 12298 </w:instrText>
          </w:r>
          <w:r w:rsidR="002F357B" w:rsidRPr="00186B2A">
            <w:rPr>
              <w:rFonts w:cs="Times New Roman"/>
              <w:szCs w:val="24"/>
            </w:rPr>
            <w:fldChar w:fldCharType="separate"/>
          </w:r>
          <w:r w:rsidR="000A368A">
            <w:rPr>
              <w:rFonts w:cs="Times New Roman"/>
              <w:noProof/>
              <w:szCs w:val="24"/>
            </w:rPr>
            <w:t xml:space="preserve"> </w:t>
          </w:r>
          <w:r w:rsidR="000A368A" w:rsidRPr="000A368A">
            <w:rPr>
              <w:rFonts w:cs="Times New Roman"/>
              <w:noProof/>
              <w:szCs w:val="24"/>
            </w:rPr>
            <w:t>(Cáceres, 2020)</w:t>
          </w:r>
          <w:r w:rsidR="002F357B" w:rsidRPr="00186B2A">
            <w:rPr>
              <w:rFonts w:cs="Times New Roman"/>
              <w:szCs w:val="24"/>
            </w:rPr>
            <w:fldChar w:fldCharType="end"/>
          </w:r>
        </w:sdtContent>
      </w:sdt>
      <w:r w:rsidRPr="00186B2A">
        <w:rPr>
          <w:rFonts w:cs="Times New Roman"/>
          <w:szCs w:val="24"/>
        </w:rPr>
        <w:t>.</w:t>
      </w:r>
    </w:p>
    <w:p w14:paraId="575BD2F6" w14:textId="2EF52811" w:rsidR="00926114" w:rsidRPr="00186B2A" w:rsidRDefault="00926114" w:rsidP="00586320">
      <w:pPr>
        <w:spacing w:after="240" w:line="360" w:lineRule="auto"/>
        <w:ind w:firstLine="720"/>
        <w:rPr>
          <w:rFonts w:cs="Times New Roman"/>
          <w:szCs w:val="24"/>
        </w:rPr>
      </w:pPr>
      <w:r w:rsidRPr="00186B2A">
        <w:rPr>
          <w:rFonts w:cs="Times New Roman"/>
          <w:szCs w:val="24"/>
        </w:rPr>
        <w:t>El impacto laboral debido a la automatización de procesos va cambiando la naturaleza de los actuales puestos de trabajos lo que requiere que se adapten a los nuevos procesos y se entrene de acuerdo a las nuevas necesidades del mercado</w:t>
      </w:r>
      <w:sdt>
        <w:sdtPr>
          <w:rPr>
            <w:rFonts w:cs="Times New Roman"/>
            <w:szCs w:val="24"/>
          </w:rPr>
          <w:id w:val="-218280268"/>
          <w:citation/>
        </w:sdtPr>
        <w:sdtEndPr/>
        <w:sdtContent>
          <w:r w:rsidR="00E36D4E" w:rsidRPr="00186B2A">
            <w:rPr>
              <w:rFonts w:cs="Times New Roman"/>
              <w:szCs w:val="24"/>
            </w:rPr>
            <w:fldChar w:fldCharType="begin"/>
          </w:r>
          <w:r w:rsidR="00E36D4E" w:rsidRPr="00186B2A">
            <w:rPr>
              <w:rFonts w:cs="Times New Roman"/>
              <w:szCs w:val="24"/>
            </w:rPr>
            <w:instrText xml:space="preserve"> CITATION Sil21 \l 12298 </w:instrText>
          </w:r>
          <w:r w:rsidR="00E36D4E" w:rsidRPr="00186B2A">
            <w:rPr>
              <w:rFonts w:cs="Times New Roman"/>
              <w:szCs w:val="24"/>
            </w:rPr>
            <w:fldChar w:fldCharType="separate"/>
          </w:r>
          <w:r w:rsidR="000A368A">
            <w:rPr>
              <w:rFonts w:cs="Times New Roman"/>
              <w:noProof/>
              <w:szCs w:val="24"/>
            </w:rPr>
            <w:t xml:space="preserve"> </w:t>
          </w:r>
          <w:r w:rsidR="000A368A" w:rsidRPr="000A368A">
            <w:rPr>
              <w:rFonts w:cs="Times New Roman"/>
              <w:noProof/>
              <w:szCs w:val="24"/>
            </w:rPr>
            <w:t>(Silva, 2021)</w:t>
          </w:r>
          <w:r w:rsidR="00E36D4E" w:rsidRPr="00186B2A">
            <w:rPr>
              <w:rFonts w:cs="Times New Roman"/>
              <w:szCs w:val="24"/>
            </w:rPr>
            <w:fldChar w:fldCharType="end"/>
          </w:r>
        </w:sdtContent>
      </w:sdt>
      <w:r w:rsidRPr="00186B2A">
        <w:rPr>
          <w:rFonts w:cs="Times New Roman"/>
          <w:szCs w:val="24"/>
        </w:rPr>
        <w:t>.</w:t>
      </w:r>
    </w:p>
    <w:p w14:paraId="78B90014" w14:textId="77777777" w:rsidR="00926114" w:rsidRPr="00186B2A" w:rsidRDefault="00926114" w:rsidP="00586320">
      <w:pPr>
        <w:spacing w:before="240" w:after="0" w:line="360" w:lineRule="auto"/>
        <w:ind w:firstLine="720"/>
        <w:rPr>
          <w:rFonts w:cs="Times New Roman"/>
          <w:szCs w:val="24"/>
        </w:rPr>
      </w:pPr>
      <w:r w:rsidRPr="00186B2A">
        <w:rPr>
          <w:rFonts w:cs="Times New Roman"/>
          <w:szCs w:val="24"/>
        </w:rPr>
        <w:lastRenderedPageBreak/>
        <w:t xml:space="preserve">Es importante resaltar </w:t>
      </w:r>
      <w:r w:rsidR="00757739" w:rsidRPr="00186B2A">
        <w:rPr>
          <w:rFonts w:cs="Times New Roman"/>
          <w:szCs w:val="24"/>
        </w:rPr>
        <w:t>la responsabilidad</w:t>
      </w:r>
      <w:r w:rsidRPr="00186B2A">
        <w:rPr>
          <w:rFonts w:cs="Times New Roman"/>
          <w:szCs w:val="24"/>
        </w:rPr>
        <w:t xml:space="preserve"> y la transparencia </w:t>
      </w:r>
      <w:r w:rsidR="00757739" w:rsidRPr="00186B2A">
        <w:rPr>
          <w:rFonts w:cs="Times New Roman"/>
          <w:szCs w:val="24"/>
        </w:rPr>
        <w:t>para resaltar que cada uno de los sistemas de inteligencia artificial estén basado en la toma de decisiones responsable que no afecten de manera negativa a cada uno de los individuos de la sociedad.</w:t>
      </w:r>
    </w:p>
    <w:p w14:paraId="6C4501DD" w14:textId="77777777" w:rsidR="002160C3" w:rsidRPr="00186B2A" w:rsidRDefault="002160C3" w:rsidP="00586320">
      <w:pPr>
        <w:pStyle w:val="Ttulo3"/>
        <w:rPr>
          <w:rFonts w:cs="Times New Roman"/>
          <w:b w:val="0"/>
          <w:color w:val="auto"/>
        </w:rPr>
      </w:pPr>
      <w:bookmarkStart w:id="28" w:name="_Toc231161111"/>
      <w:r w:rsidRPr="00186B2A">
        <w:t>Tendencias y futuro del marketing digital con inteligencia artificial</w:t>
      </w:r>
      <w:bookmarkEnd w:id="28"/>
    </w:p>
    <w:p w14:paraId="2E656C34" w14:textId="5617F1D7" w:rsidR="002160C3" w:rsidRPr="00186B2A" w:rsidRDefault="00757739" w:rsidP="00586320">
      <w:pPr>
        <w:spacing w:before="240" w:line="360" w:lineRule="auto"/>
        <w:ind w:firstLine="720"/>
        <w:rPr>
          <w:rFonts w:cs="Times New Roman"/>
          <w:szCs w:val="24"/>
        </w:rPr>
      </w:pPr>
      <w:r w:rsidRPr="00186B2A">
        <w:rPr>
          <w:rFonts w:cs="Times New Roman"/>
          <w:szCs w:val="24"/>
        </w:rPr>
        <w:t>La inteligencia artificial evoluciona de manera acelerada presentando desafíos en el área del aprendizaje, la compresión del lenguaje natural y la interacción</w:t>
      </w:r>
      <w:r w:rsidR="002160C3" w:rsidRPr="00186B2A">
        <w:rPr>
          <w:rFonts w:cs="Times New Roman"/>
          <w:szCs w:val="24"/>
        </w:rPr>
        <w:t xml:space="preserve"> </w:t>
      </w:r>
      <w:r w:rsidRPr="00186B2A">
        <w:rPr>
          <w:rFonts w:cs="Times New Roman"/>
          <w:szCs w:val="24"/>
        </w:rPr>
        <w:t>que existe entre máquina – humana, a medida que las tecnologías siguen avanzando se genera la necesidad de desarrollar los nuevos marcos teóricos y guías para poder realizar el uso responsable y de esta forma poder maximizar los beneficios que esto trae para cada uno de los individuos</w:t>
      </w:r>
      <w:sdt>
        <w:sdtPr>
          <w:rPr>
            <w:rFonts w:cs="Times New Roman"/>
            <w:szCs w:val="24"/>
          </w:rPr>
          <w:id w:val="-1202401065"/>
          <w:citation/>
        </w:sdtPr>
        <w:sdtEndPr/>
        <w:sdtContent>
          <w:r w:rsidR="00FD1F0A" w:rsidRPr="00186B2A">
            <w:rPr>
              <w:rFonts w:cs="Times New Roman"/>
              <w:szCs w:val="24"/>
            </w:rPr>
            <w:fldChar w:fldCharType="begin"/>
          </w:r>
          <w:r w:rsidR="00FD1F0A" w:rsidRPr="00186B2A">
            <w:rPr>
              <w:rFonts w:cs="Times New Roman"/>
              <w:szCs w:val="24"/>
            </w:rPr>
            <w:instrText xml:space="preserve"> CITATION Pad19 \l 12298 </w:instrText>
          </w:r>
          <w:r w:rsidR="00FD1F0A" w:rsidRPr="00186B2A">
            <w:rPr>
              <w:rFonts w:cs="Times New Roman"/>
              <w:szCs w:val="24"/>
            </w:rPr>
            <w:fldChar w:fldCharType="separate"/>
          </w:r>
          <w:r w:rsidR="000A368A">
            <w:rPr>
              <w:rFonts w:cs="Times New Roman"/>
              <w:noProof/>
              <w:szCs w:val="24"/>
            </w:rPr>
            <w:t xml:space="preserve"> </w:t>
          </w:r>
          <w:r w:rsidR="000A368A" w:rsidRPr="000A368A">
            <w:rPr>
              <w:rFonts w:cs="Times New Roman"/>
              <w:noProof/>
              <w:szCs w:val="24"/>
            </w:rPr>
            <w:t>(Padilla, 2019)</w:t>
          </w:r>
          <w:r w:rsidR="00FD1F0A" w:rsidRPr="00186B2A">
            <w:rPr>
              <w:rFonts w:cs="Times New Roman"/>
              <w:szCs w:val="24"/>
            </w:rPr>
            <w:fldChar w:fldCharType="end"/>
          </w:r>
        </w:sdtContent>
      </w:sdt>
      <w:r w:rsidRPr="00186B2A">
        <w:rPr>
          <w:rFonts w:cs="Times New Roman"/>
          <w:szCs w:val="24"/>
        </w:rPr>
        <w:t>.</w:t>
      </w:r>
    </w:p>
    <w:p w14:paraId="03F4D68B" w14:textId="00CF8784" w:rsidR="00757739" w:rsidRDefault="00757739" w:rsidP="00586320">
      <w:pPr>
        <w:spacing w:line="360" w:lineRule="auto"/>
        <w:ind w:firstLine="720"/>
        <w:rPr>
          <w:rFonts w:cs="Times New Roman"/>
          <w:szCs w:val="24"/>
        </w:rPr>
      </w:pPr>
      <w:r w:rsidRPr="00186B2A">
        <w:rPr>
          <w:rFonts w:cs="Times New Roman"/>
          <w:szCs w:val="24"/>
        </w:rPr>
        <w:t>La inteligencia artificial se ha convertido en un potencial debido a que ofrece transformar numerosos sectores lo que su inserción de manera efectiva puede ayudar a fomentar innovaciones importantes que pueden concluir en una mejor calidad de vida, es importante resaltar que hay que abordar cada uno de los desafíos que esta era de IA trae consigo para que su implementación a futuro beneficie a todos</w:t>
      </w:r>
      <w:sdt>
        <w:sdtPr>
          <w:rPr>
            <w:rFonts w:cs="Times New Roman"/>
            <w:szCs w:val="24"/>
          </w:rPr>
          <w:id w:val="1884060226"/>
          <w:citation/>
        </w:sdtPr>
        <w:sdtEndPr/>
        <w:sdtContent>
          <w:r w:rsidR="007455DD" w:rsidRPr="00186B2A">
            <w:rPr>
              <w:rFonts w:cs="Times New Roman"/>
              <w:szCs w:val="24"/>
            </w:rPr>
            <w:fldChar w:fldCharType="begin"/>
          </w:r>
          <w:r w:rsidR="007455DD" w:rsidRPr="00186B2A">
            <w:rPr>
              <w:rFonts w:cs="Times New Roman"/>
              <w:szCs w:val="24"/>
            </w:rPr>
            <w:instrText xml:space="preserve"> CITATION Bol24 \l 12298 </w:instrText>
          </w:r>
          <w:r w:rsidR="007455DD" w:rsidRPr="00186B2A">
            <w:rPr>
              <w:rFonts w:cs="Times New Roman"/>
              <w:szCs w:val="24"/>
            </w:rPr>
            <w:fldChar w:fldCharType="separate"/>
          </w:r>
          <w:r w:rsidR="000A368A">
            <w:rPr>
              <w:rFonts w:cs="Times New Roman"/>
              <w:noProof/>
              <w:szCs w:val="24"/>
            </w:rPr>
            <w:t xml:space="preserve"> </w:t>
          </w:r>
          <w:r w:rsidR="000A368A" w:rsidRPr="000A368A">
            <w:rPr>
              <w:rFonts w:cs="Times New Roman"/>
              <w:noProof/>
              <w:szCs w:val="24"/>
            </w:rPr>
            <w:t>(Bolaño-García y Duarte-Acosta, 2024)</w:t>
          </w:r>
          <w:r w:rsidR="007455DD" w:rsidRPr="00186B2A">
            <w:rPr>
              <w:rFonts w:cs="Times New Roman"/>
              <w:szCs w:val="24"/>
            </w:rPr>
            <w:fldChar w:fldCharType="end"/>
          </w:r>
        </w:sdtContent>
      </w:sdt>
      <w:r w:rsidRPr="00186B2A">
        <w:rPr>
          <w:rFonts w:cs="Times New Roman"/>
          <w:szCs w:val="24"/>
        </w:rPr>
        <w:t>.</w:t>
      </w:r>
    </w:p>
    <w:p w14:paraId="78008F10" w14:textId="2F83CA8F" w:rsidR="00AA3DC0" w:rsidRPr="00433BD7" w:rsidRDefault="008E1287" w:rsidP="00433BD7">
      <w:pPr>
        <w:pStyle w:val="Ttulo2"/>
        <w:spacing w:after="240" w:line="360" w:lineRule="auto"/>
        <w:rPr>
          <w:rFonts w:cs="Times New Roman"/>
          <w:bCs/>
          <w:szCs w:val="24"/>
        </w:rPr>
      </w:pPr>
      <w:bookmarkStart w:id="29" w:name="_Toc231161112"/>
      <w:r w:rsidRPr="00433BD7">
        <w:rPr>
          <w:rFonts w:cs="Times New Roman"/>
          <w:bCs/>
          <w:szCs w:val="24"/>
        </w:rPr>
        <w:t>Fundamentación teórica de la inteligencia artificial aplicada al marketing digital en Pymes</w:t>
      </w:r>
      <w:bookmarkEnd w:id="29"/>
    </w:p>
    <w:p w14:paraId="41F4C008" w14:textId="0709836E" w:rsidR="00CC277A" w:rsidRDefault="00427CEC" w:rsidP="00CC277A">
      <w:pPr>
        <w:spacing w:line="360" w:lineRule="auto"/>
        <w:ind w:firstLine="720"/>
        <w:rPr>
          <w:rFonts w:eastAsiaTheme="majorEastAsia" w:cstheme="majorBidi"/>
          <w:bCs/>
          <w:iCs/>
          <w:lang w:val="es-EC"/>
        </w:rPr>
      </w:pPr>
      <w:r w:rsidRPr="00427CEC">
        <w:rPr>
          <w:rFonts w:eastAsiaTheme="majorEastAsia" w:cstheme="majorBidi"/>
          <w:bCs/>
          <w:iCs/>
          <w:szCs w:val="24"/>
        </w:rPr>
        <w:t>En el contexto de la economía digital contemporánea, la Inteligencia Artificial (IA) ha trascendido su visión técnica inicial para erigirse como un recurso estratégico insoslayable. Esta tecnología tiene la capacidad intrínseca de reconfigurar la cadena de valor de las organizaciones y generar ventajas competitivas sostenibles a largo plazo, alterando las dinámicas de poder en los mercados globales y locales</w:t>
      </w:r>
      <w:sdt>
        <w:sdtPr>
          <w:rPr>
            <w:rFonts w:eastAsiaTheme="majorEastAsia" w:cstheme="majorBidi"/>
            <w:bCs/>
            <w:iCs/>
            <w:szCs w:val="24"/>
          </w:rPr>
          <w:id w:val="-1364045539"/>
          <w:citation/>
        </w:sdtPr>
        <w:sdtEndPr/>
        <w:sdtContent>
          <w:r w:rsidR="002546C4">
            <w:rPr>
              <w:rFonts w:eastAsiaTheme="majorEastAsia" w:cstheme="majorBidi"/>
              <w:bCs/>
              <w:iCs/>
              <w:szCs w:val="24"/>
            </w:rPr>
            <w:fldChar w:fldCharType="begin"/>
          </w:r>
          <w:r w:rsidR="001F75A7">
            <w:rPr>
              <w:rFonts w:eastAsiaTheme="majorEastAsia" w:cstheme="majorBidi"/>
              <w:bCs/>
              <w:iCs/>
              <w:szCs w:val="24"/>
              <w:lang w:val="es-ES"/>
            </w:rPr>
            <w:instrText xml:space="preserve">CITATION Ord241 \l 3082 </w:instrText>
          </w:r>
          <w:r w:rsidR="002546C4">
            <w:rPr>
              <w:rFonts w:eastAsiaTheme="majorEastAsia" w:cstheme="majorBidi"/>
              <w:bCs/>
              <w:iCs/>
              <w:szCs w:val="24"/>
            </w:rPr>
            <w:fldChar w:fldCharType="separate"/>
          </w:r>
          <w:r w:rsidR="001F75A7">
            <w:rPr>
              <w:rFonts w:eastAsiaTheme="majorEastAsia" w:cstheme="majorBidi"/>
              <w:bCs/>
              <w:iCs/>
              <w:noProof/>
              <w:szCs w:val="24"/>
              <w:lang w:val="es-ES"/>
            </w:rPr>
            <w:t xml:space="preserve"> </w:t>
          </w:r>
          <w:r w:rsidR="001F75A7" w:rsidRPr="001F75A7">
            <w:rPr>
              <w:rFonts w:eastAsiaTheme="majorEastAsia" w:cstheme="majorBidi"/>
              <w:noProof/>
              <w:szCs w:val="24"/>
              <w:lang w:val="es-ES"/>
            </w:rPr>
            <w:t>(Ordoñez et al., 2024)</w:t>
          </w:r>
          <w:r w:rsidR="002546C4">
            <w:rPr>
              <w:rFonts w:eastAsiaTheme="majorEastAsia" w:cstheme="majorBidi"/>
              <w:bCs/>
              <w:iCs/>
              <w:szCs w:val="24"/>
            </w:rPr>
            <w:fldChar w:fldCharType="end"/>
          </w:r>
        </w:sdtContent>
      </w:sdt>
      <w:r w:rsidRPr="00427CEC">
        <w:rPr>
          <w:rFonts w:eastAsiaTheme="majorEastAsia" w:cstheme="majorBidi"/>
          <w:bCs/>
          <w:iCs/>
          <w:szCs w:val="24"/>
        </w:rPr>
        <w:t>.</w:t>
      </w:r>
      <w:r>
        <w:rPr>
          <w:rFonts w:eastAsiaTheme="majorEastAsia" w:cstheme="majorBidi"/>
          <w:bCs/>
          <w:iCs/>
          <w:szCs w:val="24"/>
        </w:rPr>
        <w:t xml:space="preserve"> </w:t>
      </w:r>
      <w:r w:rsidR="00CC277A">
        <w:rPr>
          <w:rFonts w:eastAsiaTheme="majorEastAsia" w:cstheme="majorBidi"/>
          <w:bCs/>
          <w:iCs/>
          <w:szCs w:val="24"/>
        </w:rPr>
        <w:t xml:space="preserve"> </w:t>
      </w:r>
      <w:r w:rsidR="00CC277A" w:rsidRPr="00CC277A">
        <w:rPr>
          <w:rFonts w:eastAsiaTheme="majorEastAsia" w:cstheme="majorBidi"/>
          <w:bCs/>
          <w:iCs/>
          <w:lang w:val="es-EC"/>
        </w:rPr>
        <w:t>En particular, la integración de la IA en el ecosistema de las Pequeñas y Medianas Empresas (PYMES) supone un cambio decisivo, ya que brinda incluso a las empresas más pequeñas acceso a la inteligencia empresarial y a análisis avanzados que antes solo estaban al alcance de las corporaciones multinacionales con presupuestos e</w:t>
      </w:r>
      <w:r w:rsidR="00CC277A">
        <w:rPr>
          <w:rFonts w:eastAsiaTheme="majorEastAsia" w:cstheme="majorBidi"/>
          <w:bCs/>
          <w:iCs/>
          <w:lang w:val="es-EC"/>
        </w:rPr>
        <w:t>levados</w:t>
      </w:r>
      <w:r w:rsidR="00CC277A" w:rsidRPr="00CC277A">
        <w:rPr>
          <w:rFonts w:eastAsiaTheme="majorEastAsia" w:cstheme="majorBidi"/>
          <w:bCs/>
          <w:iCs/>
          <w:lang w:val="es-EC"/>
        </w:rPr>
        <w:t>.</w:t>
      </w:r>
    </w:p>
    <w:p w14:paraId="2A1D8C87" w14:textId="0184EC23" w:rsidR="00A46EC6" w:rsidRPr="00A46EC6" w:rsidRDefault="00A46EC6" w:rsidP="00A46EC6">
      <w:pPr>
        <w:spacing w:line="360" w:lineRule="auto"/>
        <w:ind w:firstLine="720"/>
        <w:rPr>
          <w:rFonts w:eastAsiaTheme="majorEastAsia" w:cstheme="majorBidi"/>
          <w:bCs/>
          <w:iCs/>
          <w:lang w:val="es-EC"/>
        </w:rPr>
      </w:pPr>
      <w:r w:rsidRPr="00A46EC6">
        <w:rPr>
          <w:rFonts w:eastAsiaTheme="majorEastAsia" w:cstheme="majorBidi"/>
          <w:bCs/>
          <w:iCs/>
          <w:lang w:val="es-EC"/>
        </w:rPr>
        <w:t xml:space="preserve">En el área de gestión del estudio de las Capacidades Dinámicas, la Inteligencia Artificial se observa teóricamente como una herramienta que facilita que las organizaciones </w:t>
      </w:r>
      <w:r w:rsidRPr="00A46EC6">
        <w:rPr>
          <w:rFonts w:eastAsiaTheme="majorEastAsia" w:cstheme="majorBidi"/>
          <w:bCs/>
          <w:iCs/>
          <w:lang w:val="es-EC"/>
        </w:rPr>
        <w:lastRenderedPageBreak/>
        <w:t>detecten cambios no observados en el entorno del mercado</w:t>
      </w:r>
      <w:sdt>
        <w:sdtPr>
          <w:rPr>
            <w:rFonts w:eastAsiaTheme="majorEastAsia" w:cstheme="majorBidi"/>
            <w:bCs/>
            <w:iCs/>
            <w:lang w:val="es-EC"/>
          </w:rPr>
          <w:id w:val="-389884630"/>
          <w:citation/>
        </w:sdtPr>
        <w:sdtEndPr/>
        <w:sdtContent>
          <w:r w:rsidR="00BD4BA8">
            <w:rPr>
              <w:rFonts w:eastAsiaTheme="majorEastAsia" w:cstheme="majorBidi"/>
              <w:bCs/>
              <w:iCs/>
              <w:lang w:val="es-EC"/>
            </w:rPr>
            <w:fldChar w:fldCharType="begin"/>
          </w:r>
          <w:r w:rsidR="00BD4BA8">
            <w:rPr>
              <w:rFonts w:eastAsiaTheme="majorEastAsia" w:cstheme="majorBidi"/>
              <w:bCs/>
              <w:iCs/>
              <w:lang w:val="es-ES"/>
            </w:rPr>
            <w:instrText xml:space="preserve"> CITATION Alf25 \l 3082 </w:instrText>
          </w:r>
          <w:r w:rsidR="00BD4BA8">
            <w:rPr>
              <w:rFonts w:eastAsiaTheme="majorEastAsia" w:cstheme="majorBidi"/>
              <w:bCs/>
              <w:iCs/>
              <w:lang w:val="es-EC"/>
            </w:rPr>
            <w:fldChar w:fldCharType="separate"/>
          </w:r>
          <w:r w:rsidR="000A368A">
            <w:rPr>
              <w:rFonts w:eastAsiaTheme="majorEastAsia" w:cstheme="majorBidi"/>
              <w:bCs/>
              <w:iCs/>
              <w:noProof/>
              <w:lang w:val="es-ES"/>
            </w:rPr>
            <w:t xml:space="preserve"> </w:t>
          </w:r>
          <w:r w:rsidR="000A368A" w:rsidRPr="000A368A">
            <w:rPr>
              <w:rFonts w:eastAsiaTheme="majorEastAsia" w:cstheme="majorBidi"/>
              <w:noProof/>
              <w:lang w:val="es-ES"/>
            </w:rPr>
            <w:t>(Alfonso, 2025)</w:t>
          </w:r>
          <w:r w:rsidR="00BD4BA8">
            <w:rPr>
              <w:rFonts w:eastAsiaTheme="majorEastAsia" w:cstheme="majorBidi"/>
              <w:bCs/>
              <w:iCs/>
              <w:lang w:val="es-EC"/>
            </w:rPr>
            <w:fldChar w:fldCharType="end"/>
          </w:r>
        </w:sdtContent>
      </w:sdt>
      <w:r w:rsidRPr="00A46EC6">
        <w:rPr>
          <w:rFonts w:eastAsiaTheme="majorEastAsia" w:cstheme="majorBidi"/>
          <w:bCs/>
          <w:iCs/>
          <w:lang w:val="es-EC"/>
        </w:rPr>
        <w:t>. La integración de algoritmos de aprendizaje automático permite que las pymes pasen de una gestión reactiva que depende de la intuición y de datos históricos estáticos, a un modelo predictivo basado en una agilidad analítica sin precedentes, con la cual pueden aprovechar nuevas oportunidades del mercado.</w:t>
      </w:r>
    </w:p>
    <w:p w14:paraId="3A21AE09" w14:textId="6FA4A1F0" w:rsidR="0078487E" w:rsidRDefault="0078487E" w:rsidP="0078487E">
      <w:pPr>
        <w:spacing w:line="360" w:lineRule="auto"/>
        <w:ind w:firstLine="720"/>
        <w:rPr>
          <w:rFonts w:eastAsiaTheme="majorEastAsia" w:cstheme="majorBidi"/>
          <w:bCs/>
          <w:iCs/>
          <w:lang w:val="es-EC"/>
        </w:rPr>
      </w:pPr>
      <w:r w:rsidRPr="0078487E">
        <w:rPr>
          <w:rFonts w:eastAsiaTheme="majorEastAsia" w:cstheme="majorBidi"/>
          <w:bCs/>
          <w:iCs/>
          <w:lang w:val="es-EC"/>
        </w:rPr>
        <w:t>Es esto lo que permite la supervisión algorítmica del mercado en tiempo real, mejorando de manera radical tanto la toma de decisiones gerenciales como comerciales en un entorno de demanda que cambia rápidamente. El uso estratégico de estas tecnologías se traduce en la provisión de beneficios significativos y basados en evidencia para el desarrollo de microempresas. Estudios recientes</w:t>
      </w:r>
      <w:r w:rsidR="0005476C">
        <w:rPr>
          <w:rFonts w:eastAsiaTheme="majorEastAsia" w:cstheme="majorBidi"/>
          <w:bCs/>
          <w:iCs/>
          <w:lang w:val="es-EC"/>
        </w:rPr>
        <w:t xml:space="preserve">, </w:t>
      </w:r>
      <w:r w:rsidR="00B36E8D">
        <w:rPr>
          <w:rFonts w:eastAsiaTheme="majorEastAsia" w:cstheme="majorBidi"/>
          <w:bCs/>
          <w:iCs/>
          <w:lang w:val="es-EC"/>
        </w:rPr>
        <w:t>como la de</w:t>
      </w:r>
      <w:r w:rsidR="001D1A3A">
        <w:rPr>
          <w:rFonts w:eastAsiaTheme="majorEastAsia" w:cstheme="majorBidi"/>
          <w:bCs/>
          <w:iCs/>
          <w:lang w:val="es-EC"/>
        </w:rPr>
        <w:t>l autor Montoya</w:t>
      </w:r>
      <w:sdt>
        <w:sdtPr>
          <w:rPr>
            <w:rFonts w:eastAsiaTheme="majorEastAsia" w:cstheme="majorBidi"/>
            <w:bCs/>
            <w:iCs/>
            <w:lang w:val="es-EC"/>
          </w:rPr>
          <w:id w:val="1761417804"/>
          <w:citation/>
        </w:sdtPr>
        <w:sdtEndPr/>
        <w:sdtContent>
          <w:r w:rsidR="0005476C">
            <w:rPr>
              <w:rFonts w:eastAsiaTheme="majorEastAsia" w:cstheme="majorBidi"/>
              <w:bCs/>
              <w:iCs/>
              <w:lang w:val="es-EC"/>
            </w:rPr>
            <w:fldChar w:fldCharType="begin"/>
          </w:r>
          <w:r w:rsidR="0005476C">
            <w:rPr>
              <w:rFonts w:eastAsiaTheme="majorEastAsia" w:cstheme="majorBidi"/>
              <w:bCs/>
              <w:iCs/>
              <w:lang w:val="es-ES"/>
            </w:rPr>
            <w:instrText xml:space="preserve">CITATION Mon254 \n  \t  \l 3082 </w:instrText>
          </w:r>
          <w:r w:rsidR="0005476C">
            <w:rPr>
              <w:rFonts w:eastAsiaTheme="majorEastAsia" w:cstheme="majorBidi"/>
              <w:bCs/>
              <w:iCs/>
              <w:lang w:val="es-EC"/>
            </w:rPr>
            <w:fldChar w:fldCharType="separate"/>
          </w:r>
          <w:r w:rsidR="000A368A">
            <w:rPr>
              <w:rFonts w:eastAsiaTheme="majorEastAsia" w:cstheme="majorBidi"/>
              <w:bCs/>
              <w:iCs/>
              <w:noProof/>
              <w:lang w:val="es-ES"/>
            </w:rPr>
            <w:t xml:space="preserve"> </w:t>
          </w:r>
          <w:r w:rsidR="000A368A" w:rsidRPr="000A368A">
            <w:rPr>
              <w:rFonts w:eastAsiaTheme="majorEastAsia" w:cstheme="majorBidi"/>
              <w:noProof/>
              <w:lang w:val="es-ES"/>
            </w:rPr>
            <w:t>(2025)</w:t>
          </w:r>
          <w:r w:rsidR="0005476C">
            <w:rPr>
              <w:rFonts w:eastAsiaTheme="majorEastAsia" w:cstheme="majorBidi"/>
              <w:bCs/>
              <w:iCs/>
              <w:lang w:val="es-EC"/>
            </w:rPr>
            <w:fldChar w:fldCharType="end"/>
          </w:r>
        </w:sdtContent>
      </w:sdt>
      <w:r w:rsidR="0005476C">
        <w:rPr>
          <w:rFonts w:eastAsiaTheme="majorEastAsia" w:cstheme="majorBidi"/>
          <w:bCs/>
          <w:iCs/>
          <w:lang w:val="es-EC"/>
        </w:rPr>
        <w:t xml:space="preserve">, </w:t>
      </w:r>
      <w:r w:rsidRPr="0078487E">
        <w:rPr>
          <w:rFonts w:eastAsiaTheme="majorEastAsia" w:cstheme="majorBidi"/>
          <w:bCs/>
          <w:iCs/>
          <w:lang w:val="es-EC"/>
        </w:rPr>
        <w:t>está de acuerdo en que la integración exitosa de la Inteligencia Artificial simplifica el camino hacia la eficiencia operativa de clase mundial, con reducciones en los costos operativos para ciertos procesos automatizados, crecimiento continuo de los ingresos debido a una mejor segmentación comercial y ahorros de tiempo significativos en actividades administrativas</w:t>
      </w:r>
      <w:r w:rsidR="00804618">
        <w:rPr>
          <w:rFonts w:eastAsiaTheme="majorEastAsia" w:cstheme="majorBidi"/>
          <w:bCs/>
          <w:iCs/>
          <w:lang w:val="es-EC"/>
        </w:rPr>
        <w:t xml:space="preserve">. </w:t>
      </w:r>
    </w:p>
    <w:p w14:paraId="0A554BEA" w14:textId="6BFDB464" w:rsidR="001C1D70" w:rsidRDefault="001C1D70" w:rsidP="00433BD7">
      <w:pPr>
        <w:spacing w:line="360" w:lineRule="auto"/>
        <w:ind w:firstLine="720"/>
        <w:rPr>
          <w:rFonts w:eastAsiaTheme="majorEastAsia" w:cstheme="majorBidi"/>
          <w:bCs/>
          <w:iCs/>
        </w:rPr>
      </w:pPr>
      <w:r w:rsidRPr="001C1D70">
        <w:rPr>
          <w:rFonts w:eastAsiaTheme="majorEastAsia" w:cstheme="majorBidi"/>
          <w:bCs/>
          <w:iCs/>
        </w:rPr>
        <w:t>Para una Pyme, entender la IA como estrategia rectora implica alinear su uso con los objetivos de negocio a largo plazo, transformando el modelo operativo para asegurar su sostenibilidad.</w:t>
      </w:r>
    </w:p>
    <w:p w14:paraId="7B970385" w14:textId="072308FA" w:rsidR="00433BD7" w:rsidRPr="00433BD7" w:rsidRDefault="00E35BCA" w:rsidP="00E35BCA">
      <w:pPr>
        <w:pStyle w:val="Ttulo3"/>
      </w:pPr>
      <w:bookmarkStart w:id="30" w:name="_Toc231161113"/>
      <w:r>
        <w:t>Marketing digital basado en datos</w:t>
      </w:r>
      <w:bookmarkEnd w:id="30"/>
    </w:p>
    <w:p w14:paraId="7AA83EE0" w14:textId="4B0DF4EC" w:rsidR="003513AF" w:rsidRPr="003513AF" w:rsidRDefault="00FB7B44" w:rsidP="003513AF">
      <w:pPr>
        <w:spacing w:line="360" w:lineRule="auto"/>
        <w:ind w:firstLine="720"/>
        <w:rPr>
          <w:rFonts w:eastAsiaTheme="majorEastAsia" w:cstheme="majorBidi"/>
          <w:bCs/>
          <w:iCs/>
          <w:lang w:val="es-EC"/>
        </w:rPr>
      </w:pPr>
      <w:r w:rsidRPr="00FB7B44">
        <w:rPr>
          <w:rFonts w:eastAsiaTheme="majorEastAsia" w:cstheme="majorBidi"/>
          <w:bCs/>
          <w:iCs/>
        </w:rPr>
        <w:t>El marketing contemporáneo ha experimentado una transición metodológica e histórica</w:t>
      </w:r>
      <w:r>
        <w:rPr>
          <w:rFonts w:eastAsiaTheme="majorEastAsia" w:cstheme="majorBidi"/>
          <w:bCs/>
          <w:iCs/>
        </w:rPr>
        <w:t xml:space="preserve">, </w:t>
      </w:r>
      <w:r w:rsidRPr="00FB7B44">
        <w:rPr>
          <w:rFonts w:eastAsiaTheme="majorEastAsia" w:cstheme="majorBidi"/>
          <w:bCs/>
          <w:iCs/>
        </w:rPr>
        <w:t>el paso de las decisiones basadas en la especulación creativa y la intuición hacia un modelo empírico fundamentado en el análisis algorítmico masivo.</w:t>
      </w:r>
      <w:r>
        <w:rPr>
          <w:rFonts w:eastAsiaTheme="majorEastAsia" w:cstheme="majorBidi"/>
          <w:bCs/>
          <w:iCs/>
        </w:rPr>
        <w:t xml:space="preserve"> </w:t>
      </w:r>
      <w:r w:rsidR="003513AF" w:rsidRPr="003513AF">
        <w:rPr>
          <w:rFonts w:eastAsiaTheme="majorEastAsia" w:cstheme="majorBidi"/>
          <w:bCs/>
          <w:iCs/>
          <w:lang w:val="es-EC"/>
        </w:rPr>
        <w:t xml:space="preserve">Este enfoque, que también se conoce como marketing basado en datos, proporciona la base del marketing de precisión, definido como el uso de datos de los clientes para impulsar los procesos empresariales que influyen en cómo las organizaciones </w:t>
      </w:r>
      <w:r w:rsidR="00455F96">
        <w:rPr>
          <w:rFonts w:eastAsiaTheme="majorEastAsia" w:cstheme="majorBidi"/>
          <w:bCs/>
          <w:iCs/>
          <w:lang w:val="es-EC"/>
        </w:rPr>
        <w:t>realizan</w:t>
      </w:r>
      <w:r w:rsidR="003513AF" w:rsidRPr="003513AF">
        <w:rPr>
          <w:rFonts w:eastAsiaTheme="majorEastAsia" w:cstheme="majorBidi"/>
          <w:bCs/>
          <w:iCs/>
          <w:lang w:val="es-EC"/>
        </w:rPr>
        <w:t xml:space="preserve"> sus comunicaciones y se relacionan con los clientes</w:t>
      </w:r>
      <w:sdt>
        <w:sdtPr>
          <w:rPr>
            <w:rFonts w:eastAsiaTheme="majorEastAsia" w:cstheme="majorBidi"/>
            <w:bCs/>
            <w:iCs/>
            <w:lang w:val="es-EC"/>
          </w:rPr>
          <w:id w:val="-1158533657"/>
          <w:citation/>
        </w:sdtPr>
        <w:sdtEndPr/>
        <w:sdtContent>
          <w:r w:rsidR="006E6287">
            <w:rPr>
              <w:rFonts w:eastAsiaTheme="majorEastAsia" w:cstheme="majorBidi"/>
              <w:bCs/>
              <w:iCs/>
              <w:lang w:val="es-EC"/>
            </w:rPr>
            <w:fldChar w:fldCharType="begin"/>
          </w:r>
          <w:r w:rsidR="006E6287">
            <w:rPr>
              <w:rFonts w:eastAsiaTheme="majorEastAsia" w:cstheme="majorBidi"/>
              <w:bCs/>
              <w:iCs/>
              <w:lang w:val="es-ES"/>
            </w:rPr>
            <w:instrText xml:space="preserve">CITATION Sán252 \l 3082 </w:instrText>
          </w:r>
          <w:r w:rsidR="006E6287">
            <w:rPr>
              <w:rFonts w:eastAsiaTheme="majorEastAsia" w:cstheme="majorBidi"/>
              <w:bCs/>
              <w:iCs/>
              <w:lang w:val="es-EC"/>
            </w:rPr>
            <w:fldChar w:fldCharType="separate"/>
          </w:r>
          <w:r w:rsidR="000A368A">
            <w:rPr>
              <w:rFonts w:eastAsiaTheme="majorEastAsia" w:cstheme="majorBidi"/>
              <w:bCs/>
              <w:iCs/>
              <w:noProof/>
              <w:lang w:val="es-ES"/>
            </w:rPr>
            <w:t xml:space="preserve"> </w:t>
          </w:r>
          <w:r w:rsidR="000A368A" w:rsidRPr="000A368A">
            <w:rPr>
              <w:rFonts w:eastAsiaTheme="majorEastAsia" w:cstheme="majorBidi"/>
              <w:noProof/>
              <w:lang w:val="es-ES"/>
            </w:rPr>
            <w:t>(Sánchez et al., 2025)</w:t>
          </w:r>
          <w:r w:rsidR="006E6287">
            <w:rPr>
              <w:rFonts w:eastAsiaTheme="majorEastAsia" w:cstheme="majorBidi"/>
              <w:bCs/>
              <w:iCs/>
              <w:lang w:val="es-EC"/>
            </w:rPr>
            <w:fldChar w:fldCharType="end"/>
          </w:r>
        </w:sdtContent>
      </w:sdt>
      <w:r w:rsidR="003513AF" w:rsidRPr="003513AF">
        <w:rPr>
          <w:rFonts w:eastAsiaTheme="majorEastAsia" w:cstheme="majorBidi"/>
          <w:bCs/>
          <w:iCs/>
          <w:lang w:val="es-EC"/>
        </w:rPr>
        <w:t>. Con el mundo inundado de mensajes y las personas tan dispersas, los datos ahora están consolidando su lugar como, posiblemente, el activo intangible más valioso para evaluar el sentimiento del consumidor.</w:t>
      </w:r>
    </w:p>
    <w:p w14:paraId="3BE6BD92" w14:textId="2657F520" w:rsidR="000C5DD2" w:rsidRDefault="000C5DD2" w:rsidP="000C5DD2">
      <w:pPr>
        <w:spacing w:line="360" w:lineRule="auto"/>
        <w:ind w:firstLine="720"/>
        <w:rPr>
          <w:rFonts w:eastAsiaTheme="majorEastAsia" w:cstheme="majorBidi"/>
          <w:bCs/>
          <w:iCs/>
          <w:lang w:val="es-EC"/>
        </w:rPr>
      </w:pPr>
      <w:r w:rsidRPr="000C5DD2">
        <w:rPr>
          <w:rFonts w:eastAsiaTheme="majorEastAsia" w:cstheme="majorBidi"/>
          <w:bCs/>
          <w:iCs/>
          <w:lang w:val="es-EC"/>
        </w:rPr>
        <w:t xml:space="preserve">La progresión teórica hacia lo que podría convertirse en “Marketing 5.0” asume que construir una arquitectura de datos detallada e interconectada es un requisito </w:t>
      </w:r>
      <w:r w:rsidRPr="00683B70">
        <w:rPr>
          <w:rFonts w:eastAsiaTheme="majorEastAsia" w:cstheme="majorBidi"/>
          <w:bCs/>
          <w:i/>
          <w:lang w:val="es-EC"/>
        </w:rPr>
        <w:t>sine qua non</w:t>
      </w:r>
      <w:r w:rsidRPr="000C5DD2">
        <w:rPr>
          <w:rFonts w:eastAsiaTheme="majorEastAsia" w:cstheme="majorBidi"/>
          <w:bCs/>
          <w:iCs/>
          <w:lang w:val="es-EC"/>
        </w:rPr>
        <w:t xml:space="preserve"> para tomar las mejores decisiones de negocio que importan a nivel de marketing y mantener </w:t>
      </w:r>
      <w:r w:rsidRPr="000C5DD2">
        <w:rPr>
          <w:rFonts w:eastAsiaTheme="majorEastAsia" w:cstheme="majorBidi"/>
          <w:bCs/>
          <w:iCs/>
          <w:lang w:val="es-EC"/>
        </w:rPr>
        <w:lastRenderedPageBreak/>
        <w:t>el frente de gestión del cliente directamente conectado con las necesidades del usuario. Pero el valor estratégico va más allá de tratarse de información; depende de la capacidad de una empresa para aprovechar silos de datos dispares y no estructurados y convertirlos en conocimiento accionable. Se cree que un gran</w:t>
      </w:r>
      <w:r>
        <w:rPr>
          <w:rFonts w:eastAsiaTheme="majorEastAsia" w:cstheme="majorBidi"/>
          <w:bCs/>
          <w:iCs/>
          <w:lang w:val="es-EC"/>
        </w:rPr>
        <w:t xml:space="preserve"> porcentaje </w:t>
      </w:r>
      <w:r w:rsidRPr="000C5DD2">
        <w:rPr>
          <w:rFonts w:eastAsiaTheme="majorEastAsia" w:cstheme="majorBidi"/>
          <w:bCs/>
          <w:iCs/>
          <w:lang w:val="es-EC"/>
        </w:rPr>
        <w:t>de la información carece de cualquier ajuste/uso real, si no se le aplican algunos filtros clave</w:t>
      </w:r>
      <w:sdt>
        <w:sdtPr>
          <w:rPr>
            <w:rFonts w:eastAsiaTheme="majorEastAsia" w:cstheme="majorBidi"/>
            <w:bCs/>
            <w:iCs/>
            <w:lang w:val="es-EC"/>
          </w:rPr>
          <w:id w:val="-370766228"/>
          <w:citation/>
        </w:sdtPr>
        <w:sdtEndPr/>
        <w:sdtContent>
          <w:r w:rsidR="007A54D5">
            <w:rPr>
              <w:rFonts w:eastAsiaTheme="majorEastAsia" w:cstheme="majorBidi"/>
              <w:bCs/>
              <w:iCs/>
              <w:lang w:val="es-EC"/>
            </w:rPr>
            <w:fldChar w:fldCharType="begin"/>
          </w:r>
          <w:r w:rsidR="007A54D5">
            <w:rPr>
              <w:rFonts w:eastAsiaTheme="majorEastAsia" w:cstheme="majorBidi"/>
              <w:bCs/>
              <w:iCs/>
              <w:lang w:val="es-ES"/>
            </w:rPr>
            <w:instrText xml:space="preserve"> CITATION Her17 \l 3082 </w:instrText>
          </w:r>
          <w:r w:rsidR="007A54D5">
            <w:rPr>
              <w:rFonts w:eastAsiaTheme="majorEastAsia" w:cstheme="majorBidi"/>
              <w:bCs/>
              <w:iCs/>
              <w:lang w:val="es-EC"/>
            </w:rPr>
            <w:fldChar w:fldCharType="separate"/>
          </w:r>
          <w:r w:rsidR="000A368A">
            <w:rPr>
              <w:rFonts w:eastAsiaTheme="majorEastAsia" w:cstheme="majorBidi"/>
              <w:bCs/>
              <w:iCs/>
              <w:noProof/>
              <w:lang w:val="es-ES"/>
            </w:rPr>
            <w:t xml:space="preserve"> </w:t>
          </w:r>
          <w:r w:rsidR="000A368A" w:rsidRPr="000A368A">
            <w:rPr>
              <w:rFonts w:eastAsiaTheme="majorEastAsia" w:cstheme="majorBidi"/>
              <w:noProof/>
              <w:lang w:val="es-ES"/>
            </w:rPr>
            <w:t>(Hernández O. , 2017)</w:t>
          </w:r>
          <w:r w:rsidR="007A54D5">
            <w:rPr>
              <w:rFonts w:eastAsiaTheme="majorEastAsia" w:cstheme="majorBidi"/>
              <w:bCs/>
              <w:iCs/>
              <w:lang w:val="es-EC"/>
            </w:rPr>
            <w:fldChar w:fldCharType="end"/>
          </w:r>
        </w:sdtContent>
      </w:sdt>
      <w:r w:rsidRPr="000C5DD2">
        <w:rPr>
          <w:rFonts w:eastAsiaTheme="majorEastAsia" w:cstheme="majorBidi"/>
          <w:bCs/>
          <w:iCs/>
          <w:lang w:val="es-EC"/>
        </w:rPr>
        <w:t>. Además, hay enormes volúmenes, por lo que aquí se necesita asignar la IA.</w:t>
      </w:r>
    </w:p>
    <w:p w14:paraId="65AE0D7E" w14:textId="66AA6579" w:rsidR="00CC277A" w:rsidRPr="00CC277A" w:rsidRDefault="004A47B5" w:rsidP="001F75A7">
      <w:pPr>
        <w:spacing w:line="360" w:lineRule="auto"/>
        <w:ind w:firstLine="720"/>
        <w:rPr>
          <w:rFonts w:eastAsiaTheme="majorEastAsia" w:cstheme="majorBidi"/>
          <w:bCs/>
          <w:iCs/>
          <w:lang w:val="es-EC"/>
        </w:rPr>
      </w:pPr>
      <w:r w:rsidRPr="004A47B5">
        <w:rPr>
          <w:rFonts w:eastAsiaTheme="majorEastAsia" w:cstheme="majorBidi"/>
          <w:bCs/>
          <w:iCs/>
          <w:lang w:val="es-EC"/>
        </w:rPr>
        <w:t>Las pymes pueden encontrar clientes potenciales cualificados, pronosticar mejor la demanda y optimizar sus presupuestos publicitarios en tiempo real gracias a la analítica predictiva y a los algoritmos de clasificación integrados en las plataformas.</w:t>
      </w:r>
      <w:r w:rsidR="00B139B2">
        <w:rPr>
          <w:rFonts w:eastAsiaTheme="majorEastAsia" w:cstheme="majorBidi"/>
          <w:bCs/>
          <w:iCs/>
          <w:lang w:val="es-EC"/>
        </w:rPr>
        <w:t xml:space="preserve"> </w:t>
      </w:r>
      <w:r w:rsidR="00B139B2" w:rsidRPr="00B139B2">
        <w:rPr>
          <w:rFonts w:eastAsiaTheme="majorEastAsia" w:cstheme="majorBidi"/>
          <w:bCs/>
          <w:iCs/>
        </w:rPr>
        <w:t>El rastreo omnicanal fusiona los datos transaccionales en línea con los comportamientos fuera de línea, otorgando a las marcas una visión tridimensional y completa de su audiencia</w:t>
      </w:r>
      <w:sdt>
        <w:sdtPr>
          <w:rPr>
            <w:rFonts w:eastAsiaTheme="majorEastAsia" w:cstheme="majorBidi"/>
            <w:bCs/>
            <w:iCs/>
          </w:rPr>
          <w:id w:val="-1506582801"/>
          <w:citation/>
        </w:sdtPr>
        <w:sdtEndPr/>
        <w:sdtContent>
          <w:r w:rsidR="006F1AE8">
            <w:rPr>
              <w:rFonts w:eastAsiaTheme="majorEastAsia" w:cstheme="majorBidi"/>
              <w:bCs/>
              <w:iCs/>
            </w:rPr>
            <w:fldChar w:fldCharType="begin"/>
          </w:r>
          <w:r w:rsidR="006F1AE8">
            <w:rPr>
              <w:rFonts w:eastAsiaTheme="majorEastAsia" w:cstheme="majorBidi"/>
              <w:bCs/>
              <w:iCs/>
              <w:lang w:val="es-ES"/>
            </w:rPr>
            <w:instrText xml:space="preserve">CITATION San26 \l 3082 </w:instrText>
          </w:r>
          <w:r w:rsidR="006F1AE8">
            <w:rPr>
              <w:rFonts w:eastAsiaTheme="majorEastAsia" w:cstheme="majorBidi"/>
              <w:bCs/>
              <w:iCs/>
            </w:rPr>
            <w:fldChar w:fldCharType="separate"/>
          </w:r>
          <w:r w:rsidR="000A368A">
            <w:rPr>
              <w:rFonts w:eastAsiaTheme="majorEastAsia" w:cstheme="majorBidi"/>
              <w:bCs/>
              <w:iCs/>
              <w:noProof/>
              <w:lang w:val="es-ES"/>
            </w:rPr>
            <w:t xml:space="preserve"> </w:t>
          </w:r>
          <w:r w:rsidR="000A368A" w:rsidRPr="000A368A">
            <w:rPr>
              <w:rFonts w:eastAsiaTheme="majorEastAsia" w:cstheme="majorBidi"/>
              <w:noProof/>
              <w:lang w:val="es-ES"/>
            </w:rPr>
            <w:t>(Santacruz y Von Roestel, 2026)</w:t>
          </w:r>
          <w:r w:rsidR="006F1AE8">
            <w:rPr>
              <w:rFonts w:eastAsiaTheme="majorEastAsia" w:cstheme="majorBidi"/>
              <w:bCs/>
              <w:iCs/>
            </w:rPr>
            <w:fldChar w:fldCharType="end"/>
          </w:r>
        </w:sdtContent>
      </w:sdt>
      <w:r w:rsidR="00B139B2" w:rsidRPr="00B139B2">
        <w:rPr>
          <w:rFonts w:eastAsiaTheme="majorEastAsia" w:cstheme="majorBidi"/>
          <w:bCs/>
          <w:iCs/>
        </w:rPr>
        <w:t>. Esto permite adaptar tácticas de forma inmediata frente a cualquier cambio del mercado, asegurando que cada campaña publicitaria posea el máximo potencial de conversión y retorno de inversión.</w:t>
      </w:r>
    </w:p>
    <w:p w14:paraId="4CD627B8" w14:textId="08DB954E" w:rsidR="005A458C" w:rsidRDefault="00336888" w:rsidP="00336888">
      <w:pPr>
        <w:pStyle w:val="Ttulo3"/>
      </w:pPr>
      <w:bookmarkStart w:id="31" w:name="_Toc231161114"/>
      <w:r>
        <w:t>Personalización de la experiencia del cliente</w:t>
      </w:r>
      <w:bookmarkEnd w:id="31"/>
    </w:p>
    <w:p w14:paraId="0D6B5A7B" w14:textId="3F0A6BD2" w:rsidR="008A18B6" w:rsidRDefault="001F75A7" w:rsidP="008A18B6">
      <w:pPr>
        <w:spacing w:line="360" w:lineRule="auto"/>
        <w:ind w:firstLine="720"/>
        <w:rPr>
          <w:rFonts w:eastAsiaTheme="majorEastAsia" w:cstheme="majorBidi"/>
          <w:bCs/>
          <w:iCs/>
          <w:szCs w:val="24"/>
        </w:rPr>
      </w:pPr>
      <w:r>
        <w:rPr>
          <w:rFonts w:eastAsiaTheme="majorEastAsia" w:cstheme="majorBidi"/>
          <w:bCs/>
          <w:iCs/>
          <w:szCs w:val="24"/>
        </w:rPr>
        <w:t>L</w:t>
      </w:r>
      <w:r w:rsidR="008A18B6" w:rsidRPr="008A18B6">
        <w:rPr>
          <w:rFonts w:eastAsiaTheme="majorEastAsia" w:cstheme="majorBidi"/>
          <w:bCs/>
          <w:iCs/>
          <w:szCs w:val="24"/>
        </w:rPr>
        <w:t>a estandarización histórica de las comunicaciones corporativas ha perdido gran parte de su eficacia persuasiva</w:t>
      </w:r>
      <w:r>
        <w:rPr>
          <w:rFonts w:eastAsiaTheme="majorEastAsia" w:cstheme="majorBidi"/>
          <w:bCs/>
          <w:iCs/>
          <w:szCs w:val="24"/>
        </w:rPr>
        <w:t>, e</w:t>
      </w:r>
      <w:r w:rsidR="008A18B6" w:rsidRPr="008A18B6">
        <w:rPr>
          <w:rFonts w:eastAsiaTheme="majorEastAsia" w:cstheme="majorBidi"/>
          <w:bCs/>
          <w:iCs/>
          <w:szCs w:val="24"/>
        </w:rPr>
        <w:t>ste fenómeno</w:t>
      </w:r>
      <w:r>
        <w:rPr>
          <w:rFonts w:eastAsiaTheme="majorEastAsia" w:cstheme="majorBidi"/>
          <w:bCs/>
          <w:iCs/>
          <w:szCs w:val="24"/>
        </w:rPr>
        <w:t>,</w:t>
      </w:r>
      <w:r w:rsidR="008A18B6" w:rsidRPr="008A18B6">
        <w:rPr>
          <w:rFonts w:eastAsiaTheme="majorEastAsia" w:cstheme="majorBidi"/>
          <w:bCs/>
          <w:iCs/>
          <w:szCs w:val="24"/>
        </w:rPr>
        <w:t xml:space="preserve"> ha dado paso a la personalización como el factor crítico y determinante para la retención, conversión y fidelización de audiencias a largo plazo. </w:t>
      </w:r>
    </w:p>
    <w:p w14:paraId="4E1D317E" w14:textId="3A511C98" w:rsidR="00336888" w:rsidRPr="00E23DCF" w:rsidRDefault="008A18B6" w:rsidP="008A18B6">
      <w:pPr>
        <w:spacing w:line="360" w:lineRule="auto"/>
        <w:ind w:firstLine="720"/>
        <w:rPr>
          <w:rFonts w:eastAsiaTheme="majorEastAsia" w:cstheme="majorBidi"/>
          <w:bCs/>
          <w:iCs/>
          <w:szCs w:val="24"/>
        </w:rPr>
      </w:pPr>
      <w:r w:rsidRPr="00E23DCF">
        <w:rPr>
          <w:rFonts w:eastAsiaTheme="majorEastAsia" w:cstheme="majorBidi"/>
          <w:bCs/>
          <w:iCs/>
          <w:szCs w:val="24"/>
        </w:rPr>
        <w:t>La Inteligencia Artificial dota al campo del marketing de la inmensa capacidad computacional necesaria para diseñar experiencias de usuario adaptadas de forma dinámica, autónoma e individualizada al contexto situacional y comportamiento de cada cliente</w:t>
      </w:r>
      <w:sdt>
        <w:sdtPr>
          <w:rPr>
            <w:rFonts w:eastAsiaTheme="majorEastAsia" w:cstheme="majorBidi"/>
            <w:bCs/>
            <w:iCs/>
            <w:szCs w:val="24"/>
          </w:rPr>
          <w:id w:val="84967646"/>
          <w:citation/>
        </w:sdtPr>
        <w:sdtEndPr/>
        <w:sdtContent>
          <w:r w:rsidR="009C69C3" w:rsidRPr="00E23DCF">
            <w:rPr>
              <w:rFonts w:eastAsiaTheme="majorEastAsia" w:cstheme="majorBidi"/>
              <w:bCs/>
              <w:iCs/>
              <w:szCs w:val="24"/>
            </w:rPr>
            <w:fldChar w:fldCharType="begin"/>
          </w:r>
          <w:r w:rsidR="009C69C3" w:rsidRPr="00E23DCF">
            <w:rPr>
              <w:rFonts w:eastAsiaTheme="majorEastAsia" w:cstheme="majorBidi"/>
              <w:bCs/>
              <w:iCs/>
              <w:szCs w:val="24"/>
              <w:lang w:val="es-ES"/>
            </w:rPr>
            <w:instrText xml:space="preserve"> CITATION Mel25 \l 3082 </w:instrText>
          </w:r>
          <w:r w:rsidR="009C69C3" w:rsidRPr="00E23DCF">
            <w:rPr>
              <w:rFonts w:eastAsiaTheme="majorEastAsia" w:cstheme="majorBidi"/>
              <w:bCs/>
              <w:iCs/>
              <w:szCs w:val="24"/>
            </w:rPr>
            <w:fldChar w:fldCharType="separate"/>
          </w:r>
          <w:r w:rsidR="000A368A" w:rsidRPr="00E23DCF">
            <w:rPr>
              <w:rFonts w:eastAsiaTheme="majorEastAsia" w:cstheme="majorBidi"/>
              <w:bCs/>
              <w:iCs/>
              <w:noProof/>
              <w:szCs w:val="24"/>
              <w:lang w:val="es-ES"/>
            </w:rPr>
            <w:t xml:space="preserve"> </w:t>
          </w:r>
          <w:r w:rsidR="000A368A" w:rsidRPr="00E23DCF">
            <w:rPr>
              <w:rFonts w:eastAsiaTheme="majorEastAsia" w:cstheme="majorBidi"/>
              <w:bCs/>
              <w:noProof/>
              <w:szCs w:val="24"/>
              <w:lang w:val="es-ES"/>
            </w:rPr>
            <w:t>(Melgares, 2025)</w:t>
          </w:r>
          <w:r w:rsidR="009C69C3" w:rsidRPr="00E23DCF">
            <w:rPr>
              <w:rFonts w:eastAsiaTheme="majorEastAsia" w:cstheme="majorBidi"/>
              <w:bCs/>
              <w:iCs/>
              <w:szCs w:val="24"/>
            </w:rPr>
            <w:fldChar w:fldCharType="end"/>
          </w:r>
        </w:sdtContent>
      </w:sdt>
      <w:r w:rsidRPr="00E23DCF">
        <w:rPr>
          <w:rFonts w:eastAsiaTheme="majorEastAsia" w:cstheme="majorBidi"/>
          <w:bCs/>
          <w:iCs/>
          <w:szCs w:val="24"/>
        </w:rPr>
        <w:t>.</w:t>
      </w:r>
    </w:p>
    <w:p w14:paraId="0EEEBEBF" w14:textId="79A050FF" w:rsidR="001513A2" w:rsidRDefault="008A18B6" w:rsidP="001513A2">
      <w:pPr>
        <w:spacing w:line="360" w:lineRule="auto"/>
        <w:ind w:firstLine="720"/>
        <w:rPr>
          <w:rFonts w:eastAsiaTheme="majorEastAsia" w:cstheme="majorBidi"/>
          <w:bCs/>
          <w:iCs/>
          <w:szCs w:val="24"/>
        </w:rPr>
      </w:pPr>
      <w:r w:rsidRPr="008A18B6">
        <w:rPr>
          <w:rFonts w:eastAsiaTheme="majorEastAsia" w:cstheme="majorBidi"/>
          <w:bCs/>
          <w:iCs/>
          <w:szCs w:val="24"/>
        </w:rPr>
        <w:t>Las aplicaciones prácticas de esta personalización abarcan múltiples puntos de contacto a lo largo del recorrido del comprador.</w:t>
      </w:r>
      <w:r w:rsidR="00281E0A">
        <w:rPr>
          <w:rFonts w:eastAsiaTheme="majorEastAsia" w:cstheme="majorBidi"/>
          <w:bCs/>
          <w:iCs/>
          <w:szCs w:val="24"/>
        </w:rPr>
        <w:t xml:space="preserve"> </w:t>
      </w:r>
      <w:r w:rsidR="00281E0A" w:rsidRPr="00281E0A">
        <w:rPr>
          <w:rFonts w:eastAsiaTheme="majorEastAsia" w:cstheme="majorBidi"/>
          <w:bCs/>
          <w:iCs/>
          <w:szCs w:val="24"/>
          <w:lang w:val="es-EC"/>
        </w:rPr>
        <w:t xml:space="preserve">El Procesamiento del Lenguaje Natural y el análisis de sentimientos permiten que los sistemas informáticos analicen de inmediato emociones, opiniones y quejas en plataformas sociales. Este desarrollo permite que las marcas trasciendan la simple reactividad y, en su lugar, lean de manera proactiva la mente de los consumidores, posibilitándoles transmitir el mensaje adecuado, en el tono correcto y </w:t>
      </w:r>
      <w:r w:rsidR="00281E0A" w:rsidRPr="00281E0A">
        <w:rPr>
          <w:rFonts w:eastAsiaTheme="majorEastAsia" w:cstheme="majorBidi"/>
          <w:bCs/>
          <w:iCs/>
          <w:szCs w:val="24"/>
          <w:lang w:val="es-EC"/>
        </w:rPr>
        <w:lastRenderedPageBreak/>
        <w:t>en ese micro</w:t>
      </w:r>
      <w:r w:rsidR="00281E0A">
        <w:rPr>
          <w:rFonts w:eastAsiaTheme="majorEastAsia" w:cstheme="majorBidi"/>
          <w:bCs/>
          <w:iCs/>
          <w:szCs w:val="24"/>
          <w:lang w:val="es-EC"/>
        </w:rPr>
        <w:t xml:space="preserve"> </w:t>
      </w:r>
      <w:r w:rsidR="00281E0A" w:rsidRPr="00281E0A">
        <w:rPr>
          <w:rFonts w:eastAsiaTheme="majorEastAsia" w:cstheme="majorBidi"/>
          <w:bCs/>
          <w:iCs/>
          <w:szCs w:val="24"/>
          <w:lang w:val="es-EC"/>
        </w:rPr>
        <w:t>instante en particular en el que es más probable que compre</w:t>
      </w:r>
      <w:r w:rsidR="00E23DCF">
        <w:rPr>
          <w:rFonts w:eastAsiaTheme="majorEastAsia" w:cstheme="majorBidi"/>
          <w:bCs/>
          <w:iCs/>
          <w:szCs w:val="24"/>
          <w:lang w:val="es-EC"/>
        </w:rPr>
        <w:t xml:space="preserve"> </w:t>
      </w:r>
      <w:sdt>
        <w:sdtPr>
          <w:rPr>
            <w:rFonts w:eastAsiaTheme="majorEastAsia" w:cstheme="majorBidi"/>
            <w:bCs/>
            <w:iCs/>
            <w:szCs w:val="24"/>
            <w:lang w:val="es-EC"/>
          </w:rPr>
          <w:id w:val="-312866343"/>
          <w:citation/>
        </w:sdtPr>
        <w:sdtEndPr/>
        <w:sdtContent>
          <w:r w:rsidR="00E23DCF">
            <w:rPr>
              <w:rFonts w:eastAsiaTheme="majorEastAsia" w:cstheme="majorBidi"/>
              <w:bCs/>
              <w:iCs/>
              <w:szCs w:val="24"/>
              <w:lang w:val="es-EC"/>
            </w:rPr>
            <w:fldChar w:fldCharType="begin"/>
          </w:r>
          <w:r w:rsidR="00E23DCF">
            <w:rPr>
              <w:rFonts w:eastAsiaTheme="majorEastAsia" w:cstheme="majorBidi"/>
              <w:bCs/>
              <w:iCs/>
              <w:szCs w:val="24"/>
              <w:lang w:val="es-EC"/>
            </w:rPr>
            <w:instrText xml:space="preserve"> CITATION Mar241 \l 12298 </w:instrText>
          </w:r>
          <w:r w:rsidR="00E23DCF">
            <w:rPr>
              <w:rFonts w:eastAsiaTheme="majorEastAsia" w:cstheme="majorBidi"/>
              <w:bCs/>
              <w:iCs/>
              <w:szCs w:val="24"/>
              <w:lang w:val="es-EC"/>
            </w:rPr>
            <w:fldChar w:fldCharType="separate"/>
          </w:r>
          <w:r w:rsidR="00E23DCF" w:rsidRPr="00E23DCF">
            <w:rPr>
              <w:rFonts w:eastAsiaTheme="majorEastAsia" w:cstheme="majorBidi"/>
              <w:noProof/>
              <w:szCs w:val="24"/>
              <w:lang w:val="es-EC"/>
            </w:rPr>
            <w:t>(Toapanta &amp; Andrango, 2024)</w:t>
          </w:r>
          <w:r w:rsidR="00E23DCF">
            <w:rPr>
              <w:rFonts w:eastAsiaTheme="majorEastAsia" w:cstheme="majorBidi"/>
              <w:bCs/>
              <w:iCs/>
              <w:szCs w:val="24"/>
              <w:lang w:val="es-EC"/>
            </w:rPr>
            <w:fldChar w:fldCharType="end"/>
          </w:r>
        </w:sdtContent>
      </w:sdt>
      <w:r w:rsidR="00281E0A" w:rsidRPr="00281E0A">
        <w:rPr>
          <w:rFonts w:eastAsiaTheme="majorEastAsia" w:cstheme="majorBidi"/>
          <w:bCs/>
          <w:iCs/>
          <w:szCs w:val="24"/>
          <w:lang w:val="es-EC"/>
        </w:rPr>
        <w:t>.</w:t>
      </w:r>
    </w:p>
    <w:p w14:paraId="048621F1" w14:textId="60CB9BA6" w:rsidR="008A18B6" w:rsidRPr="001513A2" w:rsidRDefault="001513A2" w:rsidP="001513A2">
      <w:pPr>
        <w:spacing w:line="360" w:lineRule="auto"/>
        <w:ind w:firstLine="720"/>
        <w:rPr>
          <w:rFonts w:eastAsiaTheme="majorEastAsia" w:cstheme="majorBidi"/>
          <w:bCs/>
          <w:iCs/>
          <w:szCs w:val="24"/>
        </w:rPr>
      </w:pPr>
      <w:r w:rsidRPr="001513A2">
        <w:rPr>
          <w:rFonts w:eastAsiaTheme="majorEastAsia" w:cstheme="majorBidi"/>
          <w:bCs/>
          <w:iCs/>
          <w:szCs w:val="24"/>
          <w:lang w:val="es-EC"/>
        </w:rPr>
        <w:t>Los consumidores contemporáneos no solo necesitan una interacción personalizada, sino que también consideran intolerable si la singularidad vulnera su privacidad; por ello, las PYMES deben establecer de inmediato políticas de gobernanza transparentes. Esto no se trata simplemente de estar mejor preparados técnicamente que el próximo competidor para rastrear al usuario, sino de los esfuerzos para construir una auténtica interacción bidireccional y confiable basada en el intercambio de valor.</w:t>
      </w:r>
    </w:p>
    <w:p w14:paraId="77B89366" w14:textId="3B656AD2" w:rsidR="00E154AB" w:rsidRDefault="00E154AB" w:rsidP="00E154AB">
      <w:pPr>
        <w:pStyle w:val="Ttulo3"/>
      </w:pPr>
      <w:bookmarkStart w:id="32" w:name="_Toc231161115"/>
      <w:r w:rsidRPr="00E154AB">
        <w:t>Automatización de procesos de marketing</w:t>
      </w:r>
      <w:bookmarkEnd w:id="32"/>
    </w:p>
    <w:p w14:paraId="0F8F99AA" w14:textId="780E3F52" w:rsidR="00493F77" w:rsidRPr="00493F77" w:rsidRDefault="00973446" w:rsidP="00493F77">
      <w:pPr>
        <w:spacing w:line="360" w:lineRule="auto"/>
        <w:ind w:firstLine="720"/>
        <w:rPr>
          <w:lang w:val="es-EC"/>
        </w:rPr>
      </w:pPr>
      <w:r w:rsidRPr="00973446">
        <w:t>La persecución constante de la eficiencia operativa es indiscutiblemente uno de los mayores desafíos para las pequeñas y medianas empresas, las cuales frecuentemente operan con recursos humanos, temporales y financieros sumamente limitados. La automatización integral de procesos de marketing mediante la aplicación de inteligencia artificial surge como la solución estructural definitiva a este dilema gerencial</w:t>
      </w:r>
      <w:r w:rsidR="008A533B">
        <w:t>, e</w:t>
      </w:r>
      <w:r w:rsidR="00493F77" w:rsidRPr="00493F77">
        <w:rPr>
          <w:lang w:val="es-EC"/>
        </w:rPr>
        <w:t xml:space="preserve">sta tecnología permite que tareas analíticas complejas y procesos operativos repetitivos continúen funcionando de forma continua y sin necesidad de intervención manual. </w:t>
      </w:r>
    </w:p>
    <w:p w14:paraId="02FACC09" w14:textId="73314D18" w:rsidR="001164D5" w:rsidRPr="001164D5" w:rsidRDefault="001164D5" w:rsidP="001164D5">
      <w:pPr>
        <w:spacing w:line="360" w:lineRule="auto"/>
        <w:ind w:firstLine="720"/>
        <w:rPr>
          <w:lang w:val="es-EC"/>
        </w:rPr>
      </w:pPr>
      <w:r w:rsidRPr="001164D5">
        <w:rPr>
          <w:lang w:val="es-EC"/>
        </w:rPr>
        <w:t>Esto libera uno de los recursos más valiosos de la empresa — el capital humano — de la tarea de gestionar la optimización de campañas, la generación automática de textos persuasivos y las pruebas dinámicas de anuncios. Esto permite a los equipos dedicar toda su atención a funciones cognitivas estratégicas de mayor valor, incluidas la planificación creativa, el diseño de nuevos productos y la creación de relaciones sólidas y empáticas con los clientes.</w:t>
      </w:r>
    </w:p>
    <w:p w14:paraId="083B7BC8" w14:textId="123A1EA7" w:rsidR="001513A2" w:rsidRDefault="00A973D8" w:rsidP="00973446">
      <w:pPr>
        <w:spacing w:line="360" w:lineRule="auto"/>
        <w:ind w:firstLine="720"/>
      </w:pPr>
      <w:r w:rsidRPr="00A973D8">
        <w:t>De manera concurrente, la automatización propicia una revolución sin precedentes en la atención al usuario mediante el despliegue masivo de asistentes conversacionales respaldados por IA generativa y aprendizaje profundo. A diferencia de los antiguos sistemas basados en guiones estáticos, estas herramientas comprenden contextos semánticos complejos y resuelven incidencias de forma autónoma las veinticuatro horas del día</w:t>
      </w:r>
      <w:sdt>
        <w:sdtPr>
          <w:id w:val="515891177"/>
          <w:citation/>
        </w:sdtPr>
        <w:sdtEndPr/>
        <w:sdtContent>
          <w:r w:rsidR="00304504">
            <w:fldChar w:fldCharType="begin"/>
          </w:r>
          <w:r w:rsidR="00304504">
            <w:rPr>
              <w:lang w:val="es-ES"/>
            </w:rPr>
            <w:instrText xml:space="preserve"> CITATION Vil241 \l 3082 </w:instrText>
          </w:r>
          <w:r w:rsidR="00304504">
            <w:fldChar w:fldCharType="separate"/>
          </w:r>
          <w:r w:rsidR="000A368A">
            <w:rPr>
              <w:noProof/>
              <w:lang w:val="es-ES"/>
            </w:rPr>
            <w:t xml:space="preserve"> (Villanueva, 2024)</w:t>
          </w:r>
          <w:r w:rsidR="00304504">
            <w:fldChar w:fldCharType="end"/>
          </w:r>
        </w:sdtContent>
      </w:sdt>
      <w:r w:rsidRPr="00A973D8">
        <w:t>. Complementariamente, la segmentación predictiva agrupa a las audiencias garantizando matemáticamente que cada impacto publicitario maximice las probabilidades de conversión.</w:t>
      </w:r>
    </w:p>
    <w:p w14:paraId="759BE98E" w14:textId="102A00B8" w:rsidR="00A973D8" w:rsidRPr="002A38E8" w:rsidRDefault="00A973D8" w:rsidP="002A38E8">
      <w:pPr>
        <w:pStyle w:val="Ttulo3"/>
      </w:pPr>
      <w:bookmarkStart w:id="33" w:name="_Toc231161116"/>
      <w:r w:rsidRPr="002A38E8">
        <w:lastRenderedPageBreak/>
        <w:t>Barreras para la adopción</w:t>
      </w:r>
      <w:r w:rsidR="002A38E8" w:rsidRPr="002A38E8">
        <w:t xml:space="preserve"> de inteligencia artificial en Pymes</w:t>
      </w:r>
      <w:bookmarkEnd w:id="33"/>
    </w:p>
    <w:p w14:paraId="50AD1905" w14:textId="778C9851" w:rsidR="005E2B21" w:rsidRDefault="005E2B21" w:rsidP="005E2B21">
      <w:pPr>
        <w:spacing w:line="360" w:lineRule="auto"/>
        <w:ind w:firstLine="720"/>
      </w:pPr>
      <w:r w:rsidRPr="005E2B21">
        <w:t>A pesar de los abrumadores beneficios operativos y estratégicos, la integración sistemática de la Inteligencia Artificial en las Pymes de economías emergentes, como la ecuatoriana, enfrenta obstáculos estructurales que ralentizan significativamente su adopción masiva. La investigación de mercado contemporánea revela una profunda contradicción: mientras existe un alto interés por modernizarse, la implementación real sigue siendo incipiente debido a fricciones multifactoriales</w:t>
      </w:r>
      <w:sdt>
        <w:sdtPr>
          <w:id w:val="1825934689"/>
          <w:citation/>
        </w:sdtPr>
        <w:sdtEndPr/>
        <w:sdtContent>
          <w:r w:rsidR="00CC7ABF">
            <w:fldChar w:fldCharType="begin"/>
          </w:r>
          <w:r w:rsidR="00B83B7D">
            <w:rPr>
              <w:lang w:val="es-ES"/>
            </w:rPr>
            <w:instrText xml:space="preserve">CITATION Aná25 \l 3082 </w:instrText>
          </w:r>
          <w:r w:rsidR="00CC7ABF">
            <w:fldChar w:fldCharType="separate"/>
          </w:r>
          <w:r w:rsidR="000A368A">
            <w:rPr>
              <w:noProof/>
              <w:lang w:val="es-ES"/>
            </w:rPr>
            <w:t xml:space="preserve"> (Córdoba, 2025)</w:t>
          </w:r>
          <w:r w:rsidR="00CC7ABF">
            <w:fldChar w:fldCharType="end"/>
          </w:r>
        </w:sdtContent>
      </w:sdt>
      <w:r w:rsidRPr="005E2B21">
        <w:t xml:space="preserve">. </w:t>
      </w:r>
    </w:p>
    <w:p w14:paraId="3F60A6BC" w14:textId="2C1BBFEA" w:rsidR="005E2B21" w:rsidRDefault="005E2B21" w:rsidP="005E2B21">
      <w:pPr>
        <w:spacing w:line="360" w:lineRule="auto"/>
        <w:ind w:firstLine="720"/>
      </w:pPr>
      <w:r w:rsidRPr="005E2B21">
        <w:t>La principal de ellas es el profundo déficit de conocimiento técnico y estratégico, donde un gran porcentaje de directivos reconoce la ignorancia conceptual como el factor que imposibilita la adopción</w:t>
      </w:r>
      <w:sdt>
        <w:sdtPr>
          <w:id w:val="-708179467"/>
          <w:citation/>
        </w:sdtPr>
        <w:sdtEndPr/>
        <w:sdtContent>
          <w:r w:rsidR="004A0622">
            <w:fldChar w:fldCharType="begin"/>
          </w:r>
          <w:r w:rsidR="004A0622">
            <w:rPr>
              <w:lang w:val="es-ES"/>
            </w:rPr>
            <w:instrText xml:space="preserve">CITATION Ech241 \l 3082 </w:instrText>
          </w:r>
          <w:r w:rsidR="004A0622">
            <w:fldChar w:fldCharType="separate"/>
          </w:r>
          <w:r w:rsidR="000A368A">
            <w:rPr>
              <w:noProof/>
              <w:lang w:val="es-ES"/>
            </w:rPr>
            <w:t xml:space="preserve"> </w:t>
          </w:r>
          <w:r w:rsidR="000A368A" w:rsidRPr="000A368A">
            <w:rPr>
              <w:noProof/>
              <w:lang w:val="es-ES"/>
            </w:rPr>
            <w:t>(Echavaudis y Sutta, 2024)</w:t>
          </w:r>
          <w:r w:rsidR="004A0622">
            <w:fldChar w:fldCharType="end"/>
          </w:r>
        </w:sdtContent>
      </w:sdt>
      <w:r w:rsidRPr="005E2B21">
        <w:t xml:space="preserve">. </w:t>
      </w:r>
    </w:p>
    <w:p w14:paraId="0986BAC9" w14:textId="75FA70A8" w:rsidR="005E2B21" w:rsidRDefault="005E2B21" w:rsidP="005E2B21">
      <w:pPr>
        <w:spacing w:line="360" w:lineRule="auto"/>
        <w:ind w:firstLine="720"/>
      </w:pPr>
      <w:r w:rsidRPr="005E2B21">
        <w:t xml:space="preserve">En segundo lugar, se </w:t>
      </w:r>
      <w:r w:rsidR="00D14FD2">
        <w:t>consolidan mecanismos de contención de carácter</w:t>
      </w:r>
      <w:r w:rsidRPr="005E2B21">
        <w:t xml:space="preserve"> económic</w:t>
      </w:r>
      <w:r w:rsidR="00D14FD2">
        <w:t>o</w:t>
      </w:r>
      <w:r w:rsidRPr="005E2B21">
        <w:t>s y deficiencias de infraestructura tecnológica que representan un freno material y psicológico sumamente importante</w:t>
      </w:r>
      <w:r w:rsidR="006C1317">
        <w:t xml:space="preserve">, </w:t>
      </w:r>
      <w:r w:rsidRPr="005E2B21">
        <w:t>estas soluciones son inasequibles debido a los supuestos altos costos de licenciamiento, la falta de presupuesto y la necesidad de actualizar sistemas informáticos heredados que son incompatibles</w:t>
      </w:r>
      <w:sdt>
        <w:sdtPr>
          <w:id w:val="429327445"/>
          <w:citation/>
        </w:sdtPr>
        <w:sdtEndPr/>
        <w:sdtContent>
          <w:r w:rsidR="00845C59">
            <w:fldChar w:fldCharType="begin"/>
          </w:r>
          <w:r w:rsidR="00845C59">
            <w:rPr>
              <w:lang w:val="es-ES"/>
            </w:rPr>
            <w:instrText xml:space="preserve"> CITATION Ech241 \l 3082 </w:instrText>
          </w:r>
          <w:r w:rsidR="00845C59">
            <w:fldChar w:fldCharType="separate"/>
          </w:r>
          <w:r w:rsidR="000A368A">
            <w:rPr>
              <w:noProof/>
              <w:lang w:val="es-ES"/>
            </w:rPr>
            <w:t xml:space="preserve"> </w:t>
          </w:r>
          <w:r w:rsidR="000A368A" w:rsidRPr="000A368A">
            <w:rPr>
              <w:noProof/>
              <w:lang w:val="es-ES"/>
            </w:rPr>
            <w:t>(Echavaudis y Sutta, 2024)</w:t>
          </w:r>
          <w:r w:rsidR="00845C59">
            <w:fldChar w:fldCharType="end"/>
          </w:r>
        </w:sdtContent>
      </w:sdt>
      <w:r w:rsidRPr="005E2B21">
        <w:t xml:space="preserve">. Esta percepción se mantiene fuertemente arraigada a pesar de que la masificación de los servicios en la nube ha democratizado el acceso y flexibilizado enormemente los costos de entrada mediante modelos de pago por uso. </w:t>
      </w:r>
    </w:p>
    <w:p w14:paraId="7F4E5F4F" w14:textId="4443B35D" w:rsidR="00973446" w:rsidRPr="005933D0" w:rsidRDefault="005E2B21" w:rsidP="005933D0">
      <w:pPr>
        <w:spacing w:line="360" w:lineRule="auto"/>
        <w:ind w:firstLine="720"/>
        <w:rPr>
          <w:lang w:val="es-EC"/>
        </w:rPr>
      </w:pPr>
      <w:r w:rsidRPr="005E2B21">
        <w:t xml:space="preserve">Por último, existe una barrera cultural fuertemente vinculada a la resistencia humana frente al cambio organizacional de los procesos tradicionales. El miedo inherente a lo desconocido, el temor infundado al reemplazo laboral masivo, y la desconfianza generalizada hacia las decisiones tomadas por algoritmos generan severos bloqueos internos. </w:t>
      </w:r>
    </w:p>
    <w:p w14:paraId="78153793" w14:textId="77777777" w:rsidR="0030211E" w:rsidRPr="00186B2A" w:rsidRDefault="0030211E" w:rsidP="0030211E">
      <w:pPr>
        <w:pStyle w:val="Ttulo2"/>
        <w:rPr>
          <w:lang w:eastAsia="es-EC"/>
        </w:rPr>
      </w:pPr>
      <w:bookmarkStart w:id="34" w:name="_Toc231161117"/>
      <w:r w:rsidRPr="00186B2A">
        <w:rPr>
          <w:lang w:eastAsia="es-EC"/>
        </w:rPr>
        <w:t>La inteligencia artificial y su impacto en las empresas</w:t>
      </w:r>
      <w:bookmarkEnd w:id="34"/>
    </w:p>
    <w:p w14:paraId="610206CD" w14:textId="26DD5CE1" w:rsidR="0030211E" w:rsidRPr="00186B2A" w:rsidRDefault="0030211E" w:rsidP="0030211E">
      <w:pPr>
        <w:spacing w:before="100" w:beforeAutospacing="1" w:after="100" w:afterAutospacing="1" w:line="360" w:lineRule="auto"/>
        <w:ind w:firstLine="709"/>
        <w:rPr>
          <w:rFonts w:eastAsia="Times New Roman" w:cs="Times New Roman"/>
          <w:szCs w:val="24"/>
          <w:lang w:eastAsia="es-EC"/>
        </w:rPr>
      </w:pPr>
      <w:r w:rsidRPr="00186B2A">
        <w:rPr>
          <w:rFonts w:eastAsia="Times New Roman" w:cs="Times New Roman"/>
          <w:szCs w:val="24"/>
          <w:lang w:eastAsia="es-EC"/>
        </w:rPr>
        <w:t xml:space="preserve">La inteligencia artificial ya no solo es una alternativa, sino que también es el motor de cambio líder del siglo XXI. IAs permiten a las organizaciones automatizar operaciones clave y mejorar la calidad de sus decisiones para una ventaja competitiva. En un entorno empresarial y social global y en la era digital, las IAs son claramente un activo crítico para </w:t>
      </w:r>
      <w:r w:rsidRPr="00186B2A">
        <w:rPr>
          <w:rFonts w:eastAsia="Times New Roman" w:cs="Times New Roman"/>
          <w:szCs w:val="24"/>
          <w:lang w:eastAsia="es-EC"/>
        </w:rPr>
        <w:lastRenderedPageBreak/>
        <w:t>cualquiera que busque velar a largo plazo por la eficiencia de su negocio</w:t>
      </w:r>
      <w:sdt>
        <w:sdtPr>
          <w:rPr>
            <w:rFonts w:eastAsia="Times New Roman" w:cs="Times New Roman"/>
            <w:szCs w:val="24"/>
            <w:lang w:eastAsia="es-EC"/>
          </w:rPr>
          <w:id w:val="-127702983"/>
          <w:citation/>
        </w:sdtPr>
        <w:sdtEndPr/>
        <w:sdtContent>
          <w:r w:rsidRPr="00186B2A">
            <w:rPr>
              <w:rFonts w:eastAsia="Times New Roman" w:cs="Times New Roman"/>
              <w:szCs w:val="24"/>
              <w:lang w:eastAsia="es-EC"/>
            </w:rPr>
            <w:fldChar w:fldCharType="begin"/>
          </w:r>
          <w:r w:rsidRPr="00186B2A">
            <w:rPr>
              <w:rFonts w:eastAsia="Times New Roman" w:cs="Times New Roman"/>
              <w:szCs w:val="24"/>
              <w:lang w:eastAsia="es-EC"/>
            </w:rPr>
            <w:instrText xml:space="preserve"> CITATION Bab23 \l 12298 </w:instrText>
          </w:r>
          <w:r w:rsidRPr="00186B2A">
            <w:rPr>
              <w:rFonts w:eastAsia="Times New Roman" w:cs="Times New Roman"/>
              <w:szCs w:val="24"/>
              <w:lang w:eastAsia="es-EC"/>
            </w:rPr>
            <w:fldChar w:fldCharType="separate"/>
          </w:r>
          <w:r w:rsidR="000A368A">
            <w:rPr>
              <w:rFonts w:eastAsia="Times New Roman" w:cs="Times New Roman"/>
              <w:noProof/>
              <w:szCs w:val="24"/>
              <w:lang w:eastAsia="es-EC"/>
            </w:rPr>
            <w:t xml:space="preserve"> </w:t>
          </w:r>
          <w:r w:rsidR="000A368A" w:rsidRPr="000A368A">
            <w:rPr>
              <w:rFonts w:eastAsia="Times New Roman" w:cs="Times New Roman"/>
              <w:noProof/>
              <w:szCs w:val="24"/>
              <w:lang w:eastAsia="es-EC"/>
            </w:rPr>
            <w:t>(Babina et al., 2023)</w:t>
          </w:r>
          <w:r w:rsidRPr="00186B2A">
            <w:rPr>
              <w:rFonts w:eastAsia="Times New Roman" w:cs="Times New Roman"/>
              <w:szCs w:val="24"/>
              <w:lang w:eastAsia="es-EC"/>
            </w:rPr>
            <w:fldChar w:fldCharType="end"/>
          </w:r>
        </w:sdtContent>
      </w:sdt>
      <w:r w:rsidRPr="00186B2A">
        <w:rPr>
          <w:rFonts w:eastAsia="Times New Roman" w:cs="Times New Roman"/>
          <w:szCs w:val="24"/>
          <w:lang w:eastAsia="es-EC"/>
        </w:rPr>
        <w:t>.</w:t>
      </w:r>
    </w:p>
    <w:p w14:paraId="25CBBED1" w14:textId="18596A39" w:rsidR="0030211E" w:rsidRPr="00186B2A" w:rsidRDefault="0030211E" w:rsidP="0030211E">
      <w:pPr>
        <w:spacing w:before="100" w:beforeAutospacing="1" w:after="100" w:afterAutospacing="1" w:line="360" w:lineRule="auto"/>
        <w:ind w:firstLine="709"/>
        <w:rPr>
          <w:rFonts w:eastAsia="Times New Roman" w:cs="Times New Roman"/>
          <w:szCs w:val="24"/>
          <w:lang w:eastAsia="es-EC"/>
        </w:rPr>
      </w:pPr>
      <w:r w:rsidRPr="00186B2A">
        <w:rPr>
          <w:rFonts w:eastAsia="Times New Roman" w:cs="Times New Roman"/>
          <w:szCs w:val="24"/>
          <w:lang w:eastAsia="es-EC"/>
        </w:rPr>
        <w:t>Al mismo tiempo, la IA optimiza el análisis organizacional mediante la capacidad de procesar volúmenes de información masiva en tiempo real. Como consecuencia, la toma de decisiones se vuelve más fundamentada e incertidumbre del mercado se reduce significativamente</w:t>
      </w:r>
      <w:sdt>
        <w:sdtPr>
          <w:rPr>
            <w:rFonts w:eastAsia="Times New Roman" w:cs="Times New Roman"/>
            <w:szCs w:val="24"/>
            <w:lang w:eastAsia="es-EC"/>
          </w:rPr>
          <w:id w:val="2077242968"/>
          <w:citation/>
        </w:sdtPr>
        <w:sdtEndPr/>
        <w:sdtContent>
          <w:r w:rsidRPr="00186B2A">
            <w:rPr>
              <w:rFonts w:eastAsia="Times New Roman" w:cs="Times New Roman"/>
              <w:szCs w:val="24"/>
              <w:lang w:eastAsia="es-EC"/>
            </w:rPr>
            <w:fldChar w:fldCharType="begin"/>
          </w:r>
          <w:r w:rsidR="00BF2B96">
            <w:rPr>
              <w:rFonts w:eastAsia="Times New Roman" w:cs="Times New Roman"/>
              <w:szCs w:val="24"/>
              <w:lang w:eastAsia="es-EC"/>
            </w:rPr>
            <w:instrText xml:space="preserve">CITATION Riq25 \l 12298 </w:instrText>
          </w:r>
          <w:r w:rsidRPr="00186B2A">
            <w:rPr>
              <w:rFonts w:eastAsia="Times New Roman" w:cs="Times New Roman"/>
              <w:szCs w:val="24"/>
              <w:lang w:eastAsia="es-EC"/>
            </w:rPr>
            <w:fldChar w:fldCharType="separate"/>
          </w:r>
          <w:r w:rsidR="00BF2B96">
            <w:rPr>
              <w:rFonts w:eastAsia="Times New Roman" w:cs="Times New Roman"/>
              <w:noProof/>
              <w:szCs w:val="24"/>
              <w:lang w:eastAsia="es-EC"/>
            </w:rPr>
            <w:t xml:space="preserve"> </w:t>
          </w:r>
          <w:r w:rsidR="00BF2B96" w:rsidRPr="00BF2B96">
            <w:rPr>
              <w:rFonts w:eastAsia="Times New Roman" w:cs="Times New Roman"/>
              <w:noProof/>
              <w:szCs w:val="24"/>
              <w:lang w:eastAsia="es-EC"/>
            </w:rPr>
            <w:t>(Riquelme y Pereira, 2025)</w:t>
          </w:r>
          <w:r w:rsidRPr="00186B2A">
            <w:rPr>
              <w:rFonts w:eastAsia="Times New Roman" w:cs="Times New Roman"/>
              <w:szCs w:val="24"/>
              <w:lang w:eastAsia="es-EC"/>
            </w:rPr>
            <w:fldChar w:fldCharType="end"/>
          </w:r>
        </w:sdtContent>
      </w:sdt>
      <w:r w:rsidRPr="00186B2A">
        <w:rPr>
          <w:rFonts w:eastAsia="Times New Roman" w:cs="Times New Roman"/>
          <w:szCs w:val="24"/>
          <w:lang w:eastAsia="es-EC"/>
        </w:rPr>
        <w:t>. En tales condiciones, el papel de la analítica predictiva es incluso más importante, ya que permite a las empresas no solo monitorizar la situación y responder de manera apropiada, sino también pronosticar tendencias, cambios en la demanda y factores de riesgo. En los campos de banca, venta al por menor y producción, la capacidad de ofrecer así a la empresa un valor estratégico en esa situación lo hace absolutamente vital.</w:t>
      </w:r>
    </w:p>
    <w:p w14:paraId="14641153" w14:textId="23A1BA4F" w:rsidR="0030211E" w:rsidRPr="00186B2A" w:rsidRDefault="0030211E" w:rsidP="0030211E">
      <w:pPr>
        <w:spacing w:before="100" w:beforeAutospacing="1" w:after="100" w:afterAutospacing="1" w:line="360" w:lineRule="auto"/>
        <w:ind w:firstLine="709"/>
        <w:rPr>
          <w:rFonts w:eastAsia="Times New Roman" w:cs="Times New Roman"/>
          <w:szCs w:val="24"/>
          <w:lang w:eastAsia="es-EC"/>
        </w:rPr>
      </w:pPr>
      <w:r w:rsidRPr="00186B2A">
        <w:rPr>
          <w:rFonts w:eastAsia="Times New Roman" w:cs="Times New Roman"/>
          <w:szCs w:val="24"/>
          <w:lang w:eastAsia="es-EC"/>
        </w:rPr>
        <w:t>Sin embargo, un concepto sumamente importante e incluso crucial en el contexto actual es la personalización de productos y servicios. Debido a los continuos avances en el análisis de datos del comportamiento del consumidor, las empresas pueden ofrecer a los clientes experiencias de usuario que no son solo altamente personalizadas, sino también radicalmente adaptadas a sus necesidades y deseos específicos, lo que, por supuesto, aumenta la satisfacción y fidelización del cliente. Por ende, en este ámbito, las empresas digitales y de tecnología están a la vanguardia; es más, son líderes que verdaderamente aprovechan el poder de la analítica big data y la inteligencia artificial en forma de algoritmos que ponderan de una manera oportuno y eficiente los productos o el contenido en base a las preferencias individuales y a los patrones de compra anteriores, cultivando la interacción más significativa sobre la base</w:t>
      </w:r>
      <w:sdt>
        <w:sdtPr>
          <w:rPr>
            <w:rFonts w:eastAsia="Times New Roman" w:cs="Times New Roman"/>
            <w:szCs w:val="24"/>
            <w:lang w:eastAsia="es-EC"/>
          </w:rPr>
          <w:id w:val="-1961941707"/>
          <w:citation/>
        </w:sdtPr>
        <w:sdtEndPr/>
        <w:sdtContent>
          <w:r w:rsidRPr="00186B2A">
            <w:rPr>
              <w:rFonts w:eastAsia="Times New Roman" w:cs="Times New Roman"/>
              <w:szCs w:val="24"/>
              <w:lang w:eastAsia="es-EC"/>
            </w:rPr>
            <w:fldChar w:fldCharType="begin"/>
          </w:r>
          <w:r w:rsidRPr="00186B2A">
            <w:rPr>
              <w:rFonts w:eastAsia="Times New Roman" w:cs="Times New Roman"/>
              <w:szCs w:val="24"/>
              <w:lang w:eastAsia="es-EC"/>
            </w:rPr>
            <w:instrText xml:space="preserve"> CITATION Lem25 \l 12298 </w:instrText>
          </w:r>
          <w:r w:rsidRPr="00186B2A">
            <w:rPr>
              <w:rFonts w:eastAsia="Times New Roman" w:cs="Times New Roman"/>
              <w:szCs w:val="24"/>
              <w:lang w:eastAsia="es-EC"/>
            </w:rPr>
            <w:fldChar w:fldCharType="separate"/>
          </w:r>
          <w:r w:rsidR="000A368A">
            <w:rPr>
              <w:rFonts w:eastAsia="Times New Roman" w:cs="Times New Roman"/>
              <w:noProof/>
              <w:szCs w:val="24"/>
              <w:lang w:eastAsia="es-EC"/>
            </w:rPr>
            <w:t xml:space="preserve"> </w:t>
          </w:r>
          <w:r w:rsidR="000A368A" w:rsidRPr="000A368A">
            <w:rPr>
              <w:rFonts w:eastAsia="Times New Roman" w:cs="Times New Roman"/>
              <w:noProof/>
              <w:szCs w:val="24"/>
              <w:lang w:eastAsia="es-EC"/>
            </w:rPr>
            <w:t>(Lemmens, 2025)</w:t>
          </w:r>
          <w:r w:rsidRPr="00186B2A">
            <w:rPr>
              <w:rFonts w:eastAsia="Times New Roman" w:cs="Times New Roman"/>
              <w:szCs w:val="24"/>
              <w:lang w:eastAsia="es-EC"/>
            </w:rPr>
            <w:fldChar w:fldCharType="end"/>
          </w:r>
        </w:sdtContent>
      </w:sdt>
      <w:r w:rsidRPr="00186B2A">
        <w:rPr>
          <w:rFonts w:eastAsia="Times New Roman" w:cs="Times New Roman"/>
          <w:szCs w:val="24"/>
          <w:lang w:eastAsia="es-EC"/>
        </w:rPr>
        <w:t>.</w:t>
      </w:r>
    </w:p>
    <w:p w14:paraId="5DF955DF" w14:textId="7C2FFAE6" w:rsidR="0030211E" w:rsidRPr="00186B2A" w:rsidRDefault="0030211E" w:rsidP="0030211E">
      <w:pPr>
        <w:spacing w:before="100" w:beforeAutospacing="1" w:after="100" w:afterAutospacing="1" w:line="360" w:lineRule="auto"/>
        <w:ind w:firstLine="709"/>
        <w:rPr>
          <w:rFonts w:eastAsia="Times New Roman" w:cs="Times New Roman"/>
          <w:szCs w:val="24"/>
          <w:lang w:eastAsia="es-EC"/>
        </w:rPr>
      </w:pPr>
      <w:r w:rsidRPr="00186B2A">
        <w:rPr>
          <w:rFonts w:eastAsia="Times New Roman" w:cs="Times New Roman"/>
          <w:szCs w:val="24"/>
          <w:lang w:eastAsia="es-EC"/>
        </w:rPr>
        <w:t>Sin embargo, sin importar las promesas de eficiencia inquebrantable, la aplicación de la IA plantea varios retos críticos. Primero, la vulnerabilidad de los datos personales plantea una amenaza directa a la privacidad. Segundo, la opacidad de los algoritmos, o “cajas negras”, dificulta la transparencia del proceso de toma de decisiones</w:t>
      </w:r>
      <w:sdt>
        <w:sdtPr>
          <w:rPr>
            <w:rFonts w:eastAsia="Times New Roman" w:cs="Times New Roman"/>
            <w:szCs w:val="24"/>
            <w:lang w:eastAsia="es-EC"/>
          </w:rPr>
          <w:id w:val="1181628239"/>
          <w:citation/>
        </w:sdtPr>
        <w:sdtEndPr/>
        <w:sdtContent>
          <w:r w:rsidRPr="00186B2A">
            <w:rPr>
              <w:rFonts w:eastAsia="Times New Roman" w:cs="Times New Roman"/>
              <w:szCs w:val="24"/>
              <w:lang w:eastAsia="es-EC"/>
            </w:rPr>
            <w:fldChar w:fldCharType="begin"/>
          </w:r>
          <w:r w:rsidRPr="00186B2A">
            <w:rPr>
              <w:rFonts w:eastAsia="Times New Roman" w:cs="Times New Roman"/>
              <w:szCs w:val="24"/>
              <w:lang w:eastAsia="es-EC"/>
            </w:rPr>
            <w:instrText xml:space="preserve"> CITATION Rod243 \l 12298 </w:instrText>
          </w:r>
          <w:r w:rsidRPr="00186B2A">
            <w:rPr>
              <w:rFonts w:eastAsia="Times New Roman" w:cs="Times New Roman"/>
              <w:szCs w:val="24"/>
              <w:lang w:eastAsia="es-EC"/>
            </w:rPr>
            <w:fldChar w:fldCharType="separate"/>
          </w:r>
          <w:r w:rsidR="000A368A">
            <w:rPr>
              <w:rFonts w:eastAsia="Times New Roman" w:cs="Times New Roman"/>
              <w:noProof/>
              <w:szCs w:val="24"/>
              <w:lang w:eastAsia="es-EC"/>
            </w:rPr>
            <w:t xml:space="preserve"> </w:t>
          </w:r>
          <w:r w:rsidR="000A368A" w:rsidRPr="000A368A">
            <w:rPr>
              <w:rFonts w:eastAsia="Times New Roman" w:cs="Times New Roman"/>
              <w:noProof/>
              <w:szCs w:val="24"/>
              <w:lang w:eastAsia="es-EC"/>
            </w:rPr>
            <w:t>(Rodríguez, 2024)</w:t>
          </w:r>
          <w:r w:rsidRPr="00186B2A">
            <w:rPr>
              <w:rFonts w:eastAsia="Times New Roman" w:cs="Times New Roman"/>
              <w:szCs w:val="24"/>
              <w:lang w:eastAsia="es-EC"/>
            </w:rPr>
            <w:fldChar w:fldCharType="end"/>
          </w:r>
        </w:sdtContent>
      </w:sdt>
      <w:r w:rsidRPr="00186B2A">
        <w:rPr>
          <w:rFonts w:eastAsia="Times New Roman" w:cs="Times New Roman"/>
          <w:szCs w:val="24"/>
          <w:lang w:eastAsia="es-EC"/>
        </w:rPr>
        <w:t>. Tercero, el crecimiento de la IA destruirá empleos, ya que el reemplazo de trabajadores por sistemas automatizados en todas las tareas exige una gestión ética para evitar problemas asociados con la eliminación masiva de la fuerza laboral.</w:t>
      </w:r>
    </w:p>
    <w:p w14:paraId="4160391C" w14:textId="77777777" w:rsidR="0030211E" w:rsidRPr="00186B2A" w:rsidRDefault="0030211E" w:rsidP="0030211E">
      <w:pPr>
        <w:pStyle w:val="Ttulo3"/>
        <w:rPr>
          <w:lang w:eastAsia="es-EC"/>
        </w:rPr>
      </w:pPr>
      <w:bookmarkStart w:id="35" w:name="_Toc231161118"/>
      <w:r w:rsidRPr="00186B2A">
        <w:rPr>
          <w:lang w:eastAsia="es-EC"/>
        </w:rPr>
        <w:lastRenderedPageBreak/>
        <w:t>El uso de la IA en el análisis de satisfacción de los consumidores</w:t>
      </w:r>
      <w:bookmarkEnd w:id="35"/>
    </w:p>
    <w:p w14:paraId="237BACA2" w14:textId="56E9DCEC" w:rsidR="0030211E" w:rsidRPr="00186B2A" w:rsidRDefault="0030211E" w:rsidP="0030211E">
      <w:pPr>
        <w:spacing w:before="100" w:beforeAutospacing="1" w:after="100" w:afterAutospacing="1" w:line="360" w:lineRule="auto"/>
        <w:ind w:firstLine="709"/>
        <w:rPr>
          <w:rFonts w:eastAsia="Times New Roman" w:cs="Times New Roman"/>
          <w:szCs w:val="24"/>
          <w:lang w:eastAsia="es-EC"/>
        </w:rPr>
      </w:pPr>
      <w:r w:rsidRPr="00186B2A">
        <w:rPr>
          <w:rFonts w:eastAsia="Times New Roman" w:cs="Times New Roman"/>
          <w:szCs w:val="24"/>
          <w:lang w:eastAsia="es-EC"/>
        </w:rPr>
        <w:t>La Inteligencia artificial ha dado un salto cuantitativo a la medición de la satisfacción del cliente al descifrar las  emociones y las expectativas en tiempo real. Por ejemplo, mientras las encuestas —los métodos tradicionales— dependen de la velocidad y la precisión de la toma de las respuestas, el IA ya hoy permite un análisis profundo y continuo. Al escalar datos de numerosas fuentes digitales los negocios logran una visión inmediata 360° del consumidor</w:t>
      </w:r>
      <w:sdt>
        <w:sdtPr>
          <w:rPr>
            <w:rFonts w:eastAsia="Times New Roman" w:cs="Times New Roman"/>
            <w:szCs w:val="24"/>
            <w:lang w:eastAsia="es-EC"/>
          </w:rPr>
          <w:id w:val="-732781130"/>
          <w:citation/>
        </w:sdtPr>
        <w:sdtEndPr/>
        <w:sdtContent>
          <w:r w:rsidRPr="00186B2A">
            <w:rPr>
              <w:rFonts w:eastAsia="Times New Roman" w:cs="Times New Roman"/>
              <w:szCs w:val="24"/>
              <w:lang w:eastAsia="es-EC"/>
            </w:rPr>
            <w:fldChar w:fldCharType="begin"/>
          </w:r>
          <w:r w:rsidRPr="00186B2A">
            <w:rPr>
              <w:rFonts w:eastAsia="Times New Roman" w:cs="Times New Roman"/>
              <w:szCs w:val="24"/>
              <w:lang w:eastAsia="es-EC"/>
            </w:rPr>
            <w:instrText xml:space="preserve"> CITATION Anc24 \l 12298 </w:instrText>
          </w:r>
          <w:r w:rsidRPr="00186B2A">
            <w:rPr>
              <w:rFonts w:eastAsia="Times New Roman" w:cs="Times New Roman"/>
              <w:szCs w:val="24"/>
              <w:lang w:eastAsia="es-EC"/>
            </w:rPr>
            <w:fldChar w:fldCharType="separate"/>
          </w:r>
          <w:r w:rsidR="000A368A">
            <w:rPr>
              <w:rFonts w:eastAsia="Times New Roman" w:cs="Times New Roman"/>
              <w:noProof/>
              <w:szCs w:val="24"/>
              <w:lang w:eastAsia="es-EC"/>
            </w:rPr>
            <w:t xml:space="preserve"> </w:t>
          </w:r>
          <w:r w:rsidR="000A368A" w:rsidRPr="000A368A">
            <w:rPr>
              <w:rFonts w:eastAsia="Times New Roman" w:cs="Times New Roman"/>
              <w:noProof/>
              <w:szCs w:val="24"/>
              <w:lang w:eastAsia="es-EC"/>
            </w:rPr>
            <w:t>(Ancheyta, 2024)</w:t>
          </w:r>
          <w:r w:rsidRPr="00186B2A">
            <w:rPr>
              <w:rFonts w:eastAsia="Times New Roman" w:cs="Times New Roman"/>
              <w:szCs w:val="24"/>
              <w:lang w:eastAsia="es-EC"/>
            </w:rPr>
            <w:fldChar w:fldCharType="end"/>
          </w:r>
        </w:sdtContent>
      </w:sdt>
      <w:r w:rsidRPr="00186B2A">
        <w:rPr>
          <w:rFonts w:eastAsia="Times New Roman" w:cs="Times New Roman"/>
          <w:szCs w:val="24"/>
          <w:lang w:eastAsia="es-EC"/>
        </w:rPr>
        <w:t>.</w:t>
      </w:r>
    </w:p>
    <w:p w14:paraId="5A9A84F0" w14:textId="737A6CF2" w:rsidR="0030211E" w:rsidRPr="00186B2A" w:rsidRDefault="0030211E" w:rsidP="0030211E">
      <w:pPr>
        <w:pStyle w:val="NormalWeb"/>
        <w:spacing w:line="360" w:lineRule="auto"/>
        <w:ind w:firstLine="709"/>
        <w:rPr>
          <w:lang w:val="es-EC"/>
        </w:rPr>
      </w:pPr>
      <w:r w:rsidRPr="00186B2A">
        <w:rPr>
          <w:lang w:val="es-EC"/>
        </w:rPr>
        <w:t>En base al procesamiento de lenguaje natural se fundamenta una de las áreas más destacadas: análisis de sentimientos. La citada técnica proporciona a los usuarios la posibilidad de las empresas de entender las opiniones detrás de las publicaciones de redes sociales, reseñas en línea, foros y otros canales digitales. Con la ayuda de algoritmos especializados, una empresa puede clasificar si la opinión expresa la intención dada del consumidor, por ejemplo, positiva, negativa o neutral. Además, también, identifica si la misma opinión se repite entre muchos usuarios a menudo</w:t>
      </w:r>
      <w:sdt>
        <w:sdtPr>
          <w:id w:val="-689600552"/>
          <w:citation/>
        </w:sdtPr>
        <w:sdtEndPr/>
        <w:sdtContent>
          <w:r w:rsidRPr="00186B2A">
            <w:fldChar w:fldCharType="begin"/>
          </w:r>
          <w:r w:rsidRPr="00186B2A">
            <w:rPr>
              <w:lang w:val="es-EC"/>
            </w:rPr>
            <w:instrText xml:space="preserve"> CITATION Nel24 \l 12298 </w:instrText>
          </w:r>
          <w:r w:rsidRPr="00186B2A">
            <w:fldChar w:fldCharType="separate"/>
          </w:r>
          <w:r w:rsidR="000A368A">
            <w:rPr>
              <w:noProof/>
              <w:lang w:val="es-EC"/>
            </w:rPr>
            <w:t xml:space="preserve"> </w:t>
          </w:r>
          <w:r w:rsidR="000A368A" w:rsidRPr="000A368A">
            <w:rPr>
              <w:noProof/>
              <w:lang w:val="es-EC"/>
            </w:rPr>
            <w:t>(Nelson, 2024)</w:t>
          </w:r>
          <w:r w:rsidRPr="00186B2A">
            <w:fldChar w:fldCharType="end"/>
          </w:r>
        </w:sdtContent>
      </w:sdt>
      <w:r w:rsidRPr="00186B2A">
        <w:rPr>
          <w:lang w:val="es-EC"/>
        </w:rPr>
        <w:t>. Es importante remarcar que la referida posibilidad se convierte en un valioso recurso para la retroalimentación. Así, el producto y los servicios ofrecidos se mejoran a lo largo del tiempo.</w:t>
      </w:r>
    </w:p>
    <w:p w14:paraId="74EACCF7" w14:textId="5CE44265" w:rsidR="0030211E" w:rsidRPr="00186B2A" w:rsidRDefault="0030211E" w:rsidP="0030211E">
      <w:pPr>
        <w:spacing w:before="100" w:beforeAutospacing="1" w:after="100" w:afterAutospacing="1" w:line="360" w:lineRule="auto"/>
        <w:ind w:firstLine="709"/>
        <w:rPr>
          <w:rFonts w:eastAsia="Times New Roman" w:cs="Times New Roman"/>
          <w:szCs w:val="24"/>
          <w:lang w:eastAsia="es-EC"/>
        </w:rPr>
      </w:pPr>
      <w:r w:rsidRPr="00186B2A">
        <w:rPr>
          <w:rFonts w:eastAsia="Times New Roman" w:cs="Times New Roman"/>
          <w:szCs w:val="24"/>
          <w:lang w:eastAsia="es-EC"/>
        </w:rPr>
        <w:t>Además, la inteligencia artificial, a menudo abreviada como IA, también facilita una segmentación meticulosa del cliente, ya que las clasificaciones sofisticadas se crean a partir de un análisis completo sobre los patrones de comportamiento, las preferencias individuales y los diversos niveles de satisfacción</w:t>
      </w:r>
      <w:sdt>
        <w:sdtPr>
          <w:rPr>
            <w:rFonts w:eastAsia="Times New Roman" w:cs="Times New Roman"/>
            <w:szCs w:val="24"/>
            <w:lang w:eastAsia="es-EC"/>
          </w:rPr>
          <w:id w:val="1250999681"/>
          <w:citation/>
        </w:sdtPr>
        <w:sdtEndPr/>
        <w:sdtContent>
          <w:r w:rsidRPr="00186B2A">
            <w:rPr>
              <w:rFonts w:eastAsia="Times New Roman" w:cs="Times New Roman"/>
              <w:szCs w:val="24"/>
              <w:lang w:eastAsia="es-EC"/>
            </w:rPr>
            <w:fldChar w:fldCharType="begin"/>
          </w:r>
          <w:r w:rsidRPr="00186B2A">
            <w:rPr>
              <w:rFonts w:eastAsia="Times New Roman" w:cs="Times New Roman"/>
              <w:szCs w:val="24"/>
              <w:lang w:eastAsia="es-EC"/>
            </w:rPr>
            <w:instrText xml:space="preserve"> CITATION Mar232 \l 12298 </w:instrText>
          </w:r>
          <w:r w:rsidRPr="00186B2A">
            <w:rPr>
              <w:rFonts w:eastAsia="Times New Roman" w:cs="Times New Roman"/>
              <w:szCs w:val="24"/>
              <w:lang w:eastAsia="es-EC"/>
            </w:rPr>
            <w:fldChar w:fldCharType="separate"/>
          </w:r>
          <w:r w:rsidR="000A368A">
            <w:rPr>
              <w:rFonts w:eastAsia="Times New Roman" w:cs="Times New Roman"/>
              <w:noProof/>
              <w:szCs w:val="24"/>
              <w:lang w:eastAsia="es-EC"/>
            </w:rPr>
            <w:t xml:space="preserve"> </w:t>
          </w:r>
          <w:r w:rsidR="000A368A" w:rsidRPr="000A368A">
            <w:rPr>
              <w:rFonts w:eastAsia="Times New Roman" w:cs="Times New Roman"/>
              <w:noProof/>
              <w:szCs w:val="24"/>
              <w:lang w:eastAsia="es-EC"/>
            </w:rPr>
            <w:t>(Martínez, 2023)</w:t>
          </w:r>
          <w:r w:rsidRPr="00186B2A">
            <w:rPr>
              <w:rFonts w:eastAsia="Times New Roman" w:cs="Times New Roman"/>
              <w:szCs w:val="24"/>
              <w:lang w:eastAsia="es-EC"/>
            </w:rPr>
            <w:fldChar w:fldCharType="end"/>
          </w:r>
        </w:sdtContent>
      </w:sdt>
      <w:r w:rsidRPr="00186B2A">
        <w:rPr>
          <w:rFonts w:eastAsia="Times New Roman" w:cs="Times New Roman"/>
          <w:szCs w:val="24"/>
          <w:lang w:eastAsia="es-EC"/>
        </w:rPr>
        <w:t xml:space="preserve">. Gracias a este acercamiento, las compañías pueden realizar campañas de marketing y estrategias de atención al cliente que prestan especial atención a una variedad de necesidades y deseos del cliente en particular. Se debe mencionar que los sistemas de recomendación altamente avanzados son una manifestación de esta tecnología ya que tienen la capacidad de prever las necesidades del usuario con una precisión excepcional, proponiendo la solución más relevante en cada situación, y tal enfoque permite a las empresas mejorar la experiencia del cliente de manera significativa. Además, la inteligencia artificial es útil ya que es capaz de monitorear la </w:t>
      </w:r>
      <w:r w:rsidRPr="00186B2A">
        <w:rPr>
          <w:rFonts w:eastAsia="Times New Roman" w:cs="Times New Roman"/>
          <w:szCs w:val="24"/>
          <w:lang w:eastAsia="es-EC"/>
        </w:rPr>
        <w:lastRenderedPageBreak/>
        <w:t>experiencia del consumidor de manera persistente y en tiempo real y los datos recolectados permiten a las empresas hacer ajustes de la manera necesaria</w:t>
      </w:r>
      <w:sdt>
        <w:sdtPr>
          <w:rPr>
            <w:rFonts w:eastAsia="Times New Roman" w:cs="Times New Roman"/>
            <w:szCs w:val="24"/>
            <w:lang w:eastAsia="es-EC"/>
          </w:rPr>
          <w:id w:val="775063533"/>
          <w:citation/>
        </w:sdtPr>
        <w:sdtEndPr/>
        <w:sdtContent>
          <w:r w:rsidRPr="00186B2A">
            <w:rPr>
              <w:rFonts w:eastAsia="Times New Roman" w:cs="Times New Roman"/>
              <w:szCs w:val="24"/>
              <w:lang w:eastAsia="es-EC"/>
            </w:rPr>
            <w:fldChar w:fldCharType="begin"/>
          </w:r>
          <w:r w:rsidRPr="00186B2A">
            <w:rPr>
              <w:rFonts w:eastAsia="Times New Roman" w:cs="Times New Roman"/>
              <w:szCs w:val="24"/>
              <w:lang w:eastAsia="es-EC"/>
            </w:rPr>
            <w:instrText xml:space="preserve"> CITATION Cai23 \l 12298 </w:instrText>
          </w:r>
          <w:r w:rsidRPr="00186B2A">
            <w:rPr>
              <w:rFonts w:eastAsia="Times New Roman" w:cs="Times New Roman"/>
              <w:szCs w:val="24"/>
              <w:lang w:eastAsia="es-EC"/>
            </w:rPr>
            <w:fldChar w:fldCharType="separate"/>
          </w:r>
          <w:r w:rsidR="000A368A">
            <w:rPr>
              <w:rFonts w:eastAsia="Times New Roman" w:cs="Times New Roman"/>
              <w:noProof/>
              <w:szCs w:val="24"/>
              <w:lang w:eastAsia="es-EC"/>
            </w:rPr>
            <w:t xml:space="preserve"> </w:t>
          </w:r>
          <w:r w:rsidR="000A368A" w:rsidRPr="000A368A">
            <w:rPr>
              <w:rFonts w:eastAsia="Times New Roman" w:cs="Times New Roman"/>
              <w:noProof/>
              <w:szCs w:val="24"/>
              <w:lang w:eastAsia="es-EC"/>
            </w:rPr>
            <w:t>(Caicedo, 2023)</w:t>
          </w:r>
          <w:r w:rsidRPr="00186B2A">
            <w:rPr>
              <w:rFonts w:eastAsia="Times New Roman" w:cs="Times New Roman"/>
              <w:szCs w:val="24"/>
              <w:lang w:eastAsia="es-EC"/>
            </w:rPr>
            <w:fldChar w:fldCharType="end"/>
          </w:r>
        </w:sdtContent>
      </w:sdt>
      <w:r w:rsidRPr="00186B2A">
        <w:rPr>
          <w:rFonts w:eastAsia="Times New Roman" w:cs="Times New Roman"/>
          <w:szCs w:val="24"/>
          <w:lang w:eastAsia="es-EC"/>
        </w:rPr>
        <w:t>.</w:t>
      </w:r>
    </w:p>
    <w:p w14:paraId="6EC62181" w14:textId="3E8F6B2C" w:rsidR="0030211E" w:rsidRPr="00186B2A" w:rsidRDefault="0030211E" w:rsidP="0030211E">
      <w:pPr>
        <w:spacing w:before="100" w:beforeAutospacing="1" w:after="100" w:afterAutospacing="1" w:line="360" w:lineRule="auto"/>
        <w:ind w:firstLine="709"/>
        <w:rPr>
          <w:rFonts w:eastAsia="Times New Roman" w:cs="Times New Roman"/>
          <w:szCs w:val="24"/>
          <w:lang w:eastAsia="es-EC"/>
        </w:rPr>
      </w:pPr>
      <w:r w:rsidRPr="00186B2A">
        <w:rPr>
          <w:rFonts w:eastAsia="Times New Roman" w:cs="Times New Roman"/>
          <w:szCs w:val="24"/>
          <w:lang w:eastAsia="es-EC"/>
        </w:rPr>
        <w:t>Por otro lado, la IA también ofrece a las empresas la oportunidad de contrarrestar áreas de descontento de manera casi instantánea; en realidad, esto es muy valioso en entornos digitales, donde la opinión pública es especialmente volátil. Pero permite en un momento en el que la crítica aislada puede destruir reputaciones corporativas en semanas, si no días, la rapidez de respuesta ciertamente resulta una necesidad. Sin embargo, este uso estratégico conlleva varios desafíos técnicos intensivos</w:t>
      </w:r>
      <w:sdt>
        <w:sdtPr>
          <w:rPr>
            <w:rFonts w:eastAsia="Times New Roman" w:cs="Times New Roman"/>
            <w:szCs w:val="24"/>
            <w:lang w:eastAsia="es-EC"/>
          </w:rPr>
          <w:id w:val="1903106159"/>
          <w:citation/>
        </w:sdtPr>
        <w:sdtEndPr/>
        <w:sdtContent>
          <w:r w:rsidRPr="00186B2A">
            <w:rPr>
              <w:rFonts w:eastAsia="Times New Roman" w:cs="Times New Roman"/>
              <w:szCs w:val="24"/>
              <w:lang w:eastAsia="es-EC"/>
            </w:rPr>
            <w:fldChar w:fldCharType="begin"/>
          </w:r>
          <w:r w:rsidRPr="00186B2A">
            <w:rPr>
              <w:rFonts w:eastAsia="Times New Roman" w:cs="Times New Roman"/>
              <w:szCs w:val="24"/>
              <w:lang w:eastAsia="es-EC"/>
            </w:rPr>
            <w:instrText xml:space="preserve"> CITATION Tri23 \l 12298 </w:instrText>
          </w:r>
          <w:r w:rsidRPr="00186B2A">
            <w:rPr>
              <w:rFonts w:eastAsia="Times New Roman" w:cs="Times New Roman"/>
              <w:szCs w:val="24"/>
              <w:lang w:eastAsia="es-EC"/>
            </w:rPr>
            <w:fldChar w:fldCharType="separate"/>
          </w:r>
          <w:r w:rsidR="000A368A">
            <w:rPr>
              <w:rFonts w:eastAsia="Times New Roman" w:cs="Times New Roman"/>
              <w:noProof/>
              <w:szCs w:val="24"/>
              <w:lang w:eastAsia="es-EC"/>
            </w:rPr>
            <w:t xml:space="preserve"> </w:t>
          </w:r>
          <w:r w:rsidR="000A368A" w:rsidRPr="000A368A">
            <w:rPr>
              <w:rFonts w:eastAsia="Times New Roman" w:cs="Times New Roman"/>
              <w:noProof/>
              <w:szCs w:val="24"/>
              <w:lang w:eastAsia="es-EC"/>
            </w:rPr>
            <w:t>(Trillo, 2023)</w:t>
          </w:r>
          <w:r w:rsidRPr="00186B2A">
            <w:rPr>
              <w:rFonts w:eastAsia="Times New Roman" w:cs="Times New Roman"/>
              <w:szCs w:val="24"/>
              <w:lang w:eastAsia="es-EC"/>
            </w:rPr>
            <w:fldChar w:fldCharType="end"/>
          </w:r>
        </w:sdtContent>
      </w:sdt>
      <w:r w:rsidRPr="00186B2A">
        <w:rPr>
          <w:rFonts w:eastAsia="Times New Roman" w:cs="Times New Roman"/>
          <w:szCs w:val="24"/>
          <w:lang w:eastAsia="es-EC"/>
        </w:rPr>
        <w:t>. La calidad y sofisticación algorítmica del modelo son, para empezar, totalmente responsables de la confiabilidad del análisis. Asimismo, el sesgo de los datos desde un punto de vista desafiante puede representar un riesgo activo que amenace la objetividad y validez de los resultados.</w:t>
      </w:r>
    </w:p>
    <w:p w14:paraId="420042C8" w14:textId="49CC6D8D" w:rsidR="0030211E" w:rsidRPr="00186B2A" w:rsidRDefault="002A571D" w:rsidP="004F4517">
      <w:pPr>
        <w:pStyle w:val="Ttulo2"/>
        <w:rPr>
          <w:lang w:val="es-EC"/>
        </w:rPr>
      </w:pPr>
      <w:bookmarkStart w:id="36" w:name="_Toc231161119"/>
      <w:r>
        <w:rPr>
          <w:lang w:val="es-EC"/>
        </w:rPr>
        <w:t xml:space="preserve">Relación entre el marco teórico y la </w:t>
      </w:r>
      <w:r w:rsidR="004F4517">
        <w:rPr>
          <w:lang w:val="es-EC"/>
        </w:rPr>
        <w:t>propuesta de negocio de Jota Tres</w:t>
      </w:r>
      <w:bookmarkEnd w:id="36"/>
    </w:p>
    <w:p w14:paraId="3E390C2E" w14:textId="1EA70141" w:rsidR="00414112" w:rsidRPr="00414112" w:rsidRDefault="004F4517" w:rsidP="00414112">
      <w:pPr>
        <w:spacing w:line="360" w:lineRule="auto"/>
        <w:ind w:firstLine="709"/>
        <w:rPr>
          <w:lang w:val="es-EC"/>
        </w:rPr>
      </w:pPr>
      <w:r w:rsidRPr="004F4517">
        <w:t>La profunda fundamentación teórica sobre transformación digital y adopción tecnológica constituye el cimiento estructural inquebrantable que justifica la altísima viabilidad y pertinencia del modelo operativo de Jota Tres en la ciudad de Guayaquil. La revisión de la literatura demuestra de forma concluyente que el marketing basado en datos y la inteligencia artificial representan el nuevo estándar mínimo de competitividad global.</w:t>
      </w:r>
      <w:r w:rsidR="00F3463E">
        <w:t xml:space="preserve"> </w:t>
      </w:r>
      <w:r w:rsidR="00414112" w:rsidRPr="00414112">
        <w:rPr>
          <w:lang w:val="es-EC"/>
        </w:rPr>
        <w:t>Este postulado está directamente vinculado a la misión de la empresa</w:t>
      </w:r>
      <w:r w:rsidR="00414112">
        <w:rPr>
          <w:lang w:val="es-EC"/>
        </w:rPr>
        <w:t>,</w:t>
      </w:r>
      <w:r w:rsidR="00414112" w:rsidRPr="00414112">
        <w:rPr>
          <w:lang w:val="es-EC"/>
        </w:rPr>
        <w:t xml:space="preserve"> brindar acceso a estas herramientas avanzadas de computación de manera adecuada a las pymes locales, emprendedores y </w:t>
      </w:r>
      <w:r w:rsidR="003270F3" w:rsidRPr="00414112">
        <w:rPr>
          <w:lang w:val="es-EC"/>
        </w:rPr>
        <w:t>freelances</w:t>
      </w:r>
      <w:r w:rsidR="00414112" w:rsidRPr="00414112">
        <w:rPr>
          <w:lang w:val="es-EC"/>
        </w:rPr>
        <w:t>.</w:t>
      </w:r>
    </w:p>
    <w:p w14:paraId="4AA9C6BC" w14:textId="44E0A76A" w:rsidR="00372168" w:rsidRPr="00372168" w:rsidRDefault="00372168" w:rsidP="00372168">
      <w:pPr>
        <w:spacing w:before="100" w:beforeAutospacing="1" w:after="100" w:afterAutospacing="1" w:line="360" w:lineRule="auto"/>
        <w:ind w:firstLine="709"/>
        <w:rPr>
          <w:lang w:val="es-EC"/>
        </w:rPr>
      </w:pPr>
      <w:r w:rsidRPr="00372168">
        <w:rPr>
          <w:lang w:val="es-EC"/>
        </w:rPr>
        <w:t>Jota Tres integra el poder analítico corporativo en el ecosistema microeconómico local con sofisticados sistemas de automatización, análisis predictivo del consumo de energía y módulos inteligentes de segmentación, todo ello bajo modelos de negocio asequibles. Las soluciones tecnológicas proporcionadas — asistentes en vivo y generación automática de contenido, entre otras — atacan en el corazón de las pymes</w:t>
      </w:r>
      <w:r w:rsidR="00D474BC">
        <w:rPr>
          <w:lang w:val="es-EC"/>
        </w:rPr>
        <w:t xml:space="preserve">, que es, </w:t>
      </w:r>
      <w:r w:rsidRPr="00372168">
        <w:rPr>
          <w:lang w:val="es-EC"/>
        </w:rPr>
        <w:t>la falta de tiempo para operar, las ineficiencias de procesos manuales y la incapacidad operativa para atender a los consumidores en tiempo real.</w:t>
      </w:r>
    </w:p>
    <w:p w14:paraId="0B291679" w14:textId="729F88F1" w:rsidR="006A1EF0" w:rsidRPr="006A1EF0" w:rsidRDefault="006A1EF0" w:rsidP="006A1EF0">
      <w:pPr>
        <w:spacing w:before="100" w:beforeAutospacing="1" w:after="100" w:afterAutospacing="1" w:line="360" w:lineRule="auto"/>
        <w:ind w:firstLine="709"/>
        <w:rPr>
          <w:lang w:val="es-EC"/>
        </w:rPr>
      </w:pPr>
      <w:r w:rsidRPr="006A1EF0">
        <w:rPr>
          <w:lang w:val="es-EC"/>
        </w:rPr>
        <w:lastRenderedPageBreak/>
        <w:t xml:space="preserve">Además, el modelo de negocio se diseña en torno a barreras de adopción identificadas en la teoría, convirtiendo las fallas del mercado en su principal ventaja competitiva. Ante la parálisis provocada por la falta de familiaridad técnica y los altos costos percibidos, Jota Tres diferencia su oferta de la competencia al anclarse en un acompañamiento pedagógico progresivo, la formación continua y precios modulares en la nube. De este modo, la agencia evoluciona de ser </w:t>
      </w:r>
      <w:r w:rsidR="003A3BDD">
        <w:rPr>
          <w:lang w:val="es-EC"/>
        </w:rPr>
        <w:t xml:space="preserve">solo </w:t>
      </w:r>
      <w:r w:rsidRPr="006A1EF0">
        <w:rPr>
          <w:lang w:val="es-EC"/>
        </w:rPr>
        <w:t>transaccional a poder posicionarse como un verdadero socio de consultoría estratégica adyacente.</w:t>
      </w:r>
    </w:p>
    <w:p w14:paraId="4D2AB472" w14:textId="77777777" w:rsidR="00D97B97" w:rsidRPr="00672296" w:rsidRDefault="00D97B97" w:rsidP="00D97B97">
      <w:pPr>
        <w:pStyle w:val="Ttulo3"/>
        <w:rPr>
          <w:rFonts w:eastAsia="Times New Roman"/>
          <w:lang w:eastAsia="es-EC"/>
        </w:rPr>
      </w:pPr>
      <w:bookmarkStart w:id="37" w:name="_Toc231161120"/>
      <w:r w:rsidRPr="00672296">
        <w:rPr>
          <w:rFonts w:eastAsia="Times New Roman"/>
          <w:lang w:eastAsia="es-EC"/>
        </w:rPr>
        <w:t>1.2.1. Inteligencia artificial y su relevancia en el modelo de negocio de Jota Tres</w:t>
      </w:r>
    </w:p>
    <w:p w14:paraId="7A595D37" w14:textId="32E4E99F" w:rsidR="00D97B97" w:rsidRPr="00672296" w:rsidRDefault="00D97B97" w:rsidP="00D97B97">
      <w:pPr>
        <w:spacing w:line="360" w:lineRule="auto"/>
        <w:ind w:firstLine="720"/>
        <w:rPr>
          <w:lang w:eastAsia="es-EC"/>
        </w:rPr>
      </w:pPr>
      <w:r w:rsidRPr="00672296">
        <w:rPr>
          <w:lang w:eastAsia="es-EC"/>
        </w:rPr>
        <w:t>En términos útiles, la inteligencia artificial está dentro del modelo de negocio de Jota Tres porque permite adaptar la oferta comercial de la empresa y ajustarla a las nuevas demandas del mercado. Se han ido los días en que las empresas necesitaban una cuenta de redes sociales o, simplemente, otra campaña publicitaria tradicional; con soluciones que interpretan información, automatizan procesos, crean segmentos de audiencia y brindan respuestas que se ajustan mejor al comportamiento del consumidor</w:t>
      </w:r>
      <w:sdt>
        <w:sdtPr>
          <w:rPr>
            <w:lang w:eastAsia="es-EC"/>
          </w:rPr>
          <w:id w:val="-1059017344"/>
          <w:citation/>
        </w:sdtPr>
        <w:sdtEndPr/>
        <w:sdtContent>
          <w:r>
            <w:rPr>
              <w:lang w:eastAsia="es-EC"/>
            </w:rPr>
            <w:fldChar w:fldCharType="begin"/>
          </w:r>
          <w:r w:rsidR="00017DC1">
            <w:rPr>
              <w:lang w:eastAsia="es-EC"/>
            </w:rPr>
            <w:instrText xml:space="preserve">CITATION Cas23 \l 12298 </w:instrText>
          </w:r>
          <w:r>
            <w:rPr>
              <w:lang w:eastAsia="es-EC"/>
            </w:rPr>
            <w:fldChar w:fldCharType="separate"/>
          </w:r>
          <w:r w:rsidR="00017DC1">
            <w:rPr>
              <w:noProof/>
              <w:lang w:eastAsia="es-EC"/>
            </w:rPr>
            <w:t xml:space="preserve"> </w:t>
          </w:r>
          <w:r w:rsidR="00017DC1" w:rsidRPr="00017DC1">
            <w:rPr>
              <w:noProof/>
              <w:lang w:eastAsia="es-EC"/>
            </w:rPr>
            <w:t>(Castro et al., 2023)</w:t>
          </w:r>
          <w:r>
            <w:rPr>
              <w:lang w:eastAsia="es-EC"/>
            </w:rPr>
            <w:fldChar w:fldCharType="end"/>
          </w:r>
        </w:sdtContent>
      </w:sdt>
      <w:r w:rsidRPr="00672296">
        <w:rPr>
          <w:lang w:eastAsia="es-EC"/>
        </w:rPr>
        <w:t>. En este sentido, la integración de la IA no debería tener una intención meramente explicativa como un elemento periférico, sino como el núcleo diferenciador en su servicio dirigido a las pymes de Guayaquil por parte de Jota Tres.</w:t>
      </w:r>
    </w:p>
    <w:p w14:paraId="515A0516" w14:textId="23C7E6A3" w:rsidR="00D97B97" w:rsidRPr="00672296" w:rsidRDefault="00D97B97" w:rsidP="00D97B97">
      <w:pPr>
        <w:spacing w:line="360" w:lineRule="auto"/>
        <w:ind w:firstLine="720"/>
        <w:rPr>
          <w:lang w:eastAsia="es-EC"/>
        </w:rPr>
      </w:pPr>
      <w:r w:rsidRPr="00672296">
        <w:rPr>
          <w:lang w:eastAsia="es-EC"/>
        </w:rPr>
        <w:t>El modelo de negocio de Jota Tres se orienta a la venta de productos de marketing digital con inteligencia artificial, una idea que implica pasar de una oferta tradicional de servicios digitales a una más concisa, flexible y orientada a resultados. Esta decisión es relevante debido a la necesidad que tienen muchas pymes de mejorar su posicionamiento digital, aprovechar mejor sus recursos limitados y competir en un entorno donde adquirir visibilidad y atención en línea de clientes potenciales se vuelve cada vez más difícil</w:t>
      </w:r>
      <w:sdt>
        <w:sdtPr>
          <w:rPr>
            <w:lang w:eastAsia="es-EC"/>
          </w:rPr>
          <w:id w:val="-2118119904"/>
          <w:citation/>
        </w:sdtPr>
        <w:sdtEndPr/>
        <w:sdtContent>
          <w:r>
            <w:rPr>
              <w:lang w:eastAsia="es-EC"/>
            </w:rPr>
            <w:fldChar w:fldCharType="begin"/>
          </w:r>
          <w:r w:rsidR="00347DB8">
            <w:rPr>
              <w:lang w:eastAsia="es-EC"/>
            </w:rPr>
            <w:instrText xml:space="preserve">CITATION Cud20 \l 12298 </w:instrText>
          </w:r>
          <w:r>
            <w:rPr>
              <w:lang w:eastAsia="es-EC"/>
            </w:rPr>
            <w:fldChar w:fldCharType="separate"/>
          </w:r>
          <w:r w:rsidR="00347DB8">
            <w:rPr>
              <w:noProof/>
              <w:lang w:eastAsia="es-EC"/>
            </w:rPr>
            <w:t xml:space="preserve"> (Cudriz y Corrales, 2020)</w:t>
          </w:r>
          <w:r>
            <w:rPr>
              <w:lang w:eastAsia="es-EC"/>
            </w:rPr>
            <w:fldChar w:fldCharType="end"/>
          </w:r>
        </w:sdtContent>
      </w:sdt>
      <w:r w:rsidRPr="00672296">
        <w:rPr>
          <w:lang w:eastAsia="es-EC"/>
        </w:rPr>
        <w:t>. Dada esta situación, la IA permite crear campañas no solo utilizando criterios generales, sino también a partir del análisis de datos, hábitos de consumo, comportamiento digital y preferencias de los usuarios.</w:t>
      </w:r>
    </w:p>
    <w:p w14:paraId="0581EB72" w14:textId="6C8A7B9D" w:rsidR="00D97B97" w:rsidRPr="00672296" w:rsidRDefault="00D97B97" w:rsidP="00D97B97">
      <w:pPr>
        <w:spacing w:line="360" w:lineRule="auto"/>
        <w:ind w:firstLine="720"/>
        <w:rPr>
          <w:lang w:eastAsia="es-EC"/>
        </w:rPr>
      </w:pPr>
      <w:r w:rsidRPr="00672296">
        <w:rPr>
          <w:lang w:eastAsia="es-EC"/>
        </w:rPr>
        <w:t xml:space="preserve">De manera similar, la presencia de inteligencia artificial apoya a Jota Tres a poder brindar soluciones en función del tamaño, el presupuesto y la madurez tecnológica de cada cliente. Esto es vital considerarlo porque la mayoría de las pequeñas y medianas empresas, por lo general, no cuenta con un departamento dedicado de marketing, analítica digital o </w:t>
      </w:r>
      <w:r w:rsidRPr="00672296">
        <w:rPr>
          <w:lang w:eastAsia="es-EC"/>
        </w:rPr>
        <w:lastRenderedPageBreak/>
        <w:t>automatización. Esto permite que la empresa se convierta en algo más que un simple proveedor que vende herramientas, sino en un socio estratégico que los acompaña en todo el proceso de transformación digital</w:t>
      </w:r>
      <w:sdt>
        <w:sdtPr>
          <w:rPr>
            <w:lang w:eastAsia="es-EC"/>
          </w:rPr>
          <w:id w:val="-943995310"/>
          <w:citation/>
        </w:sdtPr>
        <w:sdtEndPr/>
        <w:sdtContent>
          <w:r>
            <w:rPr>
              <w:lang w:eastAsia="es-EC"/>
            </w:rPr>
            <w:fldChar w:fldCharType="begin"/>
          </w:r>
          <w:r w:rsidR="00347DB8">
            <w:rPr>
              <w:lang w:eastAsia="es-EC"/>
            </w:rPr>
            <w:instrText xml:space="preserve">CITATION Cal25 \l 12298 </w:instrText>
          </w:r>
          <w:r>
            <w:rPr>
              <w:lang w:eastAsia="es-EC"/>
            </w:rPr>
            <w:fldChar w:fldCharType="separate"/>
          </w:r>
          <w:r w:rsidR="00347DB8">
            <w:rPr>
              <w:noProof/>
              <w:lang w:eastAsia="es-EC"/>
            </w:rPr>
            <w:t xml:space="preserve"> </w:t>
          </w:r>
          <w:r w:rsidR="00347DB8" w:rsidRPr="00347DB8">
            <w:rPr>
              <w:noProof/>
              <w:lang w:eastAsia="es-EC"/>
            </w:rPr>
            <w:t>(Calva et al., 2025)</w:t>
          </w:r>
          <w:r>
            <w:rPr>
              <w:lang w:eastAsia="es-EC"/>
            </w:rPr>
            <w:fldChar w:fldCharType="end"/>
          </w:r>
        </w:sdtContent>
      </w:sdt>
      <w:r w:rsidRPr="00672296">
        <w:rPr>
          <w:lang w:eastAsia="es-EC"/>
        </w:rPr>
        <w:t>. La IA, por tanto, se convierte en una forma de democratizar el acceso a soluciones avanzadas que hasta ahora estaban reservadas para las grandes empresas con más recursos económicos y técnicos.</w:t>
      </w:r>
    </w:p>
    <w:p w14:paraId="64322EB5" w14:textId="77777777" w:rsidR="00D97B97" w:rsidRPr="00672296" w:rsidRDefault="00D97B97" w:rsidP="00D97B97">
      <w:pPr>
        <w:spacing w:line="360" w:lineRule="auto"/>
        <w:ind w:firstLine="720"/>
        <w:rPr>
          <w:lang w:eastAsia="es-EC"/>
        </w:rPr>
      </w:pPr>
      <w:r w:rsidRPr="00672296">
        <w:rPr>
          <w:lang w:eastAsia="es-EC"/>
        </w:rPr>
        <w:t>Ahora, la IA también está involucrada desde el punto de vista de la estrategia competitiva debido a la posibilidad de generar ventajas competitivas sostenibles. Así, Jota Tres puede destacarse frente a la competencia ofreciendo servicios que van desde la tecnología hasta la consultoría, pasando por la creatividad y la medición de resultados. Esta combinación permite que el cliente vea un valor añadido real más allá de simplemente ofrecerle una campaña publicitaria, proporcionándole de hecho una solución completa de automatización y monitorización de extremo a extremo basada en información. Por eso se incorpora la inteligencia artificial al modelo de la empresa, como un instrumento que optimiza la eficiencia de los procesos, mejora la calidad del servicio y consolida los vínculos con los clientes.</w:t>
      </w:r>
    </w:p>
    <w:p w14:paraId="7436BBBA" w14:textId="77777777" w:rsidR="00D97B97" w:rsidRPr="00672296" w:rsidRDefault="00D97B97" w:rsidP="00D97B97">
      <w:pPr>
        <w:pStyle w:val="Ttulo3"/>
        <w:rPr>
          <w:rFonts w:eastAsia="Times New Roman"/>
          <w:lang w:eastAsia="es-EC"/>
        </w:rPr>
      </w:pPr>
      <w:r w:rsidRPr="00672296">
        <w:rPr>
          <w:rFonts w:eastAsia="Times New Roman"/>
          <w:lang w:eastAsia="es-EC"/>
        </w:rPr>
        <w:t>1.2.2. Vínculo entre la personalización, la automatización y la propuesta de valor</w:t>
      </w:r>
    </w:p>
    <w:p w14:paraId="72CCD6F0" w14:textId="6F7EBEA3" w:rsidR="00D97B97" w:rsidRPr="00672296" w:rsidRDefault="00D97B97" w:rsidP="00D97B97">
      <w:pPr>
        <w:spacing w:line="360" w:lineRule="auto"/>
        <w:ind w:firstLine="720"/>
        <w:rPr>
          <w:lang w:eastAsia="es-EC"/>
        </w:rPr>
      </w:pPr>
      <w:r w:rsidRPr="00672296">
        <w:rPr>
          <w:lang w:eastAsia="es-EC"/>
        </w:rPr>
        <w:t>La propuesta de valor de Jota Tres se basa en dos características axiomáticas del marketing digital basado en IA: la personalización y la automatización. Ambas ideas buscan articular mejor la manera en que su empresa puede brindar servicios más eficientes y diferenciados a las pymes. En un ecosistema en constante cambio dominado por agencias y soluciones digitales en competencia, la diferenciación ya no consiste únicamente en estar “digitalmente visible”</w:t>
      </w:r>
      <w:r w:rsidR="007F235B">
        <w:rPr>
          <w:lang w:eastAsia="es-EC"/>
        </w:rPr>
        <w:t xml:space="preserve">, </w:t>
      </w:r>
      <w:r w:rsidRPr="00672296">
        <w:rPr>
          <w:lang w:eastAsia="es-EC"/>
        </w:rPr>
        <w:t>se trata de crear experiencias relevantes y medibles, individualizadas para cada client</w:t>
      </w:r>
      <w:r>
        <w:rPr>
          <w:lang w:eastAsia="es-EC"/>
        </w:rPr>
        <w:t>e</w:t>
      </w:r>
      <w:sdt>
        <w:sdtPr>
          <w:rPr>
            <w:lang w:eastAsia="es-EC"/>
          </w:rPr>
          <w:id w:val="-546608203"/>
          <w:citation/>
        </w:sdtPr>
        <w:sdtEndPr/>
        <w:sdtContent>
          <w:r>
            <w:rPr>
              <w:lang w:eastAsia="es-EC"/>
            </w:rPr>
            <w:fldChar w:fldCharType="begin"/>
          </w:r>
          <w:r>
            <w:rPr>
              <w:lang w:eastAsia="es-EC"/>
            </w:rPr>
            <w:instrText xml:space="preserve"> CITATION Sol24 \l 12298 </w:instrText>
          </w:r>
          <w:r>
            <w:rPr>
              <w:lang w:eastAsia="es-EC"/>
            </w:rPr>
            <w:fldChar w:fldCharType="separate"/>
          </w:r>
          <w:r>
            <w:rPr>
              <w:noProof/>
              <w:lang w:eastAsia="es-EC"/>
            </w:rPr>
            <w:t xml:space="preserve"> </w:t>
          </w:r>
          <w:r w:rsidRPr="002D6FA0">
            <w:rPr>
              <w:noProof/>
              <w:lang w:eastAsia="es-EC"/>
            </w:rPr>
            <w:t>(Solórzano, 2024)</w:t>
          </w:r>
          <w:r>
            <w:rPr>
              <w:lang w:eastAsia="es-EC"/>
            </w:rPr>
            <w:fldChar w:fldCharType="end"/>
          </w:r>
        </w:sdtContent>
      </w:sdt>
      <w:r w:rsidRPr="00672296">
        <w:rPr>
          <w:lang w:eastAsia="es-EC"/>
        </w:rPr>
        <w:t>.</w:t>
      </w:r>
    </w:p>
    <w:p w14:paraId="375EA582" w14:textId="29B5DFAF" w:rsidR="00D97B97" w:rsidRPr="00672296" w:rsidRDefault="00D97B97" w:rsidP="00D97B97">
      <w:pPr>
        <w:spacing w:line="360" w:lineRule="auto"/>
        <w:ind w:firstLine="720"/>
        <w:rPr>
          <w:lang w:eastAsia="es-EC"/>
        </w:rPr>
      </w:pPr>
      <w:r w:rsidRPr="00672296">
        <w:rPr>
          <w:lang w:eastAsia="es-EC"/>
        </w:rPr>
        <w:t>Uno de los avances más innovadores que aporta la IA al marketing digital es la personalización. La IA es la razón por la que se pueden obtener mediante el análisis de datos el interés de los usuarios, sus comportamientos, hábitos de consumo y preferencias. Esta información se utiliza, a su vez, para preparar mensajes más personalizados, contenidos más atractivos; anuncios segmentados y estrategias de ventas que respondan a necesidades específicas</w:t>
      </w:r>
      <w:sdt>
        <w:sdtPr>
          <w:rPr>
            <w:lang w:eastAsia="es-EC"/>
          </w:rPr>
          <w:id w:val="-798307139"/>
          <w:citation/>
        </w:sdtPr>
        <w:sdtEndPr/>
        <w:sdtContent>
          <w:r>
            <w:rPr>
              <w:lang w:eastAsia="es-EC"/>
            </w:rPr>
            <w:fldChar w:fldCharType="begin"/>
          </w:r>
          <w:r w:rsidR="00017DC1">
            <w:rPr>
              <w:lang w:eastAsia="es-EC"/>
            </w:rPr>
            <w:instrText xml:space="preserve">CITATION Bai25 \l 12298 </w:instrText>
          </w:r>
          <w:r>
            <w:rPr>
              <w:lang w:eastAsia="es-EC"/>
            </w:rPr>
            <w:fldChar w:fldCharType="separate"/>
          </w:r>
          <w:r w:rsidR="00017DC1">
            <w:rPr>
              <w:noProof/>
              <w:lang w:eastAsia="es-EC"/>
            </w:rPr>
            <w:t xml:space="preserve"> (Bailón y Pilco, 2025)</w:t>
          </w:r>
          <w:r>
            <w:rPr>
              <w:lang w:eastAsia="es-EC"/>
            </w:rPr>
            <w:fldChar w:fldCharType="end"/>
          </w:r>
        </w:sdtContent>
      </w:sdt>
      <w:r w:rsidRPr="00672296">
        <w:rPr>
          <w:lang w:eastAsia="es-EC"/>
        </w:rPr>
        <w:t xml:space="preserve">. Esta capacidad resulta tanto atractiva como importante para las pymes, ya que les permite mantener un diálogo más personalizado con </w:t>
      </w:r>
      <w:r w:rsidRPr="00672296">
        <w:rPr>
          <w:lang w:eastAsia="es-EC"/>
        </w:rPr>
        <w:lastRenderedPageBreak/>
        <w:t>su grupo objetivo y no limitarse a buscar el denominador común al emprender campañas que potencialmente sean de bajo impacto o desperdicien recursos.</w:t>
      </w:r>
    </w:p>
    <w:p w14:paraId="45002A7E" w14:textId="1741271F" w:rsidR="00D97B97" w:rsidRPr="00672296" w:rsidRDefault="00D97B97" w:rsidP="00D97B97">
      <w:pPr>
        <w:spacing w:line="360" w:lineRule="auto"/>
        <w:ind w:firstLine="720"/>
        <w:rPr>
          <w:lang w:eastAsia="es-EC"/>
        </w:rPr>
      </w:pPr>
      <w:r w:rsidRPr="00672296">
        <w:rPr>
          <w:lang w:eastAsia="es-EC"/>
        </w:rPr>
        <w:t>La personalización, en el caso de Jota Tres, aporta un valor añadido gracias a su capacidad para ofrecer soluciones que se ajustan a cada tipo de negocio. Las pymes tienen objetivos, públicos, presupuestos y niveles de digitalización diferentes. Algunas pueden necesitar trabajar su presencia en redes sociales; otras, necesitan chatbots; otras, deben activar respuestas; y algunas tendrán que estudiar el comportamiento de los clientes para impulsar las conversiones</w:t>
      </w:r>
      <w:sdt>
        <w:sdtPr>
          <w:rPr>
            <w:lang w:eastAsia="es-EC"/>
          </w:rPr>
          <w:id w:val="-1658147625"/>
          <w:citation/>
        </w:sdtPr>
        <w:sdtEndPr/>
        <w:sdtContent>
          <w:r>
            <w:rPr>
              <w:lang w:eastAsia="es-EC"/>
            </w:rPr>
            <w:fldChar w:fldCharType="begin"/>
          </w:r>
          <w:r w:rsidR="00017DC1">
            <w:rPr>
              <w:lang w:eastAsia="es-EC"/>
            </w:rPr>
            <w:instrText xml:space="preserve">CITATION Mar241 \l 12298 </w:instrText>
          </w:r>
          <w:r>
            <w:rPr>
              <w:lang w:eastAsia="es-EC"/>
            </w:rPr>
            <w:fldChar w:fldCharType="separate"/>
          </w:r>
          <w:r w:rsidR="00017DC1">
            <w:rPr>
              <w:noProof/>
              <w:lang w:eastAsia="es-EC"/>
            </w:rPr>
            <w:t xml:space="preserve"> (Toapanta y Andrango, 2024)</w:t>
          </w:r>
          <w:r>
            <w:rPr>
              <w:lang w:eastAsia="es-EC"/>
            </w:rPr>
            <w:fldChar w:fldCharType="end"/>
          </w:r>
        </w:sdtContent>
      </w:sdt>
      <w:r w:rsidRPr="00672296">
        <w:rPr>
          <w:lang w:eastAsia="es-EC"/>
        </w:rPr>
        <w:t>. Aquí es donde entra la inteligencia artificial, ya que facilita servicios basados en estas particularidades y ayuda a acercarlos mucho más a los clientes, junto con una experiencia eficaz.</w:t>
      </w:r>
    </w:p>
    <w:p w14:paraId="326AFB71" w14:textId="73F64FE6" w:rsidR="00D97B97" w:rsidRPr="00672296" w:rsidRDefault="00D97B97" w:rsidP="00D97B97">
      <w:pPr>
        <w:spacing w:line="360" w:lineRule="auto"/>
        <w:ind w:firstLine="720"/>
        <w:rPr>
          <w:lang w:eastAsia="es-EC"/>
        </w:rPr>
      </w:pPr>
      <w:r w:rsidRPr="00672296">
        <w:rPr>
          <w:lang w:eastAsia="es-EC"/>
        </w:rPr>
        <w:t>La automatización, en otros aspectos, se complementa con la personalización, es decir, los procesos se realizan más rápido, de forma sistemáticamente organizada y gestionados con eficiencia. Su formación incluye datos hasta octubre de 2023. Automatizar no significa eliminar el componente humano en el marketing digital. Automatizar significa recortar las tareas repetitivas de un negocio para que pueda invertir sus esfuerzos en ejecutar actividades estratégicas. Estas misiones pueden incluir programar publicaciones, ejecutar campañas de correo electrónico, ofrecer la primera línea de contacto mediante chatbots, clasificar leads, generar informes y supervisar campañas</w:t>
      </w:r>
      <w:sdt>
        <w:sdtPr>
          <w:rPr>
            <w:lang w:eastAsia="es-EC"/>
          </w:rPr>
          <w:id w:val="-368841472"/>
          <w:citation/>
        </w:sdtPr>
        <w:sdtEndPr/>
        <w:sdtContent>
          <w:r>
            <w:rPr>
              <w:lang w:eastAsia="es-EC"/>
            </w:rPr>
            <w:fldChar w:fldCharType="begin"/>
          </w:r>
          <w:r w:rsidR="00017DC1">
            <w:rPr>
              <w:lang w:eastAsia="es-EC"/>
            </w:rPr>
            <w:instrText xml:space="preserve">CITATION Cas23 \l 12298 </w:instrText>
          </w:r>
          <w:r>
            <w:rPr>
              <w:lang w:eastAsia="es-EC"/>
            </w:rPr>
            <w:fldChar w:fldCharType="separate"/>
          </w:r>
          <w:r w:rsidR="00017DC1">
            <w:rPr>
              <w:noProof/>
              <w:lang w:eastAsia="es-EC"/>
            </w:rPr>
            <w:t xml:space="preserve"> </w:t>
          </w:r>
          <w:r w:rsidR="00017DC1" w:rsidRPr="00017DC1">
            <w:rPr>
              <w:noProof/>
              <w:lang w:eastAsia="es-EC"/>
            </w:rPr>
            <w:t>(Castro et al., 2023)</w:t>
          </w:r>
          <w:r>
            <w:rPr>
              <w:lang w:eastAsia="es-EC"/>
            </w:rPr>
            <w:fldChar w:fldCharType="end"/>
          </w:r>
        </w:sdtContent>
      </w:sdt>
      <w:r w:rsidRPr="00672296">
        <w:rPr>
          <w:lang w:eastAsia="es-EC"/>
        </w:rPr>
        <w:t>. Permite ofrecer servicios más rápidos con mayor capacidad de respuesta para los clientes de Jota Tres.</w:t>
      </w:r>
    </w:p>
    <w:p w14:paraId="4D3CE575" w14:textId="77777777" w:rsidR="00D97B97" w:rsidRPr="00672296" w:rsidRDefault="00D97B97" w:rsidP="00D97B97">
      <w:pPr>
        <w:spacing w:line="360" w:lineRule="auto"/>
        <w:ind w:firstLine="720"/>
        <w:rPr>
          <w:lang w:eastAsia="es-EC"/>
        </w:rPr>
      </w:pPr>
      <w:r w:rsidRPr="00672296">
        <w:rPr>
          <w:lang w:eastAsia="es-EC"/>
        </w:rPr>
        <w:t>Esto crea una propuesta de valor única entre la personalización y la automatización. La personalización hará que cada acción comercial sea más relevante para el cliente final; la automatización permite ejecutar esas acciones con la máxima eficiencia y continuidad. Así es como Jota Tres puede ofrecer un servicio preciso, rápido y guiado. Pero, junto con demasiado OTT en la mezcla, es decir, estirar el presupuesto añadiendo funciones de marketing digital, puede ser especialmente crucial para las PYMES que necesitan aumentar su rendimiento digital sin disparar su presupuesto operativo.</w:t>
      </w:r>
    </w:p>
    <w:p w14:paraId="343B9751" w14:textId="429ADC2A" w:rsidR="00D97B97" w:rsidRPr="00672296" w:rsidRDefault="00D97B97" w:rsidP="00D97B97">
      <w:pPr>
        <w:spacing w:line="360" w:lineRule="auto"/>
        <w:ind w:firstLine="720"/>
        <w:rPr>
          <w:rFonts w:eastAsia="Times New Roman" w:cs="Times New Roman"/>
          <w:szCs w:val="24"/>
          <w:lang w:eastAsia="es-EC"/>
        </w:rPr>
      </w:pPr>
      <w:r w:rsidRPr="00672296">
        <w:rPr>
          <w:lang w:eastAsia="es-EC"/>
        </w:rPr>
        <w:t xml:space="preserve">Por lo tanto, en lugar de ser únicamente una empresa de servicios digitales orientados a la venta, la propuesta de valor que ofrece Jota Tres está </w:t>
      </w:r>
      <w:r w:rsidR="00017DC1" w:rsidRPr="00672296">
        <w:rPr>
          <w:lang w:eastAsia="es-EC"/>
        </w:rPr>
        <w:t>dirigida</w:t>
      </w:r>
      <w:r w:rsidR="00347DB8">
        <w:rPr>
          <w:lang w:eastAsia="es-EC"/>
        </w:rPr>
        <w:t xml:space="preserve"> h</w:t>
      </w:r>
      <w:r w:rsidRPr="00672296">
        <w:rPr>
          <w:lang w:eastAsia="es-EC"/>
        </w:rPr>
        <w:t xml:space="preserve">a construir decisiones de marketing completas impulsadas por inteligencia artificial. Su propuesta de </w:t>
      </w:r>
      <w:r w:rsidRPr="00672296">
        <w:rPr>
          <w:lang w:eastAsia="es-EC"/>
        </w:rPr>
        <w:lastRenderedPageBreak/>
        <w:t>valor única se basa en la accesibilidad de herramientas, la personalización de estrategias, la automatización de procesos y la medición de resultados. Esto garantiza que la empresa pueda competir ya no solo por precio, sino también ofreciendo un gran soporte, soluciones relevantes y la capacidad de aportar un valor real a sus clientes.</w:t>
      </w:r>
    </w:p>
    <w:p w14:paraId="6D28C1C9" w14:textId="77777777" w:rsidR="00D97B97" w:rsidRPr="00672296" w:rsidRDefault="00D97B97" w:rsidP="00D97B97"/>
    <w:p w14:paraId="07F98653" w14:textId="77777777" w:rsidR="00615581" w:rsidRDefault="00615581">
      <w:pPr>
        <w:spacing w:line="259" w:lineRule="auto"/>
        <w:jc w:val="left"/>
        <w:rPr>
          <w:rFonts w:eastAsiaTheme="majorEastAsia" w:cs="Times New Roman"/>
          <w:b/>
          <w:bCs/>
          <w:szCs w:val="32"/>
        </w:rPr>
      </w:pPr>
      <w:r>
        <w:rPr>
          <w:rFonts w:cs="Times New Roman"/>
          <w:bCs/>
        </w:rPr>
        <w:br w:type="page"/>
      </w:r>
    </w:p>
    <w:p w14:paraId="64DE3731" w14:textId="74700194" w:rsidR="00BF790C" w:rsidRPr="00186B2A" w:rsidRDefault="00E26069" w:rsidP="00586320">
      <w:pPr>
        <w:pStyle w:val="Ttulo1"/>
        <w:spacing w:before="0" w:line="360" w:lineRule="auto"/>
        <w:rPr>
          <w:rFonts w:cs="Times New Roman"/>
          <w:b w:val="0"/>
          <w:bCs/>
          <w:szCs w:val="24"/>
        </w:rPr>
      </w:pPr>
      <w:r w:rsidRPr="00186B2A">
        <w:rPr>
          <w:rFonts w:cs="Times New Roman"/>
          <w:bCs/>
        </w:rPr>
        <w:lastRenderedPageBreak/>
        <w:t xml:space="preserve">Capítulo </w:t>
      </w:r>
      <w:r w:rsidR="00BF790C" w:rsidRPr="00186B2A">
        <w:rPr>
          <w:rFonts w:cs="Times New Roman"/>
          <w:bCs/>
        </w:rPr>
        <w:t>2</w:t>
      </w:r>
      <w:bookmarkEnd w:id="37"/>
    </w:p>
    <w:p w14:paraId="5AAB409F" w14:textId="1360D92F" w:rsidR="008C7E32" w:rsidRPr="00186B2A" w:rsidRDefault="00E26069" w:rsidP="00586320">
      <w:pPr>
        <w:pStyle w:val="Ttulo1"/>
        <w:spacing w:before="0" w:line="360" w:lineRule="auto"/>
        <w:rPr>
          <w:rFonts w:cs="Times New Roman"/>
          <w:color w:val="auto"/>
          <w:szCs w:val="24"/>
        </w:rPr>
      </w:pPr>
      <w:r w:rsidRPr="00186B2A">
        <w:rPr>
          <w:rFonts w:cs="Times New Roman"/>
          <w:color w:val="auto"/>
          <w:szCs w:val="24"/>
        </w:rPr>
        <w:t xml:space="preserve"> </w:t>
      </w:r>
      <w:bookmarkStart w:id="38" w:name="_Toc231161121"/>
      <w:r w:rsidRPr="00186B2A">
        <w:rPr>
          <w:rFonts w:cs="Times New Roman"/>
          <w:color w:val="auto"/>
          <w:szCs w:val="24"/>
        </w:rPr>
        <w:t>Análisis Estratégico</w:t>
      </w:r>
      <w:bookmarkEnd w:id="38"/>
    </w:p>
    <w:p w14:paraId="70FB117D" w14:textId="5EE0F547" w:rsidR="000461D9" w:rsidRPr="00186B2A" w:rsidRDefault="000461D9" w:rsidP="00586320">
      <w:pPr>
        <w:pStyle w:val="Ttulo2"/>
        <w:spacing w:before="240" w:after="160" w:line="360" w:lineRule="auto"/>
        <w:rPr>
          <w:rFonts w:cs="Times New Roman"/>
          <w:b w:val="0"/>
          <w:szCs w:val="24"/>
        </w:rPr>
      </w:pPr>
      <w:bookmarkStart w:id="39" w:name="_Toc231161122"/>
      <w:r w:rsidRPr="00186B2A">
        <w:rPr>
          <w:rFonts w:cs="Times New Roman"/>
          <w:szCs w:val="24"/>
        </w:rPr>
        <w:t>An</w:t>
      </w:r>
      <w:r w:rsidR="00F5673A" w:rsidRPr="00186B2A">
        <w:rPr>
          <w:rFonts w:cs="Times New Roman"/>
          <w:szCs w:val="24"/>
        </w:rPr>
        <w:t>á</w:t>
      </w:r>
      <w:r w:rsidRPr="00186B2A">
        <w:rPr>
          <w:rFonts w:cs="Times New Roman"/>
          <w:szCs w:val="24"/>
        </w:rPr>
        <w:t>lisis Pest</w:t>
      </w:r>
      <w:bookmarkEnd w:id="39"/>
      <w:r w:rsidRPr="00186B2A">
        <w:rPr>
          <w:rFonts w:cs="Times New Roman"/>
          <w:szCs w:val="24"/>
        </w:rPr>
        <w:t xml:space="preserve"> </w:t>
      </w:r>
    </w:p>
    <w:p w14:paraId="66AF5FCC" w14:textId="512246F4" w:rsidR="000461D9" w:rsidRPr="00186B2A" w:rsidRDefault="000461D9" w:rsidP="00586320">
      <w:pPr>
        <w:spacing w:before="240" w:line="360" w:lineRule="auto"/>
        <w:ind w:firstLine="720"/>
        <w:rPr>
          <w:rFonts w:cs="Times New Roman"/>
          <w:szCs w:val="24"/>
        </w:rPr>
      </w:pPr>
      <w:r w:rsidRPr="00186B2A">
        <w:rPr>
          <w:rFonts w:cs="Times New Roman"/>
          <w:szCs w:val="24"/>
        </w:rPr>
        <w:t>El análisis Pest es un instrumento que nos permite identificar y analizar los factores macroeconómicos que pueden llegar a impactar a la empresa. A continuación, se presenta un análisis para la agencia Jota Tres, en la ciudad de Guayaquil, Ecuador:</w:t>
      </w:r>
    </w:p>
    <w:p w14:paraId="5169A71D" w14:textId="26E62893" w:rsidR="00C5363C" w:rsidRPr="00186B2A" w:rsidRDefault="00C5363C" w:rsidP="00586320">
      <w:pPr>
        <w:pStyle w:val="Ttulo3"/>
      </w:pPr>
      <w:bookmarkStart w:id="40" w:name="_Toc231161123"/>
      <w:r w:rsidRPr="00186B2A">
        <w:t>Contexto del mercado</w:t>
      </w:r>
      <w:bookmarkEnd w:id="40"/>
      <w:r w:rsidRPr="00186B2A">
        <w:t xml:space="preserve"> </w:t>
      </w:r>
    </w:p>
    <w:p w14:paraId="5D3CE2C4" w14:textId="4C941448" w:rsidR="00C5363C" w:rsidRPr="00186B2A" w:rsidRDefault="00C5363C" w:rsidP="00586320">
      <w:pPr>
        <w:spacing w:before="240" w:after="0" w:line="360" w:lineRule="auto"/>
        <w:ind w:firstLine="720"/>
        <w:rPr>
          <w:rFonts w:cs="Times New Roman"/>
          <w:szCs w:val="24"/>
        </w:rPr>
      </w:pPr>
      <w:r w:rsidRPr="00186B2A">
        <w:rPr>
          <w:rFonts w:cs="Times New Roman"/>
          <w:szCs w:val="24"/>
        </w:rPr>
        <w:t xml:space="preserve">Es importante partir de analizar el mercado antes de empezar a realizar los </w:t>
      </w:r>
      <w:r w:rsidR="00A07A17" w:rsidRPr="00186B2A">
        <w:rPr>
          <w:rFonts w:cs="Times New Roman"/>
          <w:szCs w:val="24"/>
        </w:rPr>
        <w:t>análisis</w:t>
      </w:r>
      <w:r w:rsidRPr="00186B2A">
        <w:rPr>
          <w:rFonts w:cs="Times New Roman"/>
          <w:szCs w:val="24"/>
        </w:rPr>
        <w:t xml:space="preserve"> estratégicos ya que esto nos permite tener una visión clara hacia donde debe estar enfocada la estrategia de la empresa.</w:t>
      </w:r>
    </w:p>
    <w:p w14:paraId="03D4743D" w14:textId="61E0EBED" w:rsidR="00C5363C" w:rsidRPr="00186B2A" w:rsidRDefault="00C5363C" w:rsidP="00586320">
      <w:pPr>
        <w:spacing w:after="240" w:line="360" w:lineRule="auto"/>
        <w:ind w:firstLine="720"/>
        <w:rPr>
          <w:rFonts w:cs="Times New Roman"/>
          <w:szCs w:val="24"/>
        </w:rPr>
      </w:pPr>
      <w:r w:rsidRPr="00186B2A">
        <w:rPr>
          <w:rFonts w:cs="Times New Roman"/>
          <w:szCs w:val="24"/>
        </w:rPr>
        <w:t>En la actualidad el primer punto del mercado en considerar es la tendencia debido a la creciente inserción de inteligencia artificial en el marketing digital está transformando la manera en que las empresas interactúan con sus consumidores. Según estudios realizados se espera que el marketing digital crezca de manera muy rápido y de manera veloz en las plataformas digitales y redes sociales</w:t>
      </w:r>
      <w:r w:rsidRPr="00186B2A">
        <w:rPr>
          <w:color w:val="008000"/>
        </w:rPr>
        <w:t xml:space="preserve"> </w:t>
      </w:r>
      <w:sdt>
        <w:sdtPr>
          <w:rPr>
            <w:rFonts w:cs="Times New Roman"/>
            <w:szCs w:val="24"/>
          </w:rPr>
          <w:id w:val="-724288645"/>
          <w:citation/>
        </w:sdtPr>
        <w:sdtEndPr/>
        <w:sdtContent>
          <w:r w:rsidR="000E1DA0" w:rsidRPr="00186B2A">
            <w:rPr>
              <w:rFonts w:cs="Times New Roman"/>
              <w:szCs w:val="24"/>
            </w:rPr>
            <w:fldChar w:fldCharType="begin"/>
          </w:r>
          <w:r w:rsidR="000E1DA0" w:rsidRPr="00186B2A">
            <w:rPr>
              <w:rFonts w:cs="Times New Roman"/>
              <w:szCs w:val="24"/>
              <w:lang w:val="es-ES"/>
            </w:rPr>
            <w:instrText xml:space="preserve"> CITATION Hay24 \l 3082 </w:instrText>
          </w:r>
          <w:r w:rsidR="000E1DA0" w:rsidRPr="00186B2A">
            <w:rPr>
              <w:rFonts w:cs="Times New Roman"/>
              <w:szCs w:val="24"/>
            </w:rPr>
            <w:fldChar w:fldCharType="separate"/>
          </w:r>
          <w:r w:rsidR="000A368A" w:rsidRPr="000A368A">
            <w:rPr>
              <w:rFonts w:cs="Times New Roman"/>
              <w:noProof/>
              <w:szCs w:val="24"/>
              <w:lang w:val="es-ES"/>
            </w:rPr>
            <w:t>(Marketing, 2024)</w:t>
          </w:r>
          <w:r w:rsidR="000E1DA0" w:rsidRPr="00186B2A">
            <w:rPr>
              <w:rFonts w:cs="Times New Roman"/>
              <w:szCs w:val="24"/>
            </w:rPr>
            <w:fldChar w:fldCharType="end"/>
          </w:r>
        </w:sdtContent>
      </w:sdt>
      <w:r w:rsidR="00BE5225" w:rsidRPr="00186B2A">
        <w:rPr>
          <w:rFonts w:cs="Times New Roman"/>
          <w:szCs w:val="24"/>
        </w:rPr>
        <w:t>.</w:t>
      </w:r>
    </w:p>
    <w:p w14:paraId="18E71D14" w14:textId="5297C2D2" w:rsidR="00C5363C" w:rsidRPr="00186B2A" w:rsidRDefault="00C5363C" w:rsidP="00586320">
      <w:pPr>
        <w:spacing w:before="240" w:line="360" w:lineRule="auto"/>
        <w:ind w:firstLine="720"/>
        <w:rPr>
          <w:rFonts w:cs="Times New Roman"/>
          <w:szCs w:val="24"/>
        </w:rPr>
      </w:pPr>
      <w:r w:rsidRPr="00186B2A">
        <w:rPr>
          <w:rFonts w:cs="Times New Roman"/>
          <w:szCs w:val="24"/>
        </w:rPr>
        <w:t>El segundo punto es la competencia ya que es de vital importancia analizar cada uno de los competidores directos e indirectos que exista en la zona para de esta manera analizar cada una de sus estrategias, fortalezas y debilidades que mediante esto se permita identificar cada una de las oportunidades que conlleven a hacer la diferenciación el mercado.</w:t>
      </w:r>
    </w:p>
    <w:p w14:paraId="5C9B9F3E" w14:textId="76FEC55B" w:rsidR="00C5363C" w:rsidRPr="00186B2A" w:rsidRDefault="00C5363C" w:rsidP="00586320">
      <w:pPr>
        <w:pStyle w:val="Ttulo3"/>
      </w:pPr>
      <w:bookmarkStart w:id="41" w:name="_Toc231161124"/>
      <w:r w:rsidRPr="00186B2A">
        <w:t>Político</w:t>
      </w:r>
      <w:bookmarkEnd w:id="41"/>
      <w:r w:rsidRPr="00186B2A">
        <w:t xml:space="preserve"> </w:t>
      </w:r>
    </w:p>
    <w:p w14:paraId="5938EEDB" w14:textId="77777777" w:rsidR="00C5363C" w:rsidRPr="00186B2A" w:rsidRDefault="00C5363C" w:rsidP="00586320">
      <w:pPr>
        <w:pStyle w:val="Prrafodelista"/>
        <w:numPr>
          <w:ilvl w:val="0"/>
          <w:numId w:val="2"/>
        </w:numPr>
        <w:spacing w:after="240" w:line="360" w:lineRule="auto"/>
        <w:rPr>
          <w:rFonts w:cs="Times New Roman"/>
          <w:szCs w:val="24"/>
        </w:rPr>
      </w:pPr>
      <w:r w:rsidRPr="00186B2A">
        <w:rPr>
          <w:rFonts w:cs="Times New Roman"/>
          <w:szCs w:val="24"/>
        </w:rPr>
        <w:t>Regulaciones y políticas gubernamentales</w:t>
      </w:r>
      <w:r w:rsidR="00DC6C00" w:rsidRPr="00186B2A">
        <w:rPr>
          <w:rFonts w:cs="Times New Roman"/>
          <w:szCs w:val="24"/>
        </w:rPr>
        <w:t>:</w:t>
      </w:r>
      <w:r w:rsidRPr="00186B2A">
        <w:rPr>
          <w:rFonts w:cs="Times New Roman"/>
          <w:szCs w:val="24"/>
        </w:rPr>
        <w:t xml:space="preserve"> es de vital importancia analizar y evaluar cada una de las leyes que existen relacionadas con la publicidad digital, protección de datos y privacidad porque de esta forma se le puede ofrecer a los clientes seguridad en cada una de las campañas que realicen. Es indispensable estar pendiente de cada uno de los cambios que se realicen en las regulaciones ya que pueden afectar en la forma que se utilice tecnologías de inteligencia artificial.</w:t>
      </w:r>
    </w:p>
    <w:p w14:paraId="78301F85" w14:textId="77777777" w:rsidR="00C5363C" w:rsidRPr="00186B2A" w:rsidRDefault="00C5363C" w:rsidP="00586320">
      <w:pPr>
        <w:pStyle w:val="Prrafodelista"/>
        <w:numPr>
          <w:ilvl w:val="0"/>
          <w:numId w:val="2"/>
        </w:numPr>
        <w:spacing w:after="240" w:line="360" w:lineRule="auto"/>
        <w:rPr>
          <w:rFonts w:cs="Times New Roman"/>
          <w:szCs w:val="24"/>
        </w:rPr>
      </w:pPr>
      <w:r w:rsidRPr="00186B2A">
        <w:rPr>
          <w:rFonts w:cs="Times New Roman"/>
          <w:szCs w:val="24"/>
        </w:rPr>
        <w:lastRenderedPageBreak/>
        <w:t>Iniciativas de apoyo a la tecnología</w:t>
      </w:r>
      <w:r w:rsidR="00DC6C00" w:rsidRPr="00186B2A">
        <w:rPr>
          <w:rFonts w:cs="Times New Roman"/>
          <w:szCs w:val="24"/>
        </w:rPr>
        <w:t>:</w:t>
      </w:r>
      <w:r w:rsidRPr="00186B2A">
        <w:rPr>
          <w:rFonts w:cs="Times New Roman"/>
          <w:szCs w:val="24"/>
        </w:rPr>
        <w:t xml:space="preserve"> en la actualidad se puede observar que existen posibles incentivos gubernamentales para aquellas organizaciones que innoven con tecnología y marketing, lo que puede favorecer a la inserción de soluciones de inteligencia artificial que aporte al desarrollo de proyecto de los gobiernos.</w:t>
      </w:r>
    </w:p>
    <w:p w14:paraId="69363AF5" w14:textId="77777777" w:rsidR="00C5363C" w:rsidRPr="00186B2A" w:rsidRDefault="00C5363C" w:rsidP="00586320">
      <w:pPr>
        <w:pStyle w:val="Ttulo3"/>
      </w:pPr>
      <w:bookmarkStart w:id="42" w:name="_Toc231161125"/>
      <w:r w:rsidRPr="00186B2A">
        <w:t>Económico</w:t>
      </w:r>
      <w:bookmarkEnd w:id="42"/>
      <w:r w:rsidRPr="00186B2A">
        <w:t xml:space="preserve"> </w:t>
      </w:r>
    </w:p>
    <w:p w14:paraId="6080BCC4" w14:textId="44710278" w:rsidR="00C5363C" w:rsidRPr="00186B2A" w:rsidRDefault="00C5363C" w:rsidP="00586320">
      <w:pPr>
        <w:pStyle w:val="Prrafodelista"/>
        <w:numPr>
          <w:ilvl w:val="0"/>
          <w:numId w:val="3"/>
        </w:numPr>
        <w:spacing w:after="240" w:line="360" w:lineRule="auto"/>
        <w:rPr>
          <w:rFonts w:cs="Times New Roman"/>
          <w:szCs w:val="24"/>
        </w:rPr>
      </w:pPr>
      <w:r w:rsidRPr="00186B2A">
        <w:rPr>
          <w:rFonts w:cs="Times New Roman"/>
          <w:szCs w:val="24"/>
        </w:rPr>
        <w:t>El crecimiento del PIB</w:t>
      </w:r>
      <w:r w:rsidR="00DC6C00" w:rsidRPr="00186B2A">
        <w:rPr>
          <w:rFonts w:cs="Times New Roman"/>
          <w:szCs w:val="24"/>
        </w:rPr>
        <w:t>:</w:t>
      </w:r>
      <w:r w:rsidRPr="00186B2A">
        <w:rPr>
          <w:rFonts w:cs="Times New Roman"/>
          <w:szCs w:val="24"/>
        </w:rPr>
        <w:t xml:space="preserve"> es importante analizar el crecimiento económico del Ecuador ya que esto puede influir en la inversión de las empresas en</w:t>
      </w:r>
      <w:r w:rsidR="004F2784" w:rsidRPr="00186B2A">
        <w:rPr>
          <w:rFonts w:cs="Times New Roman"/>
          <w:szCs w:val="24"/>
        </w:rPr>
        <w:t xml:space="preserve"> el área </w:t>
      </w:r>
      <w:r w:rsidR="002E4A15" w:rsidRPr="00186B2A">
        <w:rPr>
          <w:rFonts w:cs="Times New Roman"/>
          <w:szCs w:val="24"/>
        </w:rPr>
        <w:t>de marketing</w:t>
      </w:r>
      <w:r w:rsidRPr="00186B2A">
        <w:rPr>
          <w:rFonts w:cs="Times New Roman"/>
          <w:szCs w:val="24"/>
        </w:rPr>
        <w:t xml:space="preserve"> digital ya que depende como que se de</w:t>
      </w:r>
      <w:r w:rsidR="00A07A17" w:rsidRPr="00186B2A">
        <w:rPr>
          <w:rFonts w:cs="Times New Roman"/>
          <w:szCs w:val="24"/>
        </w:rPr>
        <w:t xml:space="preserve">senvuelva </w:t>
      </w:r>
      <w:r w:rsidRPr="00186B2A">
        <w:rPr>
          <w:rFonts w:cs="Times New Roman"/>
          <w:szCs w:val="24"/>
        </w:rPr>
        <w:t xml:space="preserve">la </w:t>
      </w:r>
      <w:r w:rsidR="00A07A17" w:rsidRPr="00186B2A">
        <w:rPr>
          <w:rFonts w:cs="Times New Roman"/>
          <w:szCs w:val="24"/>
        </w:rPr>
        <w:t xml:space="preserve">economía </w:t>
      </w:r>
      <w:r w:rsidRPr="00186B2A">
        <w:rPr>
          <w:rFonts w:cs="Times New Roman"/>
          <w:szCs w:val="24"/>
        </w:rPr>
        <w:t>las empresas tomaran muchas decisiones es una estrategia de vital importancia</w:t>
      </w:r>
      <w:r w:rsidR="00A07A17" w:rsidRPr="00186B2A">
        <w:rPr>
          <w:rFonts w:cs="Times New Roman"/>
          <w:szCs w:val="24"/>
        </w:rPr>
        <w:t xml:space="preserve"> al momento de armar las proyecciones </w:t>
      </w:r>
      <w:r w:rsidR="004F2784" w:rsidRPr="00186B2A">
        <w:rPr>
          <w:rFonts w:cs="Times New Roman"/>
          <w:szCs w:val="24"/>
        </w:rPr>
        <w:t xml:space="preserve">por lo que ha tomado en cuenta </w:t>
      </w:r>
      <w:r w:rsidR="002E4A15" w:rsidRPr="00186B2A">
        <w:rPr>
          <w:rFonts w:cs="Times New Roman"/>
          <w:szCs w:val="24"/>
        </w:rPr>
        <w:t>que para</w:t>
      </w:r>
      <w:r w:rsidR="00A07A17" w:rsidRPr="00186B2A">
        <w:rPr>
          <w:rFonts w:cs="Times New Roman"/>
          <w:szCs w:val="24"/>
        </w:rPr>
        <w:t xml:space="preserve"> el año 2025 según la data el Banco Mundial prevé que en el Ecuador el PIB aumentara un 2%</w:t>
      </w:r>
      <w:r w:rsidR="004F2784" w:rsidRPr="00186B2A">
        <w:rPr>
          <w:rFonts w:cs="Times New Roman"/>
          <w:szCs w:val="24"/>
        </w:rPr>
        <w:t xml:space="preserve"> y el FMI en 1,2%</w:t>
      </w:r>
    </w:p>
    <w:p w14:paraId="45D69D65" w14:textId="3C33A395" w:rsidR="00C5363C" w:rsidRPr="00186B2A" w:rsidRDefault="00C5363C" w:rsidP="00586320">
      <w:pPr>
        <w:pStyle w:val="Prrafodelista"/>
        <w:numPr>
          <w:ilvl w:val="0"/>
          <w:numId w:val="3"/>
        </w:numPr>
        <w:spacing w:after="240" w:line="360" w:lineRule="auto"/>
        <w:rPr>
          <w:rFonts w:cs="Times New Roman"/>
          <w:szCs w:val="24"/>
        </w:rPr>
      </w:pPr>
      <w:r w:rsidRPr="00186B2A">
        <w:rPr>
          <w:rFonts w:cs="Times New Roman"/>
          <w:szCs w:val="24"/>
        </w:rPr>
        <w:t>Presupuesto de marketing</w:t>
      </w:r>
      <w:r w:rsidR="002E4A15" w:rsidRPr="00186B2A">
        <w:rPr>
          <w:rFonts w:cs="Times New Roman"/>
          <w:szCs w:val="24"/>
        </w:rPr>
        <w:t xml:space="preserve"> </w:t>
      </w:r>
      <w:r w:rsidRPr="00186B2A">
        <w:rPr>
          <w:rFonts w:cs="Times New Roman"/>
          <w:szCs w:val="24"/>
        </w:rPr>
        <w:t xml:space="preserve">de </w:t>
      </w:r>
      <w:r w:rsidR="00135FB4" w:rsidRPr="00186B2A">
        <w:rPr>
          <w:rFonts w:cs="Times New Roman"/>
          <w:szCs w:val="24"/>
        </w:rPr>
        <w:t>las empresas</w:t>
      </w:r>
      <w:r w:rsidR="00DC6C00" w:rsidRPr="00186B2A">
        <w:rPr>
          <w:rFonts w:cs="Times New Roman"/>
          <w:szCs w:val="24"/>
        </w:rPr>
        <w:t>:</w:t>
      </w:r>
      <w:r w:rsidRPr="00186B2A">
        <w:rPr>
          <w:rFonts w:cs="Times New Roman"/>
          <w:szCs w:val="24"/>
        </w:rPr>
        <w:t xml:space="preserve"> s</w:t>
      </w:r>
      <w:r w:rsidR="00135FB4" w:rsidRPr="00186B2A">
        <w:rPr>
          <w:rFonts w:cs="Times New Roman"/>
          <w:szCs w:val="24"/>
        </w:rPr>
        <w:t xml:space="preserve">i se observa aumento en la economía las organizaciones estarían dispuesta a colocar </w:t>
      </w:r>
      <w:r w:rsidR="00DC6C00" w:rsidRPr="00186B2A">
        <w:rPr>
          <w:rFonts w:cs="Times New Roman"/>
          <w:szCs w:val="24"/>
        </w:rPr>
        <w:t>más</w:t>
      </w:r>
      <w:r w:rsidR="00135FB4" w:rsidRPr="00186B2A">
        <w:rPr>
          <w:rFonts w:cs="Times New Roman"/>
          <w:szCs w:val="24"/>
        </w:rPr>
        <w:t xml:space="preserve"> recursos en sus campañas de marketing digital, lo que se puede considerar como una ventaja de mercado ya que beneficiaria la demanda de cada uno de los productos que ofrece JotaTres.</w:t>
      </w:r>
      <w:r w:rsidRPr="00186B2A">
        <w:rPr>
          <w:rFonts w:cs="Times New Roman"/>
          <w:szCs w:val="24"/>
        </w:rPr>
        <w:t xml:space="preserve"> </w:t>
      </w:r>
    </w:p>
    <w:p w14:paraId="639C17F2" w14:textId="528FB2DA" w:rsidR="008C7E32" w:rsidRPr="00186B2A" w:rsidRDefault="00135FB4" w:rsidP="00586320">
      <w:pPr>
        <w:pStyle w:val="Prrafodelista"/>
        <w:numPr>
          <w:ilvl w:val="0"/>
          <w:numId w:val="3"/>
        </w:numPr>
        <w:spacing w:after="240" w:line="360" w:lineRule="auto"/>
        <w:rPr>
          <w:rFonts w:cs="Times New Roman"/>
          <w:szCs w:val="24"/>
        </w:rPr>
      </w:pPr>
      <w:r w:rsidRPr="00186B2A">
        <w:rPr>
          <w:rFonts w:cs="Times New Roman"/>
          <w:szCs w:val="24"/>
        </w:rPr>
        <w:t>Inflación y costos</w:t>
      </w:r>
      <w:r w:rsidR="00DC6C00" w:rsidRPr="00186B2A">
        <w:rPr>
          <w:rFonts w:cs="Times New Roman"/>
          <w:szCs w:val="24"/>
        </w:rPr>
        <w:t>:</w:t>
      </w:r>
      <w:r w:rsidRPr="00186B2A">
        <w:rPr>
          <w:rFonts w:cs="Times New Roman"/>
          <w:szCs w:val="24"/>
        </w:rPr>
        <w:t xml:space="preserve"> es de vital importancia estar atentos a como se mantiene la inflación para saber sus efectos en los costos operativos y de esta manera poder analizar los precios que los clientes </w:t>
      </w:r>
      <w:r w:rsidR="002E4A15" w:rsidRPr="00186B2A">
        <w:rPr>
          <w:rFonts w:cs="Times New Roman"/>
          <w:szCs w:val="24"/>
        </w:rPr>
        <w:t>están</w:t>
      </w:r>
      <w:r w:rsidRPr="00186B2A">
        <w:rPr>
          <w:rFonts w:cs="Times New Roman"/>
          <w:szCs w:val="24"/>
        </w:rPr>
        <w:t xml:space="preserve"> dispuestos a pagar por cada una de las campañas que requieran</w:t>
      </w:r>
      <w:r w:rsidR="002E4A15" w:rsidRPr="00186B2A">
        <w:rPr>
          <w:rFonts w:cs="Times New Roman"/>
          <w:szCs w:val="24"/>
        </w:rPr>
        <w:t xml:space="preserve"> se prevé que para el año 2025 según el FMI </w:t>
      </w:r>
      <w:r w:rsidR="00776D46" w:rsidRPr="00186B2A">
        <w:rPr>
          <w:rFonts w:cs="Times New Roman"/>
          <w:szCs w:val="24"/>
        </w:rPr>
        <w:t>en el Ecuador la inflación sea de un 2,2% y a nivel mundial disminuya un 1,5%.</w:t>
      </w:r>
    </w:p>
    <w:p w14:paraId="05158FFB" w14:textId="77777777" w:rsidR="00C5363C" w:rsidRPr="00186B2A" w:rsidRDefault="00C5363C" w:rsidP="00586320">
      <w:pPr>
        <w:pStyle w:val="Ttulo3"/>
      </w:pPr>
      <w:bookmarkStart w:id="43" w:name="_Toc231161126"/>
      <w:r w:rsidRPr="00186B2A">
        <w:t>Social</w:t>
      </w:r>
      <w:bookmarkEnd w:id="43"/>
      <w:r w:rsidRPr="00186B2A">
        <w:t xml:space="preserve"> </w:t>
      </w:r>
    </w:p>
    <w:p w14:paraId="27413EB7" w14:textId="7D63BCDC" w:rsidR="00135FB4" w:rsidRPr="00186B2A" w:rsidRDefault="00135FB4" w:rsidP="00586320">
      <w:pPr>
        <w:pStyle w:val="Prrafodelista"/>
        <w:numPr>
          <w:ilvl w:val="0"/>
          <w:numId w:val="4"/>
        </w:numPr>
        <w:spacing w:after="240" w:line="360" w:lineRule="auto"/>
        <w:rPr>
          <w:rFonts w:cs="Times New Roman"/>
          <w:szCs w:val="24"/>
        </w:rPr>
      </w:pPr>
      <w:r w:rsidRPr="00186B2A">
        <w:rPr>
          <w:rFonts w:cs="Times New Roman"/>
          <w:szCs w:val="24"/>
        </w:rPr>
        <w:t>Adopción tecnológica</w:t>
      </w:r>
      <w:r w:rsidR="00DC6C00" w:rsidRPr="00186B2A">
        <w:rPr>
          <w:rFonts w:cs="Times New Roman"/>
          <w:szCs w:val="24"/>
        </w:rPr>
        <w:t>:</w:t>
      </w:r>
      <w:r w:rsidRPr="00186B2A">
        <w:rPr>
          <w:rFonts w:cs="Times New Roman"/>
          <w:szCs w:val="24"/>
        </w:rPr>
        <w:t xml:space="preserve"> el aumento del interés y la aceptación de la tecnología entre empresas y consumidores con el fin de causar impacto en las generaciones más jóvenes es </w:t>
      </w:r>
      <w:r w:rsidR="00776D46" w:rsidRPr="00186B2A">
        <w:rPr>
          <w:rFonts w:cs="Times New Roman"/>
          <w:szCs w:val="24"/>
        </w:rPr>
        <w:t xml:space="preserve">un </w:t>
      </w:r>
      <w:r w:rsidRPr="00186B2A">
        <w:rPr>
          <w:rFonts w:cs="Times New Roman"/>
          <w:szCs w:val="24"/>
        </w:rPr>
        <w:t xml:space="preserve">punto a tener presente para hacer campañas de </w:t>
      </w:r>
      <w:r w:rsidR="00DC6C00" w:rsidRPr="00186B2A">
        <w:rPr>
          <w:rFonts w:cs="Times New Roman"/>
          <w:szCs w:val="24"/>
        </w:rPr>
        <w:t>marketing digital con mayor responsabilidad social</w:t>
      </w:r>
      <w:r w:rsidR="00776D46" w:rsidRPr="00186B2A">
        <w:rPr>
          <w:rFonts w:cs="Times New Roman"/>
          <w:szCs w:val="24"/>
        </w:rPr>
        <w:t xml:space="preserve"> ya que en la actualidad se esta empezando a cuidar el consumo de esto además que son uno de los principales consumidores e influenciadores.</w:t>
      </w:r>
    </w:p>
    <w:p w14:paraId="0D0FC49B" w14:textId="77777777" w:rsidR="00DC6C00" w:rsidRPr="00186B2A" w:rsidRDefault="00DC6C00" w:rsidP="00586320">
      <w:pPr>
        <w:pStyle w:val="Prrafodelista"/>
        <w:numPr>
          <w:ilvl w:val="0"/>
          <w:numId w:val="4"/>
        </w:numPr>
        <w:spacing w:after="240" w:line="360" w:lineRule="auto"/>
        <w:rPr>
          <w:rFonts w:cs="Times New Roman"/>
          <w:szCs w:val="24"/>
        </w:rPr>
      </w:pPr>
      <w:r w:rsidRPr="00186B2A">
        <w:rPr>
          <w:rFonts w:cs="Times New Roman"/>
          <w:szCs w:val="24"/>
        </w:rPr>
        <w:t xml:space="preserve">Preferencias de consumo: es importante analizar el cambio en el comportamiento de los consumidores hacia interacciones más personalizadas y digitales por lo que se ha </w:t>
      </w:r>
      <w:r w:rsidRPr="00186B2A">
        <w:rPr>
          <w:rFonts w:cs="Times New Roman"/>
          <w:szCs w:val="24"/>
        </w:rPr>
        <w:lastRenderedPageBreak/>
        <w:t>convertido una necesidad ofrecer soluciones de marketing digital que vaya enfocada en cada sector.</w:t>
      </w:r>
    </w:p>
    <w:p w14:paraId="32450C6D" w14:textId="6EF2EF43" w:rsidR="006478D4" w:rsidRPr="00186B2A" w:rsidRDefault="00DC6C00" w:rsidP="00586320">
      <w:pPr>
        <w:pStyle w:val="Prrafodelista"/>
        <w:numPr>
          <w:ilvl w:val="0"/>
          <w:numId w:val="4"/>
        </w:numPr>
        <w:spacing w:after="240" w:line="360" w:lineRule="auto"/>
        <w:rPr>
          <w:rFonts w:cs="Times New Roman"/>
          <w:szCs w:val="24"/>
        </w:rPr>
      </w:pPr>
      <w:r w:rsidRPr="00186B2A">
        <w:rPr>
          <w:rFonts w:cs="Times New Roman"/>
          <w:szCs w:val="24"/>
        </w:rPr>
        <w:t xml:space="preserve">Educación y Capacitación: el aumento constante en la necesidad de capacitación en el uso de herramientas digitales abre una puerta de oportunidades para ofrecer servicios adicionales </w:t>
      </w:r>
      <w:r w:rsidR="008962D2" w:rsidRPr="00186B2A">
        <w:rPr>
          <w:rFonts w:cs="Times New Roman"/>
          <w:szCs w:val="24"/>
        </w:rPr>
        <w:t>en donde se puede aprovechar esa oportunidad</w:t>
      </w:r>
      <w:r w:rsidR="00776D46" w:rsidRPr="00186B2A">
        <w:rPr>
          <w:rFonts w:cs="Times New Roman"/>
          <w:szCs w:val="24"/>
        </w:rPr>
        <w:t>, además que a través de eso se puede retener los talentos de la empresa ya que es uno de los principales problemas.</w:t>
      </w:r>
    </w:p>
    <w:p w14:paraId="6DEDE884" w14:textId="77777777" w:rsidR="00C5363C" w:rsidRPr="00186B2A" w:rsidRDefault="00C5363C" w:rsidP="00586320">
      <w:pPr>
        <w:pStyle w:val="Ttulo3"/>
      </w:pPr>
      <w:bookmarkStart w:id="44" w:name="_Toc231161127"/>
      <w:r w:rsidRPr="00186B2A">
        <w:t>Tecnológico</w:t>
      </w:r>
      <w:bookmarkEnd w:id="44"/>
    </w:p>
    <w:p w14:paraId="5AFE0451" w14:textId="77777777" w:rsidR="00C0640C" w:rsidRPr="00186B2A" w:rsidRDefault="008962D2" w:rsidP="00586320">
      <w:pPr>
        <w:pStyle w:val="Prrafodelista"/>
        <w:numPr>
          <w:ilvl w:val="0"/>
          <w:numId w:val="5"/>
        </w:numPr>
        <w:spacing w:after="240" w:line="360" w:lineRule="auto"/>
        <w:rPr>
          <w:rFonts w:cs="Times New Roman"/>
          <w:szCs w:val="24"/>
        </w:rPr>
      </w:pPr>
      <w:r w:rsidRPr="00186B2A">
        <w:rPr>
          <w:rFonts w:cs="Times New Roman"/>
          <w:color w:val="1F1F1F"/>
          <w:szCs w:val="24"/>
          <w:shd w:val="clear" w:color="auto" w:fill="FFFFFF"/>
        </w:rPr>
        <w:t>Avances en Inteligencia Artificial</w:t>
      </w:r>
      <w:r w:rsidRPr="00186B2A">
        <w:rPr>
          <w:rFonts w:cs="Times New Roman"/>
          <w:szCs w:val="24"/>
        </w:rPr>
        <w:t>: el rápido crecimiento de tecnologías de inteligencia artificial y su aplicación en la rama de marketing digital están generando nuevas oportunidades para crear propuestas innovadoras que permitan resaltar en el mercado.</w:t>
      </w:r>
    </w:p>
    <w:p w14:paraId="5DF874B6" w14:textId="77777777" w:rsidR="008962D2" w:rsidRPr="00186B2A" w:rsidRDefault="008962D2" w:rsidP="00586320">
      <w:pPr>
        <w:pStyle w:val="Prrafodelista"/>
        <w:numPr>
          <w:ilvl w:val="0"/>
          <w:numId w:val="5"/>
        </w:numPr>
        <w:spacing w:after="240" w:line="360" w:lineRule="auto"/>
        <w:rPr>
          <w:rFonts w:cs="Times New Roman"/>
          <w:szCs w:val="24"/>
        </w:rPr>
      </w:pPr>
      <w:r w:rsidRPr="00186B2A">
        <w:rPr>
          <w:rFonts w:cs="Times New Roman"/>
          <w:szCs w:val="24"/>
        </w:rPr>
        <w:t xml:space="preserve">Competencia y herramientas digitales: es fundamental evaluar cada una de las herramientas y </w:t>
      </w:r>
      <w:r w:rsidR="00516415" w:rsidRPr="00186B2A">
        <w:rPr>
          <w:rFonts w:cs="Times New Roman"/>
          <w:szCs w:val="24"/>
        </w:rPr>
        <w:t>plataformas emergentes que pueden ser competencia o quizás aliados estratégicos en donde se pueden generar nuevas oportunidades de crecimiento.</w:t>
      </w:r>
    </w:p>
    <w:p w14:paraId="1FA2496E" w14:textId="25119291" w:rsidR="008962D2" w:rsidRPr="00186B2A" w:rsidRDefault="008962D2" w:rsidP="00586320">
      <w:pPr>
        <w:pStyle w:val="Prrafodelista"/>
        <w:numPr>
          <w:ilvl w:val="0"/>
          <w:numId w:val="5"/>
        </w:numPr>
        <w:spacing w:after="240" w:line="360" w:lineRule="auto"/>
        <w:rPr>
          <w:rFonts w:cs="Times New Roman"/>
          <w:color w:val="1F1F1F"/>
          <w:szCs w:val="24"/>
          <w:shd w:val="clear" w:color="auto" w:fill="FFFFFF"/>
        </w:rPr>
      </w:pPr>
      <w:r w:rsidRPr="00186B2A">
        <w:rPr>
          <w:rFonts w:cs="Times New Roman"/>
          <w:szCs w:val="24"/>
        </w:rPr>
        <w:t>Conectividad y acceso a internet:</w:t>
      </w:r>
      <w:r w:rsidR="00516415" w:rsidRPr="00186B2A">
        <w:rPr>
          <w:rFonts w:cs="Times New Roman"/>
          <w:szCs w:val="24"/>
        </w:rPr>
        <w:t xml:space="preserve"> el Ecuador ha crecido mucho y en</w:t>
      </w:r>
      <w:r w:rsidR="00776D46" w:rsidRPr="00186B2A">
        <w:rPr>
          <w:rFonts w:cs="Times New Roman"/>
          <w:szCs w:val="24"/>
        </w:rPr>
        <w:t xml:space="preserve"> </w:t>
      </w:r>
      <w:r w:rsidR="00516415" w:rsidRPr="00186B2A">
        <w:rPr>
          <w:rFonts w:cs="Times New Roman"/>
          <w:szCs w:val="24"/>
        </w:rPr>
        <w:t xml:space="preserve">su rama de expansión de conectividad ayuda a facilitar el acceso hacia soluciones de marketing digital y esto puede ayudar de manera positiva </w:t>
      </w:r>
      <w:r w:rsidR="00DF3687" w:rsidRPr="00186B2A">
        <w:rPr>
          <w:rFonts w:cs="Times New Roman"/>
          <w:szCs w:val="24"/>
        </w:rPr>
        <w:t>aumentar la base de datos de clientes potenciales.</w:t>
      </w:r>
    </w:p>
    <w:p w14:paraId="6746FB41" w14:textId="1FF1567C" w:rsidR="00DF3687" w:rsidRPr="00186B2A" w:rsidRDefault="00DF3687" w:rsidP="00586320">
      <w:pPr>
        <w:spacing w:before="240" w:after="240" w:line="360" w:lineRule="auto"/>
        <w:ind w:firstLine="360"/>
        <w:rPr>
          <w:rFonts w:cs="Times New Roman"/>
          <w:color w:val="1F1F1F"/>
          <w:szCs w:val="24"/>
          <w:shd w:val="clear" w:color="auto" w:fill="FFFFFF"/>
        </w:rPr>
      </w:pPr>
      <w:r w:rsidRPr="00186B2A">
        <w:rPr>
          <w:rFonts w:cs="Times New Roman"/>
          <w:color w:val="1F1F1F"/>
          <w:szCs w:val="24"/>
          <w:shd w:val="clear" w:color="auto" w:fill="FFFFFF"/>
        </w:rPr>
        <w:t xml:space="preserve">El </w:t>
      </w:r>
      <w:r w:rsidR="006478D4" w:rsidRPr="00186B2A">
        <w:rPr>
          <w:rFonts w:cs="Times New Roman"/>
          <w:color w:val="1F1F1F"/>
          <w:szCs w:val="24"/>
          <w:shd w:val="clear" w:color="auto" w:fill="FFFFFF"/>
        </w:rPr>
        <w:t>análisis</w:t>
      </w:r>
      <w:r w:rsidRPr="00186B2A">
        <w:rPr>
          <w:rFonts w:cs="Times New Roman"/>
          <w:color w:val="1F1F1F"/>
          <w:szCs w:val="24"/>
          <w:shd w:val="clear" w:color="auto" w:fill="FFFFFF"/>
        </w:rPr>
        <w:t xml:space="preserve"> Pest de Jota</w:t>
      </w:r>
      <w:r w:rsidR="006478D4" w:rsidRPr="00186B2A">
        <w:rPr>
          <w:rFonts w:cs="Times New Roman"/>
          <w:color w:val="1F1F1F"/>
          <w:szCs w:val="24"/>
          <w:shd w:val="clear" w:color="auto" w:fill="FFFFFF"/>
        </w:rPr>
        <w:t xml:space="preserve"> </w:t>
      </w:r>
      <w:r w:rsidRPr="00186B2A">
        <w:rPr>
          <w:rFonts w:cs="Times New Roman"/>
          <w:color w:val="1F1F1F"/>
          <w:szCs w:val="24"/>
          <w:shd w:val="clear" w:color="auto" w:fill="FFFFFF"/>
        </w:rPr>
        <w:t>Tres nos muestra que se encuentra en un entorno favorable para la comercialización de productos de marketing digital con inteligencia artificial. Es de vital importancia mantenerse informado acerca de cada una de las actualizaciones de las regulaciones y tendencias tecnológicas para de esta forma adaptarla a las ofertas y asi aprovechar cada una de las oportunidades</w:t>
      </w:r>
      <w:r w:rsidR="00776D46" w:rsidRPr="00186B2A">
        <w:rPr>
          <w:rFonts w:cs="Times New Roman"/>
          <w:color w:val="1F1F1F"/>
          <w:szCs w:val="24"/>
          <w:shd w:val="clear" w:color="auto" w:fill="FFFFFF"/>
        </w:rPr>
        <w:t>, además según los pronósticos el PBI del Ecuador para el 2025 presentaran un incremento lo que nos permite crear estrategias para poder llegar a nuevos clientes potenciales.</w:t>
      </w:r>
    </w:p>
    <w:p w14:paraId="1222C6A8" w14:textId="478F12B9" w:rsidR="00E76B14" w:rsidRPr="00186B2A" w:rsidRDefault="006478D4" w:rsidP="00586320">
      <w:pPr>
        <w:pStyle w:val="Ttulo2"/>
        <w:spacing w:before="240" w:line="360" w:lineRule="auto"/>
        <w:rPr>
          <w:rFonts w:cs="Times New Roman"/>
          <w:b w:val="0"/>
          <w:color w:val="1F1F1F"/>
          <w:szCs w:val="24"/>
          <w:shd w:val="clear" w:color="auto" w:fill="FFFFFF"/>
        </w:rPr>
      </w:pPr>
      <w:bookmarkStart w:id="45" w:name="_Toc231161128"/>
      <w:r w:rsidRPr="00186B2A">
        <w:rPr>
          <w:rFonts w:cs="Times New Roman"/>
          <w:color w:val="1F1F1F"/>
          <w:szCs w:val="24"/>
          <w:shd w:val="clear" w:color="auto" w:fill="FFFFFF"/>
        </w:rPr>
        <w:lastRenderedPageBreak/>
        <w:t>Análisis</w:t>
      </w:r>
      <w:r w:rsidR="00DF3687" w:rsidRPr="00186B2A">
        <w:rPr>
          <w:rFonts w:cs="Times New Roman"/>
          <w:color w:val="1F1F1F"/>
          <w:szCs w:val="24"/>
          <w:shd w:val="clear" w:color="auto" w:fill="FFFFFF"/>
        </w:rPr>
        <w:t xml:space="preserve"> de Porter</w:t>
      </w:r>
      <w:bookmarkEnd w:id="45"/>
      <w:r w:rsidR="00DF3687" w:rsidRPr="00186B2A">
        <w:rPr>
          <w:rFonts w:cs="Times New Roman"/>
          <w:color w:val="1F1F1F"/>
          <w:szCs w:val="24"/>
          <w:shd w:val="clear" w:color="auto" w:fill="FFFFFF"/>
        </w:rPr>
        <w:t xml:space="preserve">  </w:t>
      </w:r>
    </w:p>
    <w:p w14:paraId="307A15CF" w14:textId="4B52CC9C" w:rsidR="008121D6" w:rsidRPr="00186B2A" w:rsidRDefault="00E76B14" w:rsidP="00586320">
      <w:pPr>
        <w:spacing w:before="240" w:line="360" w:lineRule="auto"/>
        <w:ind w:firstLine="720"/>
        <w:rPr>
          <w:rFonts w:cs="Times New Roman"/>
          <w:bCs/>
          <w:szCs w:val="24"/>
        </w:rPr>
      </w:pPr>
      <w:r w:rsidRPr="00186B2A">
        <w:rPr>
          <w:rFonts w:cs="Times New Roman"/>
          <w:color w:val="1F1F1F"/>
          <w:szCs w:val="24"/>
          <w:shd w:val="clear" w:color="auto" w:fill="FFFFFF"/>
        </w:rPr>
        <w:t>El modelo de las cinco Fuerzas de Po</w:t>
      </w:r>
      <w:r w:rsidR="006478D4" w:rsidRPr="00186B2A">
        <w:rPr>
          <w:rFonts w:cs="Times New Roman"/>
          <w:color w:val="1F1F1F"/>
          <w:szCs w:val="24"/>
          <w:shd w:val="clear" w:color="auto" w:fill="FFFFFF"/>
        </w:rPr>
        <w:t>r</w:t>
      </w:r>
      <w:r w:rsidRPr="00186B2A">
        <w:rPr>
          <w:rFonts w:cs="Times New Roman"/>
          <w:color w:val="1F1F1F"/>
          <w:szCs w:val="24"/>
          <w:shd w:val="clear" w:color="auto" w:fill="FFFFFF"/>
        </w:rPr>
        <w:t>ter se utiliza para que las empresas evalúen la competencia y comprendan la dinámica de su industria. Para la empresa JotaTres en la ciudad de Guayaquil, Ecuador, las cinco fuerzas de Potter se plantean de la siguiente forma</w:t>
      </w:r>
      <w:r w:rsidRPr="00186B2A">
        <w:rPr>
          <w:rFonts w:cs="Times New Roman"/>
          <w:bCs/>
          <w:szCs w:val="24"/>
        </w:rPr>
        <w:t>:</w:t>
      </w:r>
    </w:p>
    <w:p w14:paraId="3D168672" w14:textId="77777777" w:rsidR="00DC6C00" w:rsidRPr="00186B2A" w:rsidRDefault="00DF3687" w:rsidP="00586320">
      <w:pPr>
        <w:pStyle w:val="Ttulo3"/>
        <w:rPr>
          <w:shd w:val="clear" w:color="auto" w:fill="FFFFFF"/>
        </w:rPr>
      </w:pPr>
      <w:bookmarkStart w:id="46" w:name="_Toc231161129"/>
      <w:r w:rsidRPr="00186B2A">
        <w:rPr>
          <w:shd w:val="clear" w:color="auto" w:fill="FFFFFF"/>
        </w:rPr>
        <w:t>Amenaza de nuevos entrantes</w:t>
      </w:r>
      <w:bookmarkEnd w:id="46"/>
    </w:p>
    <w:p w14:paraId="2430AAE4" w14:textId="77777777" w:rsidR="00C47103" w:rsidRPr="00186B2A" w:rsidRDefault="00C47103" w:rsidP="00586320">
      <w:pPr>
        <w:pStyle w:val="Prrafodelista"/>
        <w:numPr>
          <w:ilvl w:val="0"/>
          <w:numId w:val="6"/>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Las barreras de entrada son relativamente bajas en el campo de marketing digital lo que permiten que nuevas empresas ingresen de forma fácil al mercado.</w:t>
      </w:r>
    </w:p>
    <w:p w14:paraId="7A18C0BF" w14:textId="77777777" w:rsidR="00C47103" w:rsidRPr="00186B2A" w:rsidRDefault="00C47103" w:rsidP="00586320">
      <w:pPr>
        <w:pStyle w:val="Prrafodelista"/>
        <w:numPr>
          <w:ilvl w:val="0"/>
          <w:numId w:val="6"/>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La inversión inicial para desarrollar inteligencia artificial requiere una inversión significativa la cual se la puede reducir con el acceso a la herramientas y plataformas ya disponibles ayudan a reducir un poco esta barrera</w:t>
      </w:r>
      <w:r w:rsidR="00BF488F" w:rsidRPr="00186B2A">
        <w:rPr>
          <w:rFonts w:cs="Times New Roman"/>
          <w:color w:val="1F1F1F"/>
          <w:szCs w:val="24"/>
          <w:shd w:val="clear" w:color="auto" w:fill="FFFFFF"/>
        </w:rPr>
        <w:t>.</w:t>
      </w:r>
    </w:p>
    <w:p w14:paraId="22A74A03" w14:textId="752D1325" w:rsidR="00BF488F" w:rsidRPr="00186B2A" w:rsidRDefault="00BF488F" w:rsidP="00586320">
      <w:pPr>
        <w:pStyle w:val="Prrafodelista"/>
        <w:numPr>
          <w:ilvl w:val="0"/>
          <w:numId w:val="6"/>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La capacidad de Jota</w:t>
      </w:r>
      <w:r w:rsidR="008206AD" w:rsidRPr="00186B2A">
        <w:rPr>
          <w:rFonts w:cs="Times New Roman"/>
          <w:color w:val="1F1F1F"/>
          <w:szCs w:val="24"/>
          <w:shd w:val="clear" w:color="auto" w:fill="FFFFFF"/>
        </w:rPr>
        <w:t xml:space="preserve"> </w:t>
      </w:r>
      <w:r w:rsidRPr="00186B2A">
        <w:rPr>
          <w:rFonts w:cs="Times New Roman"/>
          <w:color w:val="1F1F1F"/>
          <w:szCs w:val="24"/>
          <w:shd w:val="clear" w:color="auto" w:fill="FFFFFF"/>
        </w:rPr>
        <w:t>Tres para ofrecer soluciones únicas e innovadoras ayudan a crear un factor de diferenciación entre los nuevos competidores.</w:t>
      </w:r>
    </w:p>
    <w:p w14:paraId="06CF1ADA" w14:textId="77777777" w:rsidR="00BF488F" w:rsidRPr="00186B2A" w:rsidRDefault="00BF488F" w:rsidP="00586320">
      <w:pPr>
        <w:pStyle w:val="Prrafodelista"/>
        <w:numPr>
          <w:ilvl w:val="0"/>
          <w:numId w:val="6"/>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La amenaza constante de los nuevos entrantes es de manera moderada con el compromiso de la innovación es la clave para mantenerse competitivo en el mercado.</w:t>
      </w:r>
    </w:p>
    <w:p w14:paraId="5245D4CB" w14:textId="77777777" w:rsidR="00DF3687" w:rsidRPr="00186B2A" w:rsidRDefault="00C47103" w:rsidP="00586320">
      <w:pPr>
        <w:pStyle w:val="Ttulo3"/>
        <w:rPr>
          <w:shd w:val="clear" w:color="auto" w:fill="FFFFFF"/>
        </w:rPr>
      </w:pPr>
      <w:bookmarkStart w:id="47" w:name="_Toc231161130"/>
      <w:r w:rsidRPr="00186B2A">
        <w:rPr>
          <w:shd w:val="clear" w:color="auto" w:fill="FFFFFF"/>
        </w:rPr>
        <w:t>Poder de negociación de los proveedores</w:t>
      </w:r>
      <w:bookmarkEnd w:id="47"/>
    </w:p>
    <w:p w14:paraId="5C01410B" w14:textId="088F9669" w:rsidR="00BF488F" w:rsidRPr="00186B2A" w:rsidRDefault="00BF488F" w:rsidP="00586320">
      <w:pPr>
        <w:pStyle w:val="Prrafodelista"/>
        <w:numPr>
          <w:ilvl w:val="0"/>
          <w:numId w:val="7"/>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Existe una gran disponibilidad de proveedores de tecnología, software y datos eso reduce el poder de negociación ya que JotaTres cuenta con una base de ellos que le ofrecen un portafolio amplio y precio</w:t>
      </w:r>
      <w:r w:rsidR="00776D46" w:rsidRPr="00186B2A">
        <w:rPr>
          <w:rFonts w:cs="Times New Roman"/>
          <w:color w:val="1F1F1F"/>
          <w:szCs w:val="24"/>
          <w:shd w:val="clear" w:color="auto" w:fill="FFFFFF"/>
        </w:rPr>
        <w:t>s</w:t>
      </w:r>
      <w:r w:rsidRPr="00186B2A">
        <w:rPr>
          <w:rFonts w:cs="Times New Roman"/>
          <w:color w:val="1F1F1F"/>
          <w:szCs w:val="24"/>
          <w:shd w:val="clear" w:color="auto" w:fill="FFFFFF"/>
        </w:rPr>
        <w:t xml:space="preserve"> competitivos.</w:t>
      </w:r>
    </w:p>
    <w:p w14:paraId="37291FE8" w14:textId="48C62959" w:rsidR="00BF488F" w:rsidRPr="00186B2A" w:rsidRDefault="00BF488F" w:rsidP="00586320">
      <w:pPr>
        <w:pStyle w:val="Prrafodelista"/>
        <w:numPr>
          <w:ilvl w:val="0"/>
          <w:numId w:val="7"/>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Jota</w:t>
      </w:r>
      <w:r w:rsidR="008206AD" w:rsidRPr="00186B2A">
        <w:rPr>
          <w:rFonts w:cs="Times New Roman"/>
          <w:color w:val="1F1F1F"/>
          <w:szCs w:val="24"/>
          <w:shd w:val="clear" w:color="auto" w:fill="FFFFFF"/>
        </w:rPr>
        <w:t xml:space="preserve"> </w:t>
      </w:r>
      <w:r w:rsidRPr="00186B2A">
        <w:rPr>
          <w:rFonts w:cs="Times New Roman"/>
          <w:color w:val="1F1F1F"/>
          <w:szCs w:val="24"/>
          <w:shd w:val="clear" w:color="auto" w:fill="FFFFFF"/>
        </w:rPr>
        <w:t>Tres depende de tecnologías y herramientas específicas lo que le permite tener un mayor poder de negociación con sus proveedores.</w:t>
      </w:r>
    </w:p>
    <w:p w14:paraId="3FB9EA1D" w14:textId="531FCAE8" w:rsidR="00F2419A" w:rsidRPr="00186B2A" w:rsidRDefault="00BF488F" w:rsidP="00586320">
      <w:pPr>
        <w:pStyle w:val="Prrafodelista"/>
        <w:numPr>
          <w:ilvl w:val="0"/>
          <w:numId w:val="7"/>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 xml:space="preserve">El poder de negociación es </w:t>
      </w:r>
      <w:r w:rsidR="00F2419A" w:rsidRPr="00186B2A">
        <w:rPr>
          <w:rFonts w:cs="Times New Roman"/>
          <w:color w:val="1F1F1F"/>
          <w:szCs w:val="24"/>
          <w:shd w:val="clear" w:color="auto" w:fill="FFFFFF"/>
        </w:rPr>
        <w:t>bajo,</w:t>
      </w:r>
      <w:r w:rsidRPr="00186B2A">
        <w:rPr>
          <w:rFonts w:cs="Times New Roman"/>
          <w:color w:val="1F1F1F"/>
          <w:szCs w:val="24"/>
          <w:shd w:val="clear" w:color="auto" w:fill="FFFFFF"/>
        </w:rPr>
        <w:t xml:space="preserve"> pero debe </w:t>
      </w:r>
      <w:r w:rsidR="00F2419A" w:rsidRPr="00186B2A">
        <w:rPr>
          <w:rFonts w:cs="Times New Roman"/>
          <w:color w:val="1F1F1F"/>
          <w:szCs w:val="24"/>
          <w:shd w:val="clear" w:color="auto" w:fill="FFFFFF"/>
        </w:rPr>
        <w:t>manejar</w:t>
      </w:r>
      <w:r w:rsidR="00776D46" w:rsidRPr="00186B2A">
        <w:rPr>
          <w:rFonts w:cs="Times New Roman"/>
          <w:color w:val="1F1F1F"/>
          <w:szCs w:val="24"/>
          <w:shd w:val="clear" w:color="auto" w:fill="FFFFFF"/>
        </w:rPr>
        <w:t>se</w:t>
      </w:r>
      <w:r w:rsidR="00F2419A" w:rsidRPr="00186B2A">
        <w:rPr>
          <w:rFonts w:cs="Times New Roman"/>
          <w:color w:val="1F1F1F"/>
          <w:szCs w:val="24"/>
          <w:shd w:val="clear" w:color="auto" w:fill="FFFFFF"/>
        </w:rPr>
        <w:t xml:space="preserve"> cuidadosamente la dependencia con tecnologías claves.</w:t>
      </w:r>
    </w:p>
    <w:p w14:paraId="5A57246A" w14:textId="77777777" w:rsidR="00C47103" w:rsidRPr="00186B2A" w:rsidRDefault="00C47103" w:rsidP="00586320">
      <w:pPr>
        <w:pStyle w:val="Ttulo3"/>
        <w:rPr>
          <w:shd w:val="clear" w:color="auto" w:fill="FFFFFF"/>
        </w:rPr>
      </w:pPr>
      <w:bookmarkStart w:id="48" w:name="_Toc231161131"/>
      <w:r w:rsidRPr="00186B2A">
        <w:rPr>
          <w:shd w:val="clear" w:color="auto" w:fill="FFFFFF"/>
        </w:rPr>
        <w:t>Poder de negociación de los compradores</w:t>
      </w:r>
      <w:bookmarkEnd w:id="48"/>
    </w:p>
    <w:p w14:paraId="5C1CD418" w14:textId="77777777" w:rsidR="00F2419A" w:rsidRPr="00186B2A" w:rsidRDefault="00F2419A" w:rsidP="00586320">
      <w:pPr>
        <w:pStyle w:val="Prrafodelista"/>
        <w:numPr>
          <w:ilvl w:val="0"/>
          <w:numId w:val="8"/>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Los clientes cada vez tienen mayor acceso a la información y pueden comparar la gama de productos y precios, lo que aumenta su poder de negociación.</w:t>
      </w:r>
    </w:p>
    <w:p w14:paraId="59017189" w14:textId="77777777" w:rsidR="00F2419A" w:rsidRPr="00186B2A" w:rsidRDefault="00F2419A" w:rsidP="00586320">
      <w:pPr>
        <w:pStyle w:val="Prrafodelista"/>
        <w:numPr>
          <w:ilvl w:val="0"/>
          <w:numId w:val="8"/>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lastRenderedPageBreak/>
        <w:t>La amplia gama de soluciones de marketing digital hace que los clientes puedan cambiar de proveedor con mucha facilidad.</w:t>
      </w:r>
    </w:p>
    <w:p w14:paraId="276D864A" w14:textId="77777777" w:rsidR="00FD5A10" w:rsidRPr="00186B2A" w:rsidRDefault="00EF2396" w:rsidP="00586320">
      <w:pPr>
        <w:pStyle w:val="Prrafodelista"/>
        <w:numPr>
          <w:ilvl w:val="0"/>
          <w:numId w:val="8"/>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 xml:space="preserve">El poder de negociación con los compradores es alto, por lo que para JotaTres es importante que ofrezca valor agregado a cada uno de sus productos y que la atención al cliente sea </w:t>
      </w:r>
      <w:r w:rsidR="00FD5A10" w:rsidRPr="00186B2A">
        <w:rPr>
          <w:rFonts w:cs="Times New Roman"/>
          <w:color w:val="1F1F1F"/>
          <w:szCs w:val="24"/>
          <w:shd w:val="clear" w:color="auto" w:fill="FFFFFF"/>
        </w:rPr>
        <w:t>personalizada y estratégica.</w:t>
      </w:r>
    </w:p>
    <w:p w14:paraId="2FC57F7A" w14:textId="77777777" w:rsidR="00C47103" w:rsidRPr="00186B2A" w:rsidRDefault="00C47103" w:rsidP="00586320">
      <w:pPr>
        <w:pStyle w:val="Ttulo3"/>
        <w:rPr>
          <w:shd w:val="clear" w:color="auto" w:fill="FFFFFF"/>
        </w:rPr>
      </w:pPr>
      <w:bookmarkStart w:id="49" w:name="_Toc231161132"/>
      <w:r w:rsidRPr="00186B2A">
        <w:rPr>
          <w:shd w:val="clear" w:color="auto" w:fill="FFFFFF"/>
        </w:rPr>
        <w:t>Amenaza de productos sustitutos</w:t>
      </w:r>
      <w:bookmarkEnd w:id="49"/>
    </w:p>
    <w:p w14:paraId="46B846CF" w14:textId="77777777" w:rsidR="00FD5A10" w:rsidRPr="00186B2A" w:rsidRDefault="00FD5A10" w:rsidP="00586320">
      <w:pPr>
        <w:pStyle w:val="Prrafodelista"/>
        <w:numPr>
          <w:ilvl w:val="0"/>
          <w:numId w:val="9"/>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Existen muchas estrategias de marketing tradicional y digital pueden ser consideradas como sustitutos a las nuevas soluciones de inteligencia artificial.</w:t>
      </w:r>
    </w:p>
    <w:p w14:paraId="268144B9" w14:textId="7D936652" w:rsidR="00FD5A10" w:rsidRPr="00186B2A" w:rsidRDefault="00FD5A10" w:rsidP="00586320">
      <w:pPr>
        <w:pStyle w:val="Prrafodelista"/>
        <w:numPr>
          <w:ilvl w:val="0"/>
          <w:numId w:val="9"/>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 xml:space="preserve">La forma que evolucionan de manera constante las nuevas tecnologías siempre </w:t>
      </w:r>
      <w:r w:rsidR="00776D46" w:rsidRPr="00186B2A">
        <w:rPr>
          <w:rFonts w:cs="Times New Roman"/>
          <w:color w:val="1F1F1F"/>
          <w:szCs w:val="24"/>
          <w:shd w:val="clear" w:color="auto" w:fill="FFFFFF"/>
        </w:rPr>
        <w:t>existirá</w:t>
      </w:r>
      <w:r w:rsidRPr="00186B2A">
        <w:rPr>
          <w:rFonts w:cs="Times New Roman"/>
          <w:color w:val="1F1F1F"/>
          <w:szCs w:val="24"/>
          <w:shd w:val="clear" w:color="auto" w:fill="FFFFFF"/>
        </w:rPr>
        <w:t xml:space="preserve"> nuevas herramientas que pueden sustituir con facilidad a los productos actuales.</w:t>
      </w:r>
    </w:p>
    <w:p w14:paraId="53804EDC" w14:textId="5DB54F7B" w:rsidR="008121D6" w:rsidRPr="00186B2A" w:rsidRDefault="00FD5A10" w:rsidP="00586320">
      <w:pPr>
        <w:pStyle w:val="Prrafodelista"/>
        <w:numPr>
          <w:ilvl w:val="0"/>
          <w:numId w:val="9"/>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La amenaza de productos sustitutos es alta para Jota</w:t>
      </w:r>
      <w:r w:rsidR="008206AD" w:rsidRPr="00186B2A">
        <w:rPr>
          <w:rFonts w:cs="Times New Roman"/>
          <w:color w:val="1F1F1F"/>
          <w:szCs w:val="24"/>
          <w:shd w:val="clear" w:color="auto" w:fill="FFFFFF"/>
        </w:rPr>
        <w:t xml:space="preserve"> </w:t>
      </w:r>
      <w:r w:rsidRPr="00186B2A">
        <w:rPr>
          <w:rFonts w:cs="Times New Roman"/>
          <w:color w:val="1F1F1F"/>
          <w:szCs w:val="24"/>
          <w:shd w:val="clear" w:color="auto" w:fill="FFFFFF"/>
        </w:rPr>
        <w:t>Tres lo que obliga a estar innovando constantemente para mantenerse como una de las principales empresas en el mercado.</w:t>
      </w:r>
    </w:p>
    <w:p w14:paraId="3BE77E9F" w14:textId="77777777" w:rsidR="008121D6" w:rsidRPr="00186B2A" w:rsidRDefault="008121D6" w:rsidP="00586320">
      <w:pPr>
        <w:pStyle w:val="Ttulo2"/>
        <w:spacing w:line="360" w:lineRule="auto"/>
        <w:rPr>
          <w:rFonts w:eastAsia="Arial"/>
          <w:lang w:val="es"/>
        </w:rPr>
      </w:pPr>
      <w:bookmarkStart w:id="50" w:name="_Toc231161133"/>
      <w:r w:rsidRPr="00186B2A">
        <w:rPr>
          <w:rFonts w:eastAsia="Arial"/>
          <w:lang w:val="es"/>
        </w:rPr>
        <w:t>Comparación con la competencia</w:t>
      </w:r>
      <w:bookmarkEnd w:id="50"/>
    </w:p>
    <w:p w14:paraId="3AF17A7F" w14:textId="77777777" w:rsidR="008121D6" w:rsidRPr="00186B2A" w:rsidRDefault="008121D6" w:rsidP="00586320">
      <w:pPr>
        <w:pStyle w:val="NormalWeb"/>
        <w:spacing w:before="0" w:beforeAutospacing="0" w:after="0" w:afterAutospacing="0" w:line="360" w:lineRule="auto"/>
        <w:ind w:firstLine="720"/>
        <w:rPr>
          <w:rFonts w:eastAsia="Arial"/>
          <w:lang w:val="es"/>
        </w:rPr>
      </w:pPr>
      <w:r w:rsidRPr="00186B2A">
        <w:rPr>
          <w:rFonts w:eastAsia="Arial"/>
          <w:lang w:val="es"/>
        </w:rPr>
        <w:t>Es importante resaltar la manera que Jota Tres se proyectara hacia la competencia para diferenciarse de las otras empresas.</w:t>
      </w:r>
    </w:p>
    <w:p w14:paraId="5CF520B8" w14:textId="77777777" w:rsidR="008121D6" w:rsidRPr="00186B2A" w:rsidRDefault="008121D6" w:rsidP="00586320">
      <w:pPr>
        <w:pStyle w:val="NormalWeb"/>
        <w:spacing w:before="0" w:beforeAutospacing="0" w:after="0" w:afterAutospacing="0" w:line="360" w:lineRule="auto"/>
        <w:jc w:val="center"/>
        <w:rPr>
          <w:rFonts w:eastAsia="Arial"/>
          <w:lang w:val="es"/>
        </w:rPr>
      </w:pPr>
    </w:p>
    <w:p w14:paraId="240E3F1F" w14:textId="77777777" w:rsidR="004C0FC4" w:rsidRDefault="00D449F5" w:rsidP="00D449F5">
      <w:pPr>
        <w:pStyle w:val="Epgrafe"/>
        <w:keepNext/>
        <w:rPr>
          <w:color w:val="auto"/>
          <w:sz w:val="24"/>
          <w:szCs w:val="24"/>
        </w:rPr>
      </w:pPr>
      <w:bookmarkStart w:id="51" w:name="_Toc231160469"/>
      <w:r w:rsidRPr="00D449F5">
        <w:rPr>
          <w:b/>
          <w:bCs/>
          <w:i w:val="0"/>
          <w:iCs w:val="0"/>
          <w:color w:val="auto"/>
          <w:sz w:val="24"/>
          <w:szCs w:val="24"/>
        </w:rPr>
        <w:t xml:space="preserve">Tabla </w:t>
      </w:r>
      <w:r w:rsidRPr="00D449F5">
        <w:rPr>
          <w:b/>
          <w:bCs/>
          <w:i w:val="0"/>
          <w:iCs w:val="0"/>
          <w:color w:val="auto"/>
          <w:sz w:val="24"/>
          <w:szCs w:val="24"/>
        </w:rPr>
        <w:fldChar w:fldCharType="begin"/>
      </w:r>
      <w:r w:rsidRPr="00D449F5">
        <w:rPr>
          <w:b/>
          <w:bCs/>
          <w:i w:val="0"/>
          <w:iCs w:val="0"/>
          <w:color w:val="auto"/>
          <w:sz w:val="24"/>
          <w:szCs w:val="24"/>
        </w:rPr>
        <w:instrText xml:space="preserve"> SEQ Tabla \* ARABIC </w:instrText>
      </w:r>
      <w:r w:rsidRPr="00D449F5">
        <w:rPr>
          <w:b/>
          <w:bCs/>
          <w:i w:val="0"/>
          <w:iCs w:val="0"/>
          <w:color w:val="auto"/>
          <w:sz w:val="24"/>
          <w:szCs w:val="24"/>
        </w:rPr>
        <w:fldChar w:fldCharType="separate"/>
      </w:r>
      <w:r w:rsidR="006866B1">
        <w:rPr>
          <w:b/>
          <w:bCs/>
          <w:i w:val="0"/>
          <w:iCs w:val="0"/>
          <w:noProof/>
          <w:color w:val="auto"/>
          <w:sz w:val="24"/>
          <w:szCs w:val="24"/>
        </w:rPr>
        <w:t>1</w:t>
      </w:r>
      <w:r w:rsidRPr="00D449F5">
        <w:rPr>
          <w:b/>
          <w:bCs/>
          <w:i w:val="0"/>
          <w:iCs w:val="0"/>
          <w:color w:val="auto"/>
          <w:sz w:val="24"/>
          <w:szCs w:val="24"/>
        </w:rPr>
        <w:fldChar w:fldCharType="end"/>
      </w:r>
      <w:r w:rsidRPr="00D449F5">
        <w:rPr>
          <w:b/>
          <w:bCs/>
          <w:i w:val="0"/>
          <w:iCs w:val="0"/>
          <w:color w:val="auto"/>
          <w:sz w:val="24"/>
          <w:szCs w:val="24"/>
        </w:rPr>
        <w:t>.</w:t>
      </w:r>
      <w:r w:rsidRPr="00D449F5">
        <w:rPr>
          <w:color w:val="auto"/>
          <w:sz w:val="24"/>
          <w:szCs w:val="24"/>
        </w:rPr>
        <w:t xml:space="preserve"> </w:t>
      </w:r>
    </w:p>
    <w:p w14:paraId="3F6F42C2" w14:textId="1F809CDB" w:rsidR="00D449F5" w:rsidRPr="00D449F5" w:rsidRDefault="00D449F5" w:rsidP="00D449F5">
      <w:pPr>
        <w:pStyle w:val="Epgrafe"/>
        <w:keepNext/>
        <w:rPr>
          <w:color w:val="auto"/>
          <w:sz w:val="24"/>
          <w:szCs w:val="24"/>
        </w:rPr>
      </w:pPr>
      <w:r w:rsidRPr="00D449F5">
        <w:rPr>
          <w:color w:val="auto"/>
          <w:sz w:val="24"/>
          <w:szCs w:val="24"/>
        </w:rPr>
        <w:t>Jota Tres frente a la oferta de la competencia</w:t>
      </w:r>
      <w:bookmarkEnd w:id="51"/>
    </w:p>
    <w:tbl>
      <w:tblPr>
        <w:tblStyle w:val="PlainTable2"/>
        <w:tblW w:w="0" w:type="auto"/>
        <w:tblLook w:val="04A0" w:firstRow="1" w:lastRow="0" w:firstColumn="1" w:lastColumn="0" w:noHBand="0" w:noVBand="1"/>
      </w:tblPr>
      <w:tblGrid>
        <w:gridCol w:w="1772"/>
        <w:gridCol w:w="3905"/>
        <w:gridCol w:w="3377"/>
      </w:tblGrid>
      <w:tr w:rsidR="008121D6" w:rsidRPr="00186B2A" w14:paraId="231313C8" w14:textId="77777777" w:rsidTr="00CC18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040B5E" w14:textId="77777777" w:rsidR="008121D6" w:rsidRPr="00186B2A" w:rsidRDefault="008121D6" w:rsidP="00586320">
            <w:pPr>
              <w:pStyle w:val="NormalWeb"/>
              <w:spacing w:line="360" w:lineRule="auto"/>
              <w:jc w:val="center"/>
              <w:rPr>
                <w:rFonts w:eastAsia="Arial"/>
                <w:lang w:val="es-EC"/>
              </w:rPr>
            </w:pPr>
            <w:r w:rsidRPr="00186B2A">
              <w:rPr>
                <w:rFonts w:eastAsia="Arial"/>
                <w:lang w:val="es-EC"/>
              </w:rPr>
              <w:t>Aspecto</w:t>
            </w:r>
          </w:p>
        </w:tc>
        <w:tc>
          <w:tcPr>
            <w:tcW w:w="0" w:type="auto"/>
            <w:hideMark/>
          </w:tcPr>
          <w:p w14:paraId="71351DF7" w14:textId="77777777" w:rsidR="008121D6" w:rsidRPr="00186B2A" w:rsidRDefault="008121D6" w:rsidP="00586320">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rFonts w:eastAsia="Arial"/>
                <w:lang w:val="es-EC"/>
              </w:rPr>
            </w:pPr>
            <w:r w:rsidRPr="00186B2A">
              <w:rPr>
                <w:rFonts w:eastAsia="Arial"/>
                <w:lang w:val="es-EC"/>
              </w:rPr>
              <w:t>Competencia (</w:t>
            </w:r>
            <w:proofErr w:type="spellStart"/>
            <w:r w:rsidRPr="00186B2A">
              <w:rPr>
                <w:rFonts w:eastAsia="Arial"/>
                <w:lang w:val="es-EC"/>
              </w:rPr>
              <w:t>Doptus</w:t>
            </w:r>
            <w:proofErr w:type="spellEnd"/>
            <w:r w:rsidRPr="00186B2A">
              <w:rPr>
                <w:rFonts w:eastAsia="Arial"/>
                <w:lang w:val="es-EC"/>
              </w:rPr>
              <w:t xml:space="preserve"> y </w:t>
            </w:r>
            <w:proofErr w:type="spellStart"/>
            <w:r w:rsidRPr="00186B2A">
              <w:rPr>
                <w:rFonts w:eastAsia="Arial"/>
                <w:lang w:val="es-EC"/>
              </w:rPr>
              <w:t>Monkey</w:t>
            </w:r>
            <w:proofErr w:type="spellEnd"/>
            <w:r w:rsidRPr="00186B2A">
              <w:rPr>
                <w:rFonts w:eastAsia="Arial"/>
                <w:lang w:val="es-EC"/>
              </w:rPr>
              <w:t xml:space="preserve"> Plus)</w:t>
            </w:r>
          </w:p>
        </w:tc>
        <w:tc>
          <w:tcPr>
            <w:tcW w:w="0" w:type="auto"/>
            <w:hideMark/>
          </w:tcPr>
          <w:p w14:paraId="1DCB80A6" w14:textId="77777777" w:rsidR="008121D6" w:rsidRPr="00186B2A" w:rsidRDefault="008121D6" w:rsidP="00586320">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rFonts w:eastAsia="Arial"/>
                <w:lang w:val="es-EC"/>
              </w:rPr>
            </w:pPr>
            <w:r w:rsidRPr="00186B2A">
              <w:rPr>
                <w:rFonts w:eastAsia="Arial"/>
                <w:lang w:val="es-EC"/>
              </w:rPr>
              <w:t>Jota Tres</w:t>
            </w:r>
          </w:p>
        </w:tc>
      </w:tr>
      <w:tr w:rsidR="008121D6" w:rsidRPr="00186B2A" w14:paraId="0CDCECFC" w14:textId="77777777" w:rsidTr="00CC18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EAB154" w14:textId="77777777" w:rsidR="008121D6" w:rsidRPr="00186B2A" w:rsidRDefault="008121D6" w:rsidP="00586320">
            <w:pPr>
              <w:pStyle w:val="NormalWeb"/>
              <w:spacing w:line="360" w:lineRule="auto"/>
              <w:jc w:val="center"/>
              <w:rPr>
                <w:rFonts w:eastAsia="Arial"/>
                <w:b w:val="0"/>
                <w:bCs w:val="0"/>
                <w:lang w:val="es-EC"/>
              </w:rPr>
            </w:pPr>
            <w:r w:rsidRPr="00186B2A">
              <w:rPr>
                <w:rFonts w:eastAsia="Arial"/>
                <w:b w:val="0"/>
                <w:bCs w:val="0"/>
                <w:lang w:val="es-EC"/>
              </w:rPr>
              <w:t>Servicio personalizado</w:t>
            </w:r>
          </w:p>
        </w:tc>
        <w:tc>
          <w:tcPr>
            <w:tcW w:w="0" w:type="auto"/>
            <w:hideMark/>
          </w:tcPr>
          <w:p w14:paraId="1FA1BCE8" w14:textId="77777777" w:rsidR="008121D6" w:rsidRPr="00186B2A" w:rsidRDefault="008121D6" w:rsidP="00586320">
            <w:pPr>
              <w:pStyle w:val="NormalWeb"/>
              <w:spacing w:line="360" w:lineRule="auto"/>
              <w:cnfStyle w:val="000000100000" w:firstRow="0" w:lastRow="0" w:firstColumn="0" w:lastColumn="0" w:oddVBand="0" w:evenVBand="0" w:oddHBand="1" w:evenHBand="0" w:firstRowFirstColumn="0" w:firstRowLastColumn="0" w:lastRowFirstColumn="0" w:lastRowLastColumn="0"/>
              <w:rPr>
                <w:rFonts w:eastAsia="Arial"/>
                <w:lang w:val="es-EC"/>
              </w:rPr>
            </w:pPr>
            <w:proofErr w:type="spellStart"/>
            <w:r w:rsidRPr="00186B2A">
              <w:rPr>
                <w:rFonts w:eastAsia="Arial"/>
                <w:lang w:val="es-EC"/>
              </w:rPr>
              <w:t>Doptus</w:t>
            </w:r>
            <w:proofErr w:type="spellEnd"/>
            <w:r w:rsidRPr="00186B2A">
              <w:rPr>
                <w:rFonts w:eastAsia="Arial"/>
                <w:lang w:val="es-EC"/>
              </w:rPr>
              <w:t xml:space="preserve"> y </w:t>
            </w:r>
            <w:proofErr w:type="spellStart"/>
            <w:r w:rsidRPr="00186B2A">
              <w:rPr>
                <w:rFonts w:eastAsia="Arial"/>
                <w:lang w:val="es-EC"/>
              </w:rPr>
              <w:t>Monkey</w:t>
            </w:r>
            <w:proofErr w:type="spellEnd"/>
            <w:r w:rsidRPr="00186B2A">
              <w:rPr>
                <w:rFonts w:eastAsia="Arial"/>
                <w:lang w:val="es-EC"/>
              </w:rPr>
              <w:t xml:space="preserve"> Plus ofrecen servicios integrales, pero en formatos estandarizados y con mayor foco en empresas medianas y grandes. El nivel de personalización es limitado.</w:t>
            </w:r>
          </w:p>
        </w:tc>
        <w:tc>
          <w:tcPr>
            <w:tcW w:w="0" w:type="auto"/>
            <w:hideMark/>
          </w:tcPr>
          <w:p w14:paraId="1AD8DE82" w14:textId="77777777" w:rsidR="008121D6" w:rsidRPr="00186B2A" w:rsidRDefault="008121D6" w:rsidP="00586320">
            <w:pPr>
              <w:pStyle w:val="NormalWeb"/>
              <w:spacing w:line="360" w:lineRule="auto"/>
              <w:cnfStyle w:val="000000100000" w:firstRow="0" w:lastRow="0" w:firstColumn="0" w:lastColumn="0" w:oddVBand="0" w:evenVBand="0" w:oddHBand="1" w:evenHBand="0" w:firstRowFirstColumn="0" w:firstRowLastColumn="0" w:lastRowFirstColumn="0" w:lastRowLastColumn="0"/>
              <w:rPr>
                <w:rFonts w:eastAsia="Arial"/>
                <w:lang w:val="es-EC"/>
              </w:rPr>
            </w:pPr>
            <w:r w:rsidRPr="00186B2A">
              <w:rPr>
                <w:rFonts w:eastAsia="Arial"/>
                <w:lang w:val="es-EC"/>
              </w:rPr>
              <w:t>Asesoría individual, adaptada al tamaño y madurez tecnológica de cada cliente, con paquetes escalonados (básico → intermedio → avanzado).</w:t>
            </w:r>
          </w:p>
        </w:tc>
      </w:tr>
      <w:tr w:rsidR="008121D6" w:rsidRPr="00186B2A" w14:paraId="2E42F535" w14:textId="77777777" w:rsidTr="00CC18C0">
        <w:tc>
          <w:tcPr>
            <w:cnfStyle w:val="001000000000" w:firstRow="0" w:lastRow="0" w:firstColumn="1" w:lastColumn="0" w:oddVBand="0" w:evenVBand="0" w:oddHBand="0" w:evenHBand="0" w:firstRowFirstColumn="0" w:firstRowLastColumn="0" w:lastRowFirstColumn="0" w:lastRowLastColumn="0"/>
            <w:tcW w:w="0" w:type="auto"/>
            <w:hideMark/>
          </w:tcPr>
          <w:p w14:paraId="127C252A" w14:textId="77777777" w:rsidR="008121D6" w:rsidRPr="00186B2A" w:rsidRDefault="008121D6" w:rsidP="00586320">
            <w:pPr>
              <w:pStyle w:val="NormalWeb"/>
              <w:spacing w:line="360" w:lineRule="auto"/>
              <w:jc w:val="center"/>
              <w:rPr>
                <w:rFonts w:eastAsia="Arial"/>
                <w:b w:val="0"/>
                <w:bCs w:val="0"/>
                <w:lang w:val="es-EC"/>
              </w:rPr>
            </w:pPr>
            <w:r w:rsidRPr="00186B2A">
              <w:rPr>
                <w:rFonts w:eastAsia="Arial"/>
                <w:b w:val="0"/>
                <w:bCs w:val="0"/>
                <w:lang w:val="es-EC"/>
              </w:rPr>
              <w:t>Accesibilidad</w:t>
            </w:r>
          </w:p>
        </w:tc>
        <w:tc>
          <w:tcPr>
            <w:tcW w:w="0" w:type="auto"/>
            <w:hideMark/>
          </w:tcPr>
          <w:p w14:paraId="3FAA76C7" w14:textId="77777777" w:rsidR="008121D6" w:rsidRPr="00186B2A" w:rsidRDefault="008121D6" w:rsidP="00586320">
            <w:pPr>
              <w:pStyle w:val="NormalWeb"/>
              <w:spacing w:line="360" w:lineRule="auto"/>
              <w:cnfStyle w:val="000000000000" w:firstRow="0" w:lastRow="0" w:firstColumn="0" w:lastColumn="0" w:oddVBand="0" w:evenVBand="0" w:oddHBand="0" w:evenHBand="0" w:firstRowFirstColumn="0" w:firstRowLastColumn="0" w:lastRowFirstColumn="0" w:lastRowLastColumn="0"/>
              <w:rPr>
                <w:rFonts w:eastAsia="Arial"/>
                <w:lang w:val="es-EC"/>
              </w:rPr>
            </w:pPr>
            <w:r w:rsidRPr="00186B2A">
              <w:rPr>
                <w:rFonts w:eastAsia="Arial"/>
                <w:lang w:val="es-EC"/>
              </w:rPr>
              <w:t xml:space="preserve">Costos relativamente altos, orientados a corporativos y proyectos grandes. </w:t>
            </w:r>
            <w:r w:rsidRPr="00186B2A">
              <w:rPr>
                <w:rFonts w:eastAsia="Arial"/>
                <w:lang w:val="es-EC"/>
              </w:rPr>
              <w:lastRenderedPageBreak/>
              <w:t>No existe una clara estrategia para pymes con bajo presupuesto.</w:t>
            </w:r>
          </w:p>
        </w:tc>
        <w:tc>
          <w:tcPr>
            <w:tcW w:w="0" w:type="auto"/>
            <w:hideMark/>
          </w:tcPr>
          <w:p w14:paraId="099B84D1" w14:textId="77777777" w:rsidR="008121D6" w:rsidRPr="00186B2A" w:rsidRDefault="008121D6" w:rsidP="00586320">
            <w:pPr>
              <w:pStyle w:val="NormalWeb"/>
              <w:spacing w:line="360" w:lineRule="auto"/>
              <w:cnfStyle w:val="000000000000" w:firstRow="0" w:lastRow="0" w:firstColumn="0" w:lastColumn="0" w:oddVBand="0" w:evenVBand="0" w:oddHBand="0" w:evenHBand="0" w:firstRowFirstColumn="0" w:firstRowLastColumn="0" w:lastRowFirstColumn="0" w:lastRowLastColumn="0"/>
              <w:rPr>
                <w:rFonts w:eastAsia="Arial"/>
                <w:lang w:val="es-EC"/>
              </w:rPr>
            </w:pPr>
            <w:r w:rsidRPr="00186B2A">
              <w:rPr>
                <w:rFonts w:eastAsia="Arial"/>
                <w:lang w:val="es-EC"/>
              </w:rPr>
              <w:lastRenderedPageBreak/>
              <w:t xml:space="preserve">Precios accesibles y transparentes, diseñados para </w:t>
            </w:r>
            <w:r w:rsidRPr="00186B2A">
              <w:rPr>
                <w:rFonts w:eastAsia="Arial"/>
                <w:lang w:val="es-EC"/>
              </w:rPr>
              <w:lastRenderedPageBreak/>
              <w:t>pymes y emprendedores, con opciones modulares y escalables.</w:t>
            </w:r>
          </w:p>
        </w:tc>
      </w:tr>
      <w:tr w:rsidR="008121D6" w:rsidRPr="00186B2A" w14:paraId="6C8B401F" w14:textId="77777777" w:rsidTr="00CC18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C5BD55" w14:textId="77777777" w:rsidR="008121D6" w:rsidRPr="00186B2A" w:rsidRDefault="008121D6" w:rsidP="00586320">
            <w:pPr>
              <w:pStyle w:val="NormalWeb"/>
              <w:spacing w:line="360" w:lineRule="auto"/>
              <w:jc w:val="center"/>
              <w:rPr>
                <w:rFonts w:eastAsia="Arial"/>
                <w:b w:val="0"/>
                <w:bCs w:val="0"/>
                <w:lang w:val="es-EC"/>
              </w:rPr>
            </w:pPr>
            <w:r w:rsidRPr="00186B2A">
              <w:rPr>
                <w:rFonts w:eastAsia="Arial"/>
                <w:b w:val="0"/>
                <w:bCs w:val="0"/>
                <w:lang w:val="es-EC"/>
              </w:rPr>
              <w:lastRenderedPageBreak/>
              <w:t>Seguimiento</w:t>
            </w:r>
          </w:p>
        </w:tc>
        <w:tc>
          <w:tcPr>
            <w:tcW w:w="0" w:type="auto"/>
            <w:hideMark/>
          </w:tcPr>
          <w:p w14:paraId="11FD3FDF" w14:textId="77777777" w:rsidR="008121D6" w:rsidRPr="00186B2A" w:rsidRDefault="008121D6" w:rsidP="00586320">
            <w:pPr>
              <w:pStyle w:val="NormalWeb"/>
              <w:spacing w:line="360" w:lineRule="auto"/>
              <w:cnfStyle w:val="000000100000" w:firstRow="0" w:lastRow="0" w:firstColumn="0" w:lastColumn="0" w:oddVBand="0" w:evenVBand="0" w:oddHBand="1" w:evenHBand="0" w:firstRowFirstColumn="0" w:firstRowLastColumn="0" w:lastRowFirstColumn="0" w:lastRowLastColumn="0"/>
              <w:rPr>
                <w:rFonts w:eastAsia="Arial"/>
                <w:lang w:val="es-EC"/>
              </w:rPr>
            </w:pPr>
            <w:r w:rsidRPr="00186B2A">
              <w:rPr>
                <w:rFonts w:eastAsia="Arial"/>
                <w:lang w:val="es-EC"/>
              </w:rPr>
              <w:t xml:space="preserve">En general, bajo seguimiento posterior a la implementación. La consultoría </w:t>
            </w:r>
            <w:r w:rsidRPr="00186B2A">
              <w:rPr>
                <w:rFonts w:eastAsia="Arial"/>
                <w:i/>
                <w:iCs/>
                <w:lang w:val="es-EC"/>
              </w:rPr>
              <w:t>in-</w:t>
            </w:r>
            <w:proofErr w:type="spellStart"/>
            <w:r w:rsidRPr="00186B2A">
              <w:rPr>
                <w:rFonts w:eastAsia="Arial"/>
                <w:i/>
                <w:iCs/>
                <w:lang w:val="es-EC"/>
              </w:rPr>
              <w:t>company</w:t>
            </w:r>
            <w:proofErr w:type="spellEnd"/>
            <w:r w:rsidRPr="00186B2A">
              <w:rPr>
                <w:rFonts w:eastAsia="Arial"/>
                <w:lang w:val="es-EC"/>
              </w:rPr>
              <w:t xml:space="preserve"> de </w:t>
            </w:r>
            <w:proofErr w:type="spellStart"/>
            <w:r w:rsidRPr="00186B2A">
              <w:rPr>
                <w:rFonts w:eastAsia="Arial"/>
                <w:lang w:val="es-EC"/>
              </w:rPr>
              <w:t>Monkey</w:t>
            </w:r>
            <w:proofErr w:type="spellEnd"/>
            <w:r w:rsidRPr="00186B2A">
              <w:rPr>
                <w:rFonts w:eastAsia="Arial"/>
                <w:lang w:val="es-EC"/>
              </w:rPr>
              <w:t xml:space="preserve"> Plus acompaña procesos, pero no incluye capacitación continua en IA.</w:t>
            </w:r>
          </w:p>
        </w:tc>
        <w:tc>
          <w:tcPr>
            <w:tcW w:w="0" w:type="auto"/>
            <w:hideMark/>
          </w:tcPr>
          <w:p w14:paraId="3B880742" w14:textId="77777777" w:rsidR="008121D6" w:rsidRPr="00186B2A" w:rsidRDefault="008121D6" w:rsidP="00586320">
            <w:pPr>
              <w:pStyle w:val="NormalWeb"/>
              <w:spacing w:line="360" w:lineRule="auto"/>
              <w:cnfStyle w:val="000000100000" w:firstRow="0" w:lastRow="0" w:firstColumn="0" w:lastColumn="0" w:oddVBand="0" w:evenVBand="0" w:oddHBand="1" w:evenHBand="0" w:firstRowFirstColumn="0" w:firstRowLastColumn="0" w:lastRowFirstColumn="0" w:lastRowLastColumn="0"/>
              <w:rPr>
                <w:rFonts w:eastAsia="Arial"/>
                <w:lang w:val="es-EC"/>
              </w:rPr>
            </w:pPr>
            <w:r w:rsidRPr="00186B2A">
              <w:rPr>
                <w:rFonts w:eastAsia="Arial"/>
                <w:lang w:val="es-EC"/>
              </w:rPr>
              <w:t>Talleres, guías, cursos gratuitos y capacitación constante para garantizar adopción tecnológica y fidelización de clientes.</w:t>
            </w:r>
          </w:p>
        </w:tc>
      </w:tr>
      <w:tr w:rsidR="008121D6" w:rsidRPr="00186B2A" w14:paraId="3EA2154E" w14:textId="77777777" w:rsidTr="00CC18C0">
        <w:tc>
          <w:tcPr>
            <w:cnfStyle w:val="001000000000" w:firstRow="0" w:lastRow="0" w:firstColumn="1" w:lastColumn="0" w:oddVBand="0" w:evenVBand="0" w:oddHBand="0" w:evenHBand="0" w:firstRowFirstColumn="0" w:firstRowLastColumn="0" w:lastRowFirstColumn="0" w:lastRowLastColumn="0"/>
            <w:tcW w:w="0" w:type="auto"/>
            <w:hideMark/>
          </w:tcPr>
          <w:p w14:paraId="3527DA9A" w14:textId="77777777" w:rsidR="008121D6" w:rsidRPr="00186B2A" w:rsidRDefault="008121D6" w:rsidP="00586320">
            <w:pPr>
              <w:pStyle w:val="NormalWeb"/>
              <w:spacing w:line="360" w:lineRule="auto"/>
              <w:jc w:val="center"/>
              <w:rPr>
                <w:rFonts w:eastAsia="Arial"/>
                <w:b w:val="0"/>
                <w:bCs w:val="0"/>
                <w:lang w:val="es-EC"/>
              </w:rPr>
            </w:pPr>
            <w:r w:rsidRPr="00186B2A">
              <w:rPr>
                <w:rFonts w:eastAsia="Arial"/>
                <w:b w:val="0"/>
                <w:bCs w:val="0"/>
                <w:lang w:val="es-EC"/>
              </w:rPr>
              <w:t>Aplicación de Inteligencia Artificial</w:t>
            </w:r>
          </w:p>
        </w:tc>
        <w:tc>
          <w:tcPr>
            <w:tcW w:w="0" w:type="auto"/>
            <w:hideMark/>
          </w:tcPr>
          <w:p w14:paraId="54FA0ACE" w14:textId="77777777" w:rsidR="008121D6" w:rsidRPr="00186B2A" w:rsidRDefault="008121D6" w:rsidP="00586320">
            <w:pPr>
              <w:pStyle w:val="NormalWeb"/>
              <w:spacing w:line="360" w:lineRule="auto"/>
              <w:cnfStyle w:val="000000000000" w:firstRow="0" w:lastRow="0" w:firstColumn="0" w:lastColumn="0" w:oddVBand="0" w:evenVBand="0" w:oddHBand="0" w:evenHBand="0" w:firstRowFirstColumn="0" w:firstRowLastColumn="0" w:lastRowFirstColumn="0" w:lastRowLastColumn="0"/>
              <w:rPr>
                <w:rFonts w:eastAsia="Arial"/>
                <w:lang w:val="es-EC"/>
              </w:rPr>
            </w:pPr>
            <w:r w:rsidRPr="00186B2A">
              <w:rPr>
                <w:rFonts w:eastAsia="Arial"/>
                <w:lang w:val="es-EC"/>
              </w:rPr>
              <w:t>Doptus menciona IA como herramienta avanzada, pero de forma superficial y sin detalle en la oferta; Monkey Plus no visibiliza soluciones de IA especializadas (chatbots, generación de contenidos, segmentación predictiva).</w:t>
            </w:r>
          </w:p>
        </w:tc>
        <w:tc>
          <w:tcPr>
            <w:tcW w:w="0" w:type="auto"/>
            <w:hideMark/>
          </w:tcPr>
          <w:p w14:paraId="177D57E8" w14:textId="77777777" w:rsidR="008121D6" w:rsidRPr="00186B2A" w:rsidRDefault="008121D6" w:rsidP="00586320">
            <w:pPr>
              <w:pStyle w:val="NormalWeb"/>
              <w:spacing w:line="360" w:lineRule="auto"/>
              <w:cnfStyle w:val="000000000000" w:firstRow="0" w:lastRow="0" w:firstColumn="0" w:lastColumn="0" w:oddVBand="0" w:evenVBand="0" w:oddHBand="0" w:evenHBand="0" w:firstRowFirstColumn="0" w:firstRowLastColumn="0" w:lastRowFirstColumn="0" w:lastRowLastColumn="0"/>
              <w:rPr>
                <w:rFonts w:eastAsia="Arial"/>
                <w:lang w:val="es-EC"/>
              </w:rPr>
            </w:pPr>
            <w:r w:rsidRPr="00186B2A">
              <w:rPr>
                <w:rFonts w:eastAsia="Arial"/>
                <w:lang w:val="es-EC"/>
              </w:rPr>
              <w:t>Aplicación integral y estratégica de IA: automatización inteligente, análisis predictivo, generación de contenidos y personalización de experiencias en tiempo real.</w:t>
            </w:r>
          </w:p>
        </w:tc>
      </w:tr>
      <w:tr w:rsidR="008121D6" w:rsidRPr="00186B2A" w14:paraId="42D1277F" w14:textId="77777777" w:rsidTr="00CC18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1829C0" w14:textId="77777777" w:rsidR="008121D6" w:rsidRPr="00186B2A" w:rsidRDefault="008121D6" w:rsidP="00586320">
            <w:pPr>
              <w:pStyle w:val="NormalWeb"/>
              <w:spacing w:line="360" w:lineRule="auto"/>
              <w:jc w:val="center"/>
              <w:rPr>
                <w:rFonts w:eastAsia="Arial"/>
                <w:b w:val="0"/>
                <w:bCs w:val="0"/>
                <w:lang w:val="es-EC"/>
              </w:rPr>
            </w:pPr>
            <w:r w:rsidRPr="00186B2A">
              <w:rPr>
                <w:rFonts w:eastAsia="Arial"/>
                <w:b w:val="0"/>
                <w:bCs w:val="0"/>
                <w:lang w:val="es-EC"/>
              </w:rPr>
              <w:t>Postventa y soporte</w:t>
            </w:r>
          </w:p>
        </w:tc>
        <w:tc>
          <w:tcPr>
            <w:tcW w:w="0" w:type="auto"/>
            <w:hideMark/>
          </w:tcPr>
          <w:p w14:paraId="1906917B" w14:textId="77777777" w:rsidR="008121D6" w:rsidRPr="00186B2A" w:rsidRDefault="008121D6" w:rsidP="00586320">
            <w:pPr>
              <w:pStyle w:val="NormalWeb"/>
              <w:spacing w:line="360" w:lineRule="auto"/>
              <w:cnfStyle w:val="000000100000" w:firstRow="0" w:lastRow="0" w:firstColumn="0" w:lastColumn="0" w:oddVBand="0" w:evenVBand="0" w:oddHBand="1" w:evenHBand="0" w:firstRowFirstColumn="0" w:firstRowLastColumn="0" w:lastRowFirstColumn="0" w:lastRowLastColumn="0"/>
              <w:rPr>
                <w:rFonts w:eastAsia="Arial"/>
                <w:lang w:val="es-EC"/>
              </w:rPr>
            </w:pPr>
            <w:r w:rsidRPr="00186B2A">
              <w:rPr>
                <w:rFonts w:eastAsia="Arial"/>
                <w:lang w:val="es-EC"/>
              </w:rPr>
              <w:t>La continuidad en el servicio es limitada. No se perciben programas sólidos de fidelización o soporte permanente con IA.</w:t>
            </w:r>
          </w:p>
        </w:tc>
        <w:tc>
          <w:tcPr>
            <w:tcW w:w="0" w:type="auto"/>
            <w:hideMark/>
          </w:tcPr>
          <w:p w14:paraId="2C07D05C" w14:textId="77777777" w:rsidR="008121D6" w:rsidRPr="00186B2A" w:rsidRDefault="008121D6" w:rsidP="00586320">
            <w:pPr>
              <w:pStyle w:val="NormalWeb"/>
              <w:spacing w:line="360" w:lineRule="auto"/>
              <w:cnfStyle w:val="000000100000" w:firstRow="0" w:lastRow="0" w:firstColumn="0" w:lastColumn="0" w:oddVBand="0" w:evenVBand="0" w:oddHBand="1" w:evenHBand="0" w:firstRowFirstColumn="0" w:firstRowLastColumn="0" w:lastRowFirstColumn="0" w:lastRowLastColumn="0"/>
              <w:rPr>
                <w:rFonts w:eastAsia="Arial"/>
                <w:lang w:val="es-EC"/>
              </w:rPr>
            </w:pPr>
            <w:r w:rsidRPr="00186B2A">
              <w:rPr>
                <w:rFonts w:eastAsia="Arial"/>
                <w:lang w:val="es-EC"/>
              </w:rPr>
              <w:t>Acompañamiento personalizado constante, incluyendo soporte postventa, monitoreo de resultados y actualización de tecnologías.</w:t>
            </w:r>
          </w:p>
        </w:tc>
      </w:tr>
      <w:tr w:rsidR="008121D6" w:rsidRPr="00186B2A" w14:paraId="19FB0878" w14:textId="77777777" w:rsidTr="00CC18C0">
        <w:tc>
          <w:tcPr>
            <w:cnfStyle w:val="001000000000" w:firstRow="0" w:lastRow="0" w:firstColumn="1" w:lastColumn="0" w:oddVBand="0" w:evenVBand="0" w:oddHBand="0" w:evenHBand="0" w:firstRowFirstColumn="0" w:firstRowLastColumn="0" w:lastRowFirstColumn="0" w:lastRowLastColumn="0"/>
            <w:tcW w:w="0" w:type="auto"/>
            <w:hideMark/>
          </w:tcPr>
          <w:p w14:paraId="6CE51750" w14:textId="77777777" w:rsidR="008121D6" w:rsidRPr="00186B2A" w:rsidRDefault="008121D6" w:rsidP="00586320">
            <w:pPr>
              <w:pStyle w:val="NormalWeb"/>
              <w:spacing w:line="360" w:lineRule="auto"/>
              <w:jc w:val="center"/>
              <w:rPr>
                <w:rFonts w:eastAsia="Arial"/>
                <w:b w:val="0"/>
                <w:bCs w:val="0"/>
                <w:lang w:val="es-EC"/>
              </w:rPr>
            </w:pPr>
            <w:r w:rsidRPr="00186B2A">
              <w:rPr>
                <w:rFonts w:eastAsia="Arial"/>
                <w:b w:val="0"/>
                <w:bCs w:val="0"/>
                <w:lang w:val="es-EC"/>
              </w:rPr>
              <w:t>Transferencia de capacidades</w:t>
            </w:r>
          </w:p>
        </w:tc>
        <w:tc>
          <w:tcPr>
            <w:tcW w:w="0" w:type="auto"/>
            <w:hideMark/>
          </w:tcPr>
          <w:p w14:paraId="2BBC52A6" w14:textId="77777777" w:rsidR="008121D6" w:rsidRPr="00186B2A" w:rsidRDefault="008121D6" w:rsidP="00586320">
            <w:pPr>
              <w:pStyle w:val="NormalWeb"/>
              <w:spacing w:line="360" w:lineRule="auto"/>
              <w:cnfStyle w:val="000000000000" w:firstRow="0" w:lastRow="0" w:firstColumn="0" w:lastColumn="0" w:oddVBand="0" w:evenVBand="0" w:oddHBand="0" w:evenHBand="0" w:firstRowFirstColumn="0" w:firstRowLastColumn="0" w:lastRowFirstColumn="0" w:lastRowLastColumn="0"/>
              <w:rPr>
                <w:rFonts w:eastAsia="Arial"/>
                <w:lang w:val="es-EC"/>
              </w:rPr>
            </w:pPr>
            <w:r w:rsidRPr="00186B2A">
              <w:rPr>
                <w:rFonts w:eastAsia="Arial"/>
                <w:lang w:val="es-EC"/>
              </w:rPr>
              <w:t>Capacitación genérica (Monkey Plus ofrece consultoría interna, pero sin foco en IA).</w:t>
            </w:r>
          </w:p>
        </w:tc>
        <w:tc>
          <w:tcPr>
            <w:tcW w:w="0" w:type="auto"/>
            <w:hideMark/>
          </w:tcPr>
          <w:p w14:paraId="72BB6412" w14:textId="77777777" w:rsidR="008121D6" w:rsidRPr="00186B2A" w:rsidRDefault="008121D6" w:rsidP="00586320">
            <w:pPr>
              <w:pStyle w:val="NormalWeb"/>
              <w:spacing w:line="360" w:lineRule="auto"/>
              <w:cnfStyle w:val="000000000000" w:firstRow="0" w:lastRow="0" w:firstColumn="0" w:lastColumn="0" w:oddVBand="0" w:evenVBand="0" w:oddHBand="0" w:evenHBand="0" w:firstRowFirstColumn="0" w:firstRowLastColumn="0" w:lastRowFirstColumn="0" w:lastRowLastColumn="0"/>
              <w:rPr>
                <w:rFonts w:eastAsia="Arial"/>
                <w:lang w:val="es-EC"/>
              </w:rPr>
            </w:pPr>
            <w:r w:rsidRPr="00186B2A">
              <w:rPr>
                <w:rFonts w:eastAsia="Arial"/>
                <w:lang w:val="es-EC"/>
              </w:rPr>
              <w:t>Programas de formación continua en inteligencia artificial aplicada al marketing, con entrenamientos prácticos y certificaciones.</w:t>
            </w:r>
          </w:p>
        </w:tc>
      </w:tr>
      <w:tr w:rsidR="008121D6" w:rsidRPr="00186B2A" w14:paraId="7BC73BB4" w14:textId="77777777" w:rsidTr="00CC18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8095DF" w14:textId="77777777" w:rsidR="008121D6" w:rsidRPr="00186B2A" w:rsidRDefault="008121D6" w:rsidP="00586320">
            <w:pPr>
              <w:pStyle w:val="NormalWeb"/>
              <w:spacing w:line="360" w:lineRule="auto"/>
              <w:jc w:val="center"/>
              <w:rPr>
                <w:rFonts w:eastAsia="Arial"/>
                <w:b w:val="0"/>
                <w:bCs w:val="0"/>
                <w:lang w:val="es-EC"/>
              </w:rPr>
            </w:pPr>
            <w:r w:rsidRPr="00186B2A">
              <w:rPr>
                <w:rFonts w:eastAsia="Arial"/>
                <w:b w:val="0"/>
                <w:bCs w:val="0"/>
                <w:lang w:val="es-EC"/>
              </w:rPr>
              <w:t>Cobertura geográfica</w:t>
            </w:r>
          </w:p>
        </w:tc>
        <w:tc>
          <w:tcPr>
            <w:tcW w:w="0" w:type="auto"/>
            <w:hideMark/>
          </w:tcPr>
          <w:p w14:paraId="36026148" w14:textId="77777777" w:rsidR="008121D6" w:rsidRPr="00186B2A" w:rsidRDefault="008121D6" w:rsidP="00586320">
            <w:pPr>
              <w:pStyle w:val="NormalWeb"/>
              <w:spacing w:line="360" w:lineRule="auto"/>
              <w:cnfStyle w:val="000000100000" w:firstRow="0" w:lastRow="0" w:firstColumn="0" w:lastColumn="0" w:oddVBand="0" w:evenVBand="0" w:oddHBand="1" w:evenHBand="0" w:firstRowFirstColumn="0" w:firstRowLastColumn="0" w:lastRowFirstColumn="0" w:lastRowLastColumn="0"/>
              <w:rPr>
                <w:rFonts w:eastAsia="Arial"/>
                <w:lang w:val="es-EC"/>
              </w:rPr>
            </w:pPr>
            <w:r w:rsidRPr="00186B2A">
              <w:rPr>
                <w:rFonts w:eastAsia="Arial"/>
                <w:lang w:val="es-EC"/>
              </w:rPr>
              <w:t>Doptus tiene sede en Quito y presencia internacional; Monkey Plus cuenta con oficinas en Quito, Guayaquil, Ambato y Cuenca.</w:t>
            </w:r>
          </w:p>
        </w:tc>
        <w:tc>
          <w:tcPr>
            <w:tcW w:w="0" w:type="auto"/>
            <w:hideMark/>
          </w:tcPr>
          <w:p w14:paraId="145AD5C2" w14:textId="77777777" w:rsidR="008121D6" w:rsidRPr="00186B2A" w:rsidRDefault="008121D6" w:rsidP="00586320">
            <w:pPr>
              <w:pStyle w:val="NormalWeb"/>
              <w:spacing w:line="360" w:lineRule="auto"/>
              <w:cnfStyle w:val="000000100000" w:firstRow="0" w:lastRow="0" w:firstColumn="0" w:lastColumn="0" w:oddVBand="0" w:evenVBand="0" w:oddHBand="1" w:evenHBand="0" w:firstRowFirstColumn="0" w:firstRowLastColumn="0" w:lastRowFirstColumn="0" w:lastRowLastColumn="0"/>
              <w:rPr>
                <w:rFonts w:eastAsia="Arial"/>
                <w:lang w:val="es-EC"/>
              </w:rPr>
            </w:pPr>
            <w:r w:rsidRPr="00186B2A">
              <w:rPr>
                <w:rFonts w:eastAsia="Arial"/>
                <w:lang w:val="es-EC"/>
              </w:rPr>
              <w:t>Foco inicial en Guayaquil y la Costa, con cercanía al sector pyme y proyección a expandirse a nivel nacional.</w:t>
            </w:r>
          </w:p>
        </w:tc>
      </w:tr>
    </w:tbl>
    <w:p w14:paraId="254A6C7E" w14:textId="77777777" w:rsidR="008121D6" w:rsidRPr="00186B2A" w:rsidRDefault="008121D6" w:rsidP="00586320">
      <w:pPr>
        <w:spacing w:after="0" w:line="360" w:lineRule="auto"/>
        <w:jc w:val="center"/>
        <w:rPr>
          <w:rFonts w:eastAsia="Arial"/>
        </w:rPr>
      </w:pPr>
      <w:r w:rsidRPr="00186B2A">
        <w:rPr>
          <w:rFonts w:cs="Times New Roman"/>
          <w:szCs w:val="24"/>
        </w:rPr>
        <w:t>Fuente: Investigación</w:t>
      </w:r>
      <w:r w:rsidRPr="00186B2A">
        <w:rPr>
          <w:rFonts w:eastAsia="Arial"/>
        </w:rPr>
        <w:t xml:space="preserve"> de mercado</w:t>
      </w:r>
    </w:p>
    <w:p w14:paraId="7936870A" w14:textId="14ECA59F" w:rsidR="008121D6" w:rsidRPr="00186B2A" w:rsidRDefault="008121D6" w:rsidP="00586320">
      <w:pPr>
        <w:pStyle w:val="NormalWeb"/>
        <w:spacing w:before="0" w:beforeAutospacing="0" w:after="0" w:afterAutospacing="0" w:line="360" w:lineRule="auto"/>
        <w:jc w:val="center"/>
        <w:rPr>
          <w:rFonts w:eastAsia="Arial"/>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 (2025)</w:t>
      </w:r>
    </w:p>
    <w:p w14:paraId="632881DC" w14:textId="77777777" w:rsidR="00C47103" w:rsidRPr="00186B2A" w:rsidRDefault="00C47103" w:rsidP="00586320">
      <w:pPr>
        <w:pStyle w:val="Ttulo3"/>
        <w:rPr>
          <w:shd w:val="clear" w:color="auto" w:fill="FFFFFF"/>
        </w:rPr>
      </w:pPr>
      <w:bookmarkStart w:id="52" w:name="_Toc231161134"/>
      <w:r w:rsidRPr="00186B2A">
        <w:rPr>
          <w:shd w:val="clear" w:color="auto" w:fill="FFFFFF"/>
        </w:rPr>
        <w:lastRenderedPageBreak/>
        <w:t>Rivalidad entre competidores</w:t>
      </w:r>
      <w:bookmarkEnd w:id="52"/>
      <w:r w:rsidRPr="00186B2A">
        <w:rPr>
          <w:shd w:val="clear" w:color="auto" w:fill="FFFFFF"/>
        </w:rPr>
        <w:t xml:space="preserve"> </w:t>
      </w:r>
    </w:p>
    <w:p w14:paraId="240AC64A" w14:textId="77777777" w:rsidR="00FD5A10" w:rsidRPr="00186B2A" w:rsidRDefault="00FD5A10" w:rsidP="00586320">
      <w:pPr>
        <w:pStyle w:val="Prrafodelista"/>
        <w:numPr>
          <w:ilvl w:val="0"/>
          <w:numId w:val="10"/>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El mercado de marketing digital está saturado de empresas desde agencias pequeñas hasta gigantes corporaciones.</w:t>
      </w:r>
    </w:p>
    <w:p w14:paraId="4C65D7E7" w14:textId="77777777" w:rsidR="00FD5A10" w:rsidRPr="00186B2A" w:rsidRDefault="00FD5A10" w:rsidP="00586320">
      <w:pPr>
        <w:pStyle w:val="Prrafodelista"/>
        <w:numPr>
          <w:ilvl w:val="0"/>
          <w:numId w:val="10"/>
        </w:numPr>
        <w:spacing w:before="240" w:line="360" w:lineRule="auto"/>
        <w:rPr>
          <w:rFonts w:cs="Times New Roman"/>
          <w:color w:val="1F1F1F"/>
          <w:szCs w:val="24"/>
          <w:shd w:val="clear" w:color="auto" w:fill="FFFFFF"/>
        </w:rPr>
      </w:pPr>
      <w:r w:rsidRPr="00186B2A">
        <w:rPr>
          <w:rFonts w:cs="Times New Roman"/>
          <w:color w:val="1F1F1F"/>
          <w:szCs w:val="24"/>
          <w:shd w:val="clear" w:color="auto" w:fill="FFFFFF"/>
        </w:rPr>
        <w:t>La capacidad de JotaTres de diferenciar cada producto mediante la tecnología de inteligencia artificial y atención al cliente serán la manera más crucial para competir en el mercado.</w:t>
      </w:r>
    </w:p>
    <w:p w14:paraId="7A189CA5" w14:textId="77777777" w:rsidR="00FD5A10" w:rsidRPr="00186B2A" w:rsidRDefault="00FD5A10" w:rsidP="00586320">
      <w:pPr>
        <w:pStyle w:val="Prrafodelista"/>
        <w:numPr>
          <w:ilvl w:val="0"/>
          <w:numId w:val="10"/>
        </w:numPr>
        <w:spacing w:line="360" w:lineRule="auto"/>
        <w:rPr>
          <w:rFonts w:cs="Times New Roman"/>
          <w:sz w:val="28"/>
          <w:szCs w:val="28"/>
          <w:shd w:val="clear" w:color="auto" w:fill="FFFFFF"/>
        </w:rPr>
      </w:pPr>
      <w:r w:rsidRPr="00186B2A">
        <w:rPr>
          <w:rFonts w:cs="Times New Roman"/>
          <w:szCs w:val="24"/>
        </w:rPr>
        <w:t>La rivalidad entre competidores es alta para JotaTres por lo que es importante que desarrolle una propuesta de valor clara y estrategias de marketing efectivas que le permitan tener resultados inmediatos para lograrse posicionar en el mercado.</w:t>
      </w:r>
    </w:p>
    <w:p w14:paraId="1D3E5D14" w14:textId="75E1BEAA" w:rsidR="00FD5A10" w:rsidRPr="00186B2A" w:rsidRDefault="00FD5A10" w:rsidP="00586320">
      <w:pPr>
        <w:spacing w:line="360" w:lineRule="auto"/>
        <w:ind w:firstLine="360"/>
        <w:rPr>
          <w:rFonts w:cs="Times New Roman"/>
          <w:color w:val="1F1F1F"/>
          <w:szCs w:val="24"/>
          <w:shd w:val="clear" w:color="auto" w:fill="FFFFFF"/>
        </w:rPr>
      </w:pPr>
      <w:r w:rsidRPr="00186B2A">
        <w:rPr>
          <w:rFonts w:cs="Times New Roman"/>
          <w:color w:val="1F1F1F"/>
          <w:szCs w:val="24"/>
          <w:shd w:val="clear" w:color="auto" w:fill="FFFFFF"/>
        </w:rPr>
        <w:t xml:space="preserve">El </w:t>
      </w:r>
      <w:r w:rsidR="00895041" w:rsidRPr="00186B2A">
        <w:rPr>
          <w:rFonts w:cs="Times New Roman"/>
          <w:color w:val="1F1F1F"/>
          <w:szCs w:val="24"/>
          <w:shd w:val="clear" w:color="auto" w:fill="FFFFFF"/>
        </w:rPr>
        <w:t>análisis</w:t>
      </w:r>
      <w:r w:rsidRPr="00186B2A">
        <w:rPr>
          <w:rFonts w:cs="Times New Roman"/>
          <w:color w:val="1F1F1F"/>
          <w:szCs w:val="24"/>
          <w:shd w:val="clear" w:color="auto" w:fill="FFFFFF"/>
        </w:rPr>
        <w:t xml:space="preserve"> de Porter nos permite identificar que JotaTres se en enfrentará en un entorno competitivo desafiante para la rama de marketing digital con inteligencia artificial en Guayaquil. </w:t>
      </w:r>
    </w:p>
    <w:p w14:paraId="2C8F0428" w14:textId="64102078" w:rsidR="00E76B14" w:rsidRPr="00186B2A" w:rsidRDefault="00FD5A10" w:rsidP="00586320">
      <w:pPr>
        <w:spacing w:line="360" w:lineRule="auto"/>
        <w:ind w:firstLine="360"/>
        <w:rPr>
          <w:rFonts w:cs="Times New Roman"/>
          <w:color w:val="1F1F1F"/>
          <w:szCs w:val="24"/>
          <w:shd w:val="clear" w:color="auto" w:fill="FFFFFF"/>
        </w:rPr>
      </w:pPr>
      <w:r w:rsidRPr="00186B2A">
        <w:rPr>
          <w:rFonts w:cs="Times New Roman"/>
          <w:color w:val="1F1F1F"/>
          <w:szCs w:val="24"/>
          <w:shd w:val="clear" w:color="auto" w:fill="FFFFFF"/>
        </w:rPr>
        <w:t>Jota</w:t>
      </w:r>
      <w:r w:rsidR="008206AD" w:rsidRPr="00186B2A">
        <w:rPr>
          <w:rFonts w:cs="Times New Roman"/>
          <w:color w:val="1F1F1F"/>
          <w:szCs w:val="24"/>
          <w:shd w:val="clear" w:color="auto" w:fill="FFFFFF"/>
        </w:rPr>
        <w:t xml:space="preserve"> </w:t>
      </w:r>
      <w:r w:rsidRPr="00186B2A">
        <w:rPr>
          <w:rFonts w:cs="Times New Roman"/>
          <w:color w:val="1F1F1F"/>
          <w:szCs w:val="24"/>
          <w:shd w:val="clear" w:color="auto" w:fill="FFFFFF"/>
        </w:rPr>
        <w:t>Tres</w:t>
      </w:r>
      <w:r w:rsidR="008206AD" w:rsidRPr="00186B2A">
        <w:rPr>
          <w:rFonts w:cs="Times New Roman"/>
          <w:color w:val="1F1F1F"/>
          <w:szCs w:val="24"/>
          <w:shd w:val="clear" w:color="auto" w:fill="FFFFFF"/>
        </w:rPr>
        <w:t xml:space="preserve"> </w:t>
      </w:r>
      <w:r w:rsidRPr="00186B2A">
        <w:rPr>
          <w:rFonts w:cs="Times New Roman"/>
          <w:color w:val="1F1F1F"/>
          <w:szCs w:val="24"/>
          <w:shd w:val="clear" w:color="auto" w:fill="FFFFFF"/>
        </w:rPr>
        <w:t xml:space="preserve">deberá enfocarse </w:t>
      </w:r>
      <w:r w:rsidR="00FE7DF2" w:rsidRPr="00186B2A">
        <w:rPr>
          <w:rFonts w:cs="Times New Roman"/>
          <w:color w:val="1F1F1F"/>
          <w:szCs w:val="24"/>
          <w:shd w:val="clear" w:color="auto" w:fill="FFFFFF"/>
        </w:rPr>
        <w:t>en la innovación, diferenciación de los productos y el fortalecimiento de las relaciones con los clientes para poder liderar en el mercado, además deberá estar en constante relación con sus proveedores para la adaptación de las necesidades del mercado para de esta manera asegurar su éxito a largo plazo.</w:t>
      </w:r>
    </w:p>
    <w:p w14:paraId="4878CA42" w14:textId="1684D2F3" w:rsidR="00E76B14" w:rsidRPr="00186B2A" w:rsidRDefault="00895041" w:rsidP="00586320">
      <w:pPr>
        <w:pStyle w:val="Ttulo2"/>
        <w:spacing w:after="240" w:line="360" w:lineRule="auto"/>
        <w:rPr>
          <w:rFonts w:cs="Times New Roman"/>
          <w:b w:val="0"/>
          <w:color w:val="1F1F1F"/>
          <w:szCs w:val="24"/>
          <w:shd w:val="clear" w:color="auto" w:fill="FFFFFF"/>
        </w:rPr>
      </w:pPr>
      <w:bookmarkStart w:id="53" w:name="_Toc231161135"/>
      <w:r w:rsidRPr="00186B2A">
        <w:rPr>
          <w:rFonts w:cs="Times New Roman"/>
          <w:color w:val="1F1F1F"/>
          <w:szCs w:val="24"/>
          <w:shd w:val="clear" w:color="auto" w:fill="FFFFFF"/>
        </w:rPr>
        <w:t>Análisis</w:t>
      </w:r>
      <w:r w:rsidR="00FE7DF2" w:rsidRPr="00186B2A">
        <w:rPr>
          <w:rFonts w:cs="Times New Roman"/>
          <w:color w:val="1F1F1F"/>
          <w:szCs w:val="24"/>
          <w:shd w:val="clear" w:color="auto" w:fill="FFFFFF"/>
        </w:rPr>
        <w:t xml:space="preserve"> FODA</w:t>
      </w:r>
      <w:bookmarkEnd w:id="53"/>
      <w:r w:rsidR="00FE7DF2" w:rsidRPr="00186B2A">
        <w:rPr>
          <w:rFonts w:cs="Times New Roman"/>
          <w:color w:val="1F1F1F"/>
          <w:szCs w:val="24"/>
          <w:shd w:val="clear" w:color="auto" w:fill="FFFFFF"/>
        </w:rPr>
        <w:t xml:space="preserve"> </w:t>
      </w:r>
    </w:p>
    <w:p w14:paraId="61924DD5" w14:textId="5ED6B78A" w:rsidR="005048C5" w:rsidRPr="00186B2A" w:rsidRDefault="00E76B14" w:rsidP="00586320">
      <w:pPr>
        <w:spacing w:after="240" w:line="360" w:lineRule="auto"/>
        <w:rPr>
          <w:rFonts w:cs="Times New Roman"/>
          <w:color w:val="1F1F1F"/>
          <w:szCs w:val="24"/>
          <w:shd w:val="clear" w:color="auto" w:fill="FFFFFF"/>
        </w:rPr>
      </w:pPr>
      <w:r w:rsidRPr="00186B2A">
        <w:rPr>
          <w:rFonts w:cs="Times New Roman"/>
          <w:color w:val="1F1F1F"/>
          <w:szCs w:val="24"/>
          <w:shd w:val="clear" w:color="auto" w:fill="FFFFFF"/>
        </w:rPr>
        <w:t xml:space="preserve">El </w:t>
      </w:r>
      <w:r w:rsidR="00895041" w:rsidRPr="00186B2A">
        <w:rPr>
          <w:rFonts w:cs="Times New Roman"/>
          <w:color w:val="1F1F1F"/>
          <w:szCs w:val="24"/>
          <w:shd w:val="clear" w:color="auto" w:fill="FFFFFF"/>
        </w:rPr>
        <w:t>análisis</w:t>
      </w:r>
      <w:r w:rsidRPr="00186B2A">
        <w:rPr>
          <w:rFonts w:cs="Times New Roman"/>
          <w:color w:val="1F1F1F"/>
          <w:szCs w:val="24"/>
          <w:shd w:val="clear" w:color="auto" w:fill="FFFFFF"/>
        </w:rPr>
        <w:t xml:space="preserve"> FODA se manejó mediante una tabla donde se detalla las fortalezas, oportunidades, debilidades y amenazas de la empresa JotaTres</w:t>
      </w:r>
      <w:r w:rsidR="002704EC" w:rsidRPr="00186B2A">
        <w:rPr>
          <w:rFonts w:cs="Times New Roman"/>
          <w:color w:val="1F1F1F"/>
          <w:szCs w:val="24"/>
          <w:shd w:val="clear" w:color="auto" w:fill="FFFFFF"/>
        </w:rPr>
        <w:t xml:space="preserve">. </w:t>
      </w:r>
    </w:p>
    <w:p w14:paraId="5D997562" w14:textId="77777777" w:rsidR="004C0FC4" w:rsidRDefault="00D449F5" w:rsidP="00D449F5">
      <w:pPr>
        <w:pStyle w:val="Epgrafe"/>
        <w:keepNext/>
        <w:rPr>
          <w:color w:val="auto"/>
          <w:sz w:val="24"/>
          <w:szCs w:val="24"/>
        </w:rPr>
      </w:pPr>
      <w:bookmarkStart w:id="54" w:name="_Toc231160470"/>
      <w:r w:rsidRPr="00D449F5">
        <w:rPr>
          <w:b/>
          <w:bCs/>
          <w:i w:val="0"/>
          <w:iCs w:val="0"/>
          <w:color w:val="auto"/>
          <w:sz w:val="24"/>
          <w:szCs w:val="24"/>
        </w:rPr>
        <w:t xml:space="preserve">Tabla </w:t>
      </w:r>
      <w:r w:rsidRPr="00D449F5">
        <w:rPr>
          <w:b/>
          <w:bCs/>
          <w:i w:val="0"/>
          <w:iCs w:val="0"/>
          <w:color w:val="auto"/>
          <w:sz w:val="24"/>
          <w:szCs w:val="24"/>
        </w:rPr>
        <w:fldChar w:fldCharType="begin"/>
      </w:r>
      <w:r w:rsidRPr="00D449F5">
        <w:rPr>
          <w:b/>
          <w:bCs/>
          <w:i w:val="0"/>
          <w:iCs w:val="0"/>
          <w:color w:val="auto"/>
          <w:sz w:val="24"/>
          <w:szCs w:val="24"/>
        </w:rPr>
        <w:instrText xml:space="preserve"> SEQ Tabla \* ARABIC </w:instrText>
      </w:r>
      <w:r w:rsidRPr="00D449F5">
        <w:rPr>
          <w:b/>
          <w:bCs/>
          <w:i w:val="0"/>
          <w:iCs w:val="0"/>
          <w:color w:val="auto"/>
          <w:sz w:val="24"/>
          <w:szCs w:val="24"/>
        </w:rPr>
        <w:fldChar w:fldCharType="separate"/>
      </w:r>
      <w:r w:rsidR="006866B1">
        <w:rPr>
          <w:b/>
          <w:bCs/>
          <w:i w:val="0"/>
          <w:iCs w:val="0"/>
          <w:noProof/>
          <w:color w:val="auto"/>
          <w:sz w:val="24"/>
          <w:szCs w:val="24"/>
        </w:rPr>
        <w:t>2</w:t>
      </w:r>
      <w:r w:rsidRPr="00D449F5">
        <w:rPr>
          <w:b/>
          <w:bCs/>
          <w:i w:val="0"/>
          <w:iCs w:val="0"/>
          <w:color w:val="auto"/>
          <w:sz w:val="24"/>
          <w:szCs w:val="24"/>
        </w:rPr>
        <w:fldChar w:fldCharType="end"/>
      </w:r>
      <w:r w:rsidRPr="00D449F5">
        <w:rPr>
          <w:b/>
          <w:bCs/>
          <w:i w:val="0"/>
          <w:iCs w:val="0"/>
          <w:color w:val="auto"/>
          <w:sz w:val="24"/>
          <w:szCs w:val="24"/>
        </w:rPr>
        <w:t>.</w:t>
      </w:r>
      <w:r w:rsidRPr="00D449F5">
        <w:rPr>
          <w:color w:val="auto"/>
          <w:sz w:val="24"/>
          <w:szCs w:val="24"/>
        </w:rPr>
        <w:t xml:space="preserve"> </w:t>
      </w:r>
    </w:p>
    <w:p w14:paraId="67A70C67" w14:textId="51985FA1" w:rsidR="00D449F5" w:rsidRPr="00D449F5" w:rsidRDefault="00D449F5" w:rsidP="00D449F5">
      <w:pPr>
        <w:pStyle w:val="Epgrafe"/>
        <w:keepNext/>
        <w:rPr>
          <w:color w:val="auto"/>
          <w:sz w:val="24"/>
          <w:szCs w:val="24"/>
        </w:rPr>
      </w:pPr>
      <w:r w:rsidRPr="00D449F5">
        <w:rPr>
          <w:color w:val="auto"/>
          <w:sz w:val="24"/>
          <w:szCs w:val="24"/>
        </w:rPr>
        <w:t>Análisis FODA</w:t>
      </w:r>
      <w:bookmarkEnd w:id="54"/>
    </w:p>
    <w:tbl>
      <w:tblPr>
        <w:tblW w:w="5000" w:type="pct"/>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96"/>
        <w:gridCol w:w="3380"/>
        <w:gridCol w:w="196"/>
        <w:gridCol w:w="5206"/>
      </w:tblGrid>
      <w:tr w:rsidR="00985EE6" w:rsidRPr="00186B2A" w14:paraId="27E33D59" w14:textId="77777777" w:rsidTr="004C0FC4">
        <w:trPr>
          <w:trHeight w:val="635"/>
        </w:trPr>
        <w:tc>
          <w:tcPr>
            <w:tcW w:w="1837" w:type="pct"/>
            <w:gridSpan w:val="2"/>
            <w:noWrap/>
            <w:vAlign w:val="center"/>
            <w:hideMark/>
          </w:tcPr>
          <w:p w14:paraId="726C9C27" w14:textId="77777777" w:rsidR="00FE7DF2" w:rsidRPr="00186B2A" w:rsidRDefault="00FE7DF2" w:rsidP="004C0FC4">
            <w:pPr>
              <w:spacing w:line="360" w:lineRule="auto"/>
              <w:jc w:val="center"/>
              <w:rPr>
                <w:rFonts w:cs="Times New Roman"/>
                <w:b/>
                <w:bCs/>
                <w:color w:val="000000"/>
                <w:szCs w:val="24"/>
              </w:rPr>
            </w:pPr>
            <w:r w:rsidRPr="00186B2A">
              <w:rPr>
                <w:rFonts w:cs="Times New Roman"/>
                <w:b/>
                <w:bCs/>
                <w:color w:val="000000"/>
                <w:szCs w:val="24"/>
              </w:rPr>
              <w:t>Fortalezas</w:t>
            </w:r>
          </w:p>
        </w:tc>
        <w:tc>
          <w:tcPr>
            <w:tcW w:w="3163" w:type="pct"/>
            <w:gridSpan w:val="2"/>
            <w:noWrap/>
            <w:vAlign w:val="center"/>
            <w:hideMark/>
          </w:tcPr>
          <w:p w14:paraId="4BAF8738" w14:textId="77777777" w:rsidR="00FE7DF2" w:rsidRPr="00186B2A" w:rsidRDefault="00FE7DF2" w:rsidP="004C0FC4">
            <w:pPr>
              <w:spacing w:line="360" w:lineRule="auto"/>
              <w:jc w:val="center"/>
              <w:rPr>
                <w:rFonts w:cs="Times New Roman"/>
                <w:b/>
                <w:bCs/>
                <w:color w:val="000000"/>
                <w:szCs w:val="24"/>
              </w:rPr>
            </w:pPr>
            <w:r w:rsidRPr="00186B2A">
              <w:rPr>
                <w:rFonts w:cs="Times New Roman"/>
                <w:b/>
                <w:bCs/>
                <w:color w:val="000000"/>
                <w:szCs w:val="24"/>
              </w:rPr>
              <w:t>Oportunidades</w:t>
            </w:r>
          </w:p>
        </w:tc>
      </w:tr>
      <w:tr w:rsidR="00257631" w:rsidRPr="00186B2A" w14:paraId="3259EE4D" w14:textId="77777777" w:rsidTr="004C0FC4">
        <w:trPr>
          <w:trHeight w:val="367"/>
        </w:trPr>
        <w:tc>
          <w:tcPr>
            <w:tcW w:w="107" w:type="pct"/>
            <w:noWrap/>
            <w:vAlign w:val="center"/>
          </w:tcPr>
          <w:p w14:paraId="53B5362E" w14:textId="77777777" w:rsidR="00FE7DF2" w:rsidRPr="00186B2A" w:rsidRDefault="00FE7DF2" w:rsidP="00586320">
            <w:pPr>
              <w:spacing w:line="360" w:lineRule="auto"/>
              <w:rPr>
                <w:rFonts w:cs="Times New Roman"/>
                <w:b/>
                <w:bCs/>
                <w:color w:val="000000"/>
                <w:szCs w:val="24"/>
              </w:rPr>
            </w:pPr>
            <w:r w:rsidRPr="00186B2A">
              <w:rPr>
                <w:rFonts w:cs="Times New Roman"/>
                <w:b/>
                <w:bCs/>
                <w:color w:val="000000"/>
                <w:szCs w:val="24"/>
              </w:rPr>
              <w:t>1</w:t>
            </w:r>
          </w:p>
        </w:tc>
        <w:tc>
          <w:tcPr>
            <w:tcW w:w="1730" w:type="pct"/>
            <w:noWrap/>
            <w:vAlign w:val="center"/>
            <w:hideMark/>
          </w:tcPr>
          <w:p w14:paraId="69EC5B0D" w14:textId="77777777" w:rsidR="00FE7DF2" w:rsidRPr="00186B2A" w:rsidRDefault="00FE7DF2" w:rsidP="00586320">
            <w:pPr>
              <w:spacing w:line="360" w:lineRule="auto"/>
              <w:rPr>
                <w:rFonts w:cs="Times New Roman"/>
                <w:color w:val="000000"/>
                <w:szCs w:val="24"/>
              </w:rPr>
            </w:pPr>
            <w:r w:rsidRPr="00186B2A">
              <w:rPr>
                <w:rFonts w:cs="Times New Roman"/>
                <w:color w:val="000000"/>
                <w:szCs w:val="24"/>
              </w:rPr>
              <w:t xml:space="preserve">JotaTres cuenta con experiencia </w:t>
            </w:r>
            <w:r w:rsidR="002F5F65" w:rsidRPr="00186B2A">
              <w:rPr>
                <w:rFonts w:cs="Times New Roman"/>
                <w:color w:val="000000"/>
                <w:szCs w:val="24"/>
              </w:rPr>
              <w:t>previa en marketing digital.</w:t>
            </w:r>
          </w:p>
        </w:tc>
        <w:tc>
          <w:tcPr>
            <w:tcW w:w="383" w:type="pct"/>
            <w:noWrap/>
            <w:vAlign w:val="center"/>
            <w:hideMark/>
          </w:tcPr>
          <w:p w14:paraId="2B6DE17C" w14:textId="77777777" w:rsidR="00FE7DF2" w:rsidRPr="00186B2A" w:rsidRDefault="00FE7DF2" w:rsidP="00701A8A">
            <w:pPr>
              <w:spacing w:line="360" w:lineRule="auto"/>
              <w:jc w:val="center"/>
              <w:rPr>
                <w:rFonts w:cs="Times New Roman"/>
                <w:b/>
                <w:bCs/>
                <w:color w:val="000000"/>
                <w:szCs w:val="24"/>
              </w:rPr>
            </w:pPr>
            <w:r w:rsidRPr="00186B2A">
              <w:rPr>
                <w:rFonts w:cs="Times New Roman"/>
                <w:b/>
                <w:bCs/>
                <w:color w:val="000000"/>
                <w:szCs w:val="24"/>
              </w:rPr>
              <w:t>1</w:t>
            </w:r>
          </w:p>
        </w:tc>
        <w:tc>
          <w:tcPr>
            <w:tcW w:w="2781" w:type="pct"/>
            <w:noWrap/>
            <w:vAlign w:val="center"/>
            <w:hideMark/>
          </w:tcPr>
          <w:p w14:paraId="31700AC5" w14:textId="77777777" w:rsidR="00FE7DF2" w:rsidRPr="00186B2A" w:rsidRDefault="002F5F65" w:rsidP="00586320">
            <w:pPr>
              <w:spacing w:line="360" w:lineRule="auto"/>
              <w:rPr>
                <w:rFonts w:cs="Times New Roman"/>
                <w:color w:val="000000"/>
                <w:szCs w:val="24"/>
              </w:rPr>
            </w:pPr>
            <w:r w:rsidRPr="00186B2A">
              <w:rPr>
                <w:rFonts w:cs="Times New Roman"/>
                <w:color w:val="000000"/>
                <w:szCs w:val="24"/>
              </w:rPr>
              <w:t>Creciente demanda de soluciones personalizadas de marketing digital</w:t>
            </w:r>
            <w:r w:rsidR="00FE7DF2" w:rsidRPr="00186B2A">
              <w:rPr>
                <w:rFonts w:cs="Times New Roman"/>
                <w:color w:val="000000"/>
                <w:szCs w:val="24"/>
              </w:rPr>
              <w:t>.</w:t>
            </w:r>
          </w:p>
        </w:tc>
      </w:tr>
      <w:tr w:rsidR="00257631" w:rsidRPr="00186B2A" w14:paraId="528AFD25" w14:textId="77777777" w:rsidTr="004C0FC4">
        <w:trPr>
          <w:trHeight w:val="367"/>
        </w:trPr>
        <w:tc>
          <w:tcPr>
            <w:tcW w:w="107" w:type="pct"/>
            <w:noWrap/>
            <w:vAlign w:val="center"/>
          </w:tcPr>
          <w:p w14:paraId="3F17C56E" w14:textId="77777777" w:rsidR="00FE7DF2" w:rsidRPr="00186B2A" w:rsidRDefault="00FE7DF2" w:rsidP="00586320">
            <w:pPr>
              <w:spacing w:line="360" w:lineRule="auto"/>
              <w:rPr>
                <w:rFonts w:cs="Times New Roman"/>
                <w:b/>
                <w:bCs/>
                <w:color w:val="000000"/>
                <w:szCs w:val="24"/>
              </w:rPr>
            </w:pPr>
            <w:r w:rsidRPr="00186B2A">
              <w:rPr>
                <w:rFonts w:cs="Times New Roman"/>
                <w:b/>
                <w:bCs/>
                <w:color w:val="000000"/>
                <w:szCs w:val="24"/>
              </w:rPr>
              <w:t>2</w:t>
            </w:r>
          </w:p>
        </w:tc>
        <w:tc>
          <w:tcPr>
            <w:tcW w:w="1730" w:type="pct"/>
            <w:noWrap/>
            <w:vAlign w:val="center"/>
            <w:hideMark/>
          </w:tcPr>
          <w:p w14:paraId="0DFDF56A" w14:textId="77777777" w:rsidR="00FE7DF2" w:rsidRPr="00186B2A" w:rsidRDefault="002F5F65" w:rsidP="00586320">
            <w:pPr>
              <w:spacing w:line="360" w:lineRule="auto"/>
              <w:rPr>
                <w:rFonts w:cs="Times New Roman"/>
                <w:color w:val="000000"/>
                <w:szCs w:val="24"/>
              </w:rPr>
            </w:pPr>
            <w:r w:rsidRPr="00186B2A">
              <w:rPr>
                <w:rFonts w:cs="Times New Roman"/>
                <w:color w:val="000000"/>
                <w:szCs w:val="24"/>
              </w:rPr>
              <w:t xml:space="preserve">Innovación en el uso de Inteligencia Artificial para </w:t>
            </w:r>
            <w:r w:rsidRPr="00186B2A">
              <w:rPr>
                <w:rFonts w:cs="Times New Roman"/>
                <w:color w:val="000000"/>
                <w:szCs w:val="24"/>
              </w:rPr>
              <w:lastRenderedPageBreak/>
              <w:t>optimizar campañas</w:t>
            </w:r>
            <w:r w:rsidR="00FE7DF2" w:rsidRPr="00186B2A">
              <w:rPr>
                <w:rFonts w:cs="Times New Roman"/>
                <w:color w:val="000000"/>
                <w:szCs w:val="24"/>
              </w:rPr>
              <w:t>.</w:t>
            </w:r>
          </w:p>
        </w:tc>
        <w:tc>
          <w:tcPr>
            <w:tcW w:w="383" w:type="pct"/>
            <w:noWrap/>
            <w:vAlign w:val="center"/>
            <w:hideMark/>
          </w:tcPr>
          <w:p w14:paraId="62BC9EED" w14:textId="77777777" w:rsidR="00FE7DF2" w:rsidRPr="00186B2A" w:rsidRDefault="00FE7DF2" w:rsidP="00701A8A">
            <w:pPr>
              <w:spacing w:line="360" w:lineRule="auto"/>
              <w:jc w:val="center"/>
              <w:rPr>
                <w:rFonts w:cs="Times New Roman"/>
                <w:b/>
                <w:bCs/>
                <w:color w:val="000000"/>
                <w:szCs w:val="24"/>
              </w:rPr>
            </w:pPr>
            <w:r w:rsidRPr="00186B2A">
              <w:rPr>
                <w:rFonts w:cs="Times New Roman"/>
                <w:b/>
                <w:bCs/>
                <w:color w:val="000000"/>
                <w:szCs w:val="24"/>
              </w:rPr>
              <w:lastRenderedPageBreak/>
              <w:t>2</w:t>
            </w:r>
          </w:p>
        </w:tc>
        <w:tc>
          <w:tcPr>
            <w:tcW w:w="2781" w:type="pct"/>
            <w:noWrap/>
            <w:vAlign w:val="center"/>
            <w:hideMark/>
          </w:tcPr>
          <w:p w14:paraId="7929C582" w14:textId="77777777" w:rsidR="00FE7DF2" w:rsidRPr="00186B2A" w:rsidRDefault="002F5F65" w:rsidP="00586320">
            <w:pPr>
              <w:spacing w:line="360" w:lineRule="auto"/>
              <w:rPr>
                <w:rFonts w:cs="Times New Roman"/>
                <w:color w:val="000000"/>
                <w:szCs w:val="24"/>
              </w:rPr>
            </w:pPr>
            <w:r w:rsidRPr="00186B2A">
              <w:rPr>
                <w:rFonts w:cs="Times New Roman"/>
                <w:color w:val="000000"/>
                <w:szCs w:val="24"/>
              </w:rPr>
              <w:t>Falta de empresas locales que ofrezcan producto con inteligencia artificial en marketing.</w:t>
            </w:r>
          </w:p>
        </w:tc>
      </w:tr>
      <w:tr w:rsidR="00257631" w:rsidRPr="00186B2A" w14:paraId="1B1EC54C" w14:textId="77777777" w:rsidTr="004C0FC4">
        <w:trPr>
          <w:trHeight w:val="551"/>
        </w:trPr>
        <w:tc>
          <w:tcPr>
            <w:tcW w:w="107" w:type="pct"/>
            <w:noWrap/>
            <w:vAlign w:val="center"/>
          </w:tcPr>
          <w:p w14:paraId="391E4417" w14:textId="77777777" w:rsidR="00FE7DF2" w:rsidRPr="00186B2A" w:rsidRDefault="00FE7DF2" w:rsidP="00586320">
            <w:pPr>
              <w:spacing w:line="360" w:lineRule="auto"/>
              <w:rPr>
                <w:rFonts w:cs="Times New Roman"/>
                <w:b/>
                <w:bCs/>
                <w:color w:val="000000"/>
                <w:szCs w:val="24"/>
              </w:rPr>
            </w:pPr>
            <w:r w:rsidRPr="00186B2A">
              <w:rPr>
                <w:rFonts w:cs="Times New Roman"/>
                <w:b/>
                <w:bCs/>
                <w:color w:val="000000"/>
                <w:szCs w:val="24"/>
              </w:rPr>
              <w:lastRenderedPageBreak/>
              <w:t>3</w:t>
            </w:r>
          </w:p>
        </w:tc>
        <w:tc>
          <w:tcPr>
            <w:tcW w:w="1730" w:type="pct"/>
            <w:noWrap/>
            <w:vAlign w:val="center"/>
            <w:hideMark/>
          </w:tcPr>
          <w:p w14:paraId="5927036A" w14:textId="77777777" w:rsidR="00FE7DF2" w:rsidRPr="00186B2A" w:rsidRDefault="002F5F65" w:rsidP="00586320">
            <w:pPr>
              <w:spacing w:line="360" w:lineRule="auto"/>
              <w:rPr>
                <w:rFonts w:cs="Times New Roman"/>
                <w:color w:val="000000"/>
                <w:szCs w:val="24"/>
              </w:rPr>
            </w:pPr>
            <w:r w:rsidRPr="00186B2A">
              <w:rPr>
                <w:rFonts w:cs="Times New Roman"/>
                <w:color w:val="000000"/>
                <w:szCs w:val="24"/>
              </w:rPr>
              <w:t>Portafolio de cliente y alianzas estratégicas en la ciudad de Guayaquil.</w:t>
            </w:r>
          </w:p>
        </w:tc>
        <w:tc>
          <w:tcPr>
            <w:tcW w:w="383" w:type="pct"/>
            <w:noWrap/>
            <w:vAlign w:val="center"/>
            <w:hideMark/>
          </w:tcPr>
          <w:p w14:paraId="48BAEA46" w14:textId="77777777" w:rsidR="00FE7DF2" w:rsidRPr="00186B2A" w:rsidRDefault="00FE7DF2" w:rsidP="00701A8A">
            <w:pPr>
              <w:spacing w:line="360" w:lineRule="auto"/>
              <w:jc w:val="center"/>
              <w:rPr>
                <w:rFonts w:cs="Times New Roman"/>
                <w:b/>
                <w:bCs/>
                <w:color w:val="000000"/>
                <w:szCs w:val="24"/>
              </w:rPr>
            </w:pPr>
            <w:r w:rsidRPr="00186B2A">
              <w:rPr>
                <w:rFonts w:cs="Times New Roman"/>
                <w:b/>
                <w:bCs/>
                <w:color w:val="000000"/>
                <w:szCs w:val="24"/>
              </w:rPr>
              <w:t>3</w:t>
            </w:r>
          </w:p>
        </w:tc>
        <w:tc>
          <w:tcPr>
            <w:tcW w:w="2781" w:type="pct"/>
            <w:noWrap/>
            <w:vAlign w:val="center"/>
            <w:hideMark/>
          </w:tcPr>
          <w:p w14:paraId="45BA676E" w14:textId="77777777" w:rsidR="00A24463" w:rsidRPr="00186B2A" w:rsidRDefault="002F5F65" w:rsidP="00586320">
            <w:pPr>
              <w:spacing w:line="360" w:lineRule="auto"/>
              <w:rPr>
                <w:rFonts w:cs="Times New Roman"/>
                <w:color w:val="000000"/>
                <w:szCs w:val="24"/>
              </w:rPr>
            </w:pPr>
            <w:r w:rsidRPr="00186B2A">
              <w:rPr>
                <w:rFonts w:cs="Times New Roman"/>
                <w:color w:val="000000"/>
                <w:szCs w:val="24"/>
              </w:rPr>
              <w:t xml:space="preserve"> El incentivo del gobierno por participar con camp</w:t>
            </w:r>
            <w:r w:rsidR="00A426C5" w:rsidRPr="00186B2A">
              <w:rPr>
                <w:rFonts w:cs="Times New Roman"/>
                <w:color w:val="000000"/>
                <w:szCs w:val="24"/>
              </w:rPr>
              <w:t>añas innovadoras de marketing digital con nuevas tecnologías.</w:t>
            </w:r>
          </w:p>
        </w:tc>
      </w:tr>
      <w:tr w:rsidR="00257631" w:rsidRPr="00186B2A" w14:paraId="1EB8AD2E" w14:textId="77777777" w:rsidTr="004C0FC4">
        <w:trPr>
          <w:trHeight w:val="551"/>
        </w:trPr>
        <w:tc>
          <w:tcPr>
            <w:tcW w:w="107" w:type="pct"/>
            <w:noWrap/>
            <w:vAlign w:val="center"/>
          </w:tcPr>
          <w:p w14:paraId="0683C264" w14:textId="77777777" w:rsidR="00A24463" w:rsidRPr="00186B2A" w:rsidRDefault="00A24463" w:rsidP="00586320">
            <w:pPr>
              <w:spacing w:line="360" w:lineRule="auto"/>
              <w:rPr>
                <w:rFonts w:cs="Times New Roman"/>
                <w:b/>
                <w:bCs/>
                <w:color w:val="000000"/>
                <w:szCs w:val="24"/>
              </w:rPr>
            </w:pPr>
          </w:p>
        </w:tc>
        <w:tc>
          <w:tcPr>
            <w:tcW w:w="1730" w:type="pct"/>
            <w:noWrap/>
            <w:vAlign w:val="center"/>
          </w:tcPr>
          <w:p w14:paraId="07C51846" w14:textId="77777777" w:rsidR="00A24463" w:rsidRPr="00186B2A" w:rsidRDefault="00A0587E" w:rsidP="00586320">
            <w:pPr>
              <w:spacing w:line="360" w:lineRule="auto"/>
              <w:rPr>
                <w:rFonts w:cs="Times New Roman"/>
                <w:color w:val="000000"/>
                <w:szCs w:val="24"/>
              </w:rPr>
            </w:pPr>
            <w:r w:rsidRPr="00186B2A">
              <w:rPr>
                <w:rFonts w:cs="Times New Roman"/>
                <w:color w:val="000000"/>
                <w:szCs w:val="24"/>
              </w:rPr>
              <w:t>Capacidad de ajustarse rápidamente a las nuevas tendencias.</w:t>
            </w:r>
          </w:p>
        </w:tc>
        <w:tc>
          <w:tcPr>
            <w:tcW w:w="383" w:type="pct"/>
            <w:noWrap/>
            <w:vAlign w:val="center"/>
          </w:tcPr>
          <w:p w14:paraId="2F40F3C5" w14:textId="77777777" w:rsidR="00A24463" w:rsidRPr="00186B2A" w:rsidRDefault="00A0587E" w:rsidP="00701A8A">
            <w:pPr>
              <w:spacing w:line="360" w:lineRule="auto"/>
              <w:jc w:val="center"/>
              <w:rPr>
                <w:rFonts w:cs="Times New Roman"/>
                <w:b/>
                <w:bCs/>
                <w:color w:val="000000"/>
                <w:szCs w:val="24"/>
              </w:rPr>
            </w:pPr>
            <w:r w:rsidRPr="00186B2A">
              <w:rPr>
                <w:rFonts w:cs="Times New Roman"/>
                <w:b/>
                <w:bCs/>
                <w:color w:val="000000"/>
                <w:szCs w:val="24"/>
              </w:rPr>
              <w:t>4</w:t>
            </w:r>
          </w:p>
        </w:tc>
        <w:tc>
          <w:tcPr>
            <w:tcW w:w="2781" w:type="pct"/>
            <w:noWrap/>
            <w:vAlign w:val="center"/>
          </w:tcPr>
          <w:p w14:paraId="69D4AB33" w14:textId="77777777" w:rsidR="00A24463" w:rsidRPr="00186B2A" w:rsidRDefault="00A24463" w:rsidP="00586320">
            <w:pPr>
              <w:spacing w:line="360" w:lineRule="auto"/>
              <w:rPr>
                <w:rFonts w:cs="Times New Roman"/>
                <w:color w:val="000000"/>
                <w:szCs w:val="24"/>
              </w:rPr>
            </w:pPr>
            <w:r w:rsidRPr="00186B2A">
              <w:rPr>
                <w:rFonts w:cs="Times New Roman"/>
                <w:color w:val="000000"/>
                <w:szCs w:val="24"/>
              </w:rPr>
              <w:t xml:space="preserve">Ofertar </w:t>
            </w:r>
            <w:r w:rsidR="00A0587E" w:rsidRPr="00186B2A">
              <w:rPr>
                <w:rFonts w:cs="Times New Roman"/>
                <w:color w:val="000000"/>
                <w:szCs w:val="24"/>
              </w:rPr>
              <w:t>talleres y cursos de marketing digital con inteligencia artificial</w:t>
            </w:r>
          </w:p>
        </w:tc>
      </w:tr>
      <w:tr w:rsidR="00257631" w:rsidRPr="00186B2A" w14:paraId="7F19D937" w14:textId="77777777" w:rsidTr="004C0FC4">
        <w:trPr>
          <w:trHeight w:val="211"/>
        </w:trPr>
        <w:tc>
          <w:tcPr>
            <w:tcW w:w="1837" w:type="pct"/>
            <w:gridSpan w:val="2"/>
            <w:noWrap/>
            <w:vAlign w:val="center"/>
            <w:hideMark/>
          </w:tcPr>
          <w:p w14:paraId="2DD87589" w14:textId="77777777" w:rsidR="00FE7DF2" w:rsidRPr="00186B2A" w:rsidRDefault="00FE7DF2" w:rsidP="00586320">
            <w:pPr>
              <w:spacing w:line="360" w:lineRule="auto"/>
              <w:rPr>
                <w:rFonts w:cs="Times New Roman"/>
                <w:b/>
                <w:bCs/>
                <w:color w:val="000000"/>
                <w:szCs w:val="24"/>
              </w:rPr>
            </w:pPr>
            <w:r w:rsidRPr="00186B2A">
              <w:rPr>
                <w:rFonts w:cs="Times New Roman"/>
                <w:b/>
                <w:bCs/>
                <w:color w:val="000000"/>
                <w:szCs w:val="24"/>
              </w:rPr>
              <w:t xml:space="preserve">Debilidades </w:t>
            </w:r>
          </w:p>
        </w:tc>
        <w:tc>
          <w:tcPr>
            <w:tcW w:w="3163" w:type="pct"/>
            <w:gridSpan w:val="2"/>
            <w:noWrap/>
            <w:vAlign w:val="center"/>
            <w:hideMark/>
          </w:tcPr>
          <w:p w14:paraId="6421C89B" w14:textId="77777777" w:rsidR="00FE7DF2" w:rsidRPr="00186B2A" w:rsidRDefault="00FE7DF2" w:rsidP="00586320">
            <w:pPr>
              <w:spacing w:line="360" w:lineRule="auto"/>
              <w:rPr>
                <w:rFonts w:cs="Times New Roman"/>
                <w:b/>
                <w:bCs/>
                <w:color w:val="000000"/>
                <w:szCs w:val="24"/>
              </w:rPr>
            </w:pPr>
            <w:r w:rsidRPr="00186B2A">
              <w:rPr>
                <w:rFonts w:cs="Times New Roman"/>
                <w:b/>
                <w:bCs/>
                <w:color w:val="000000"/>
                <w:szCs w:val="24"/>
              </w:rPr>
              <w:t>Amenazas</w:t>
            </w:r>
          </w:p>
        </w:tc>
      </w:tr>
      <w:tr w:rsidR="00257631" w:rsidRPr="00186B2A" w14:paraId="312C73E2" w14:textId="77777777" w:rsidTr="004C0FC4">
        <w:trPr>
          <w:trHeight w:val="367"/>
        </w:trPr>
        <w:tc>
          <w:tcPr>
            <w:tcW w:w="107" w:type="pct"/>
            <w:noWrap/>
            <w:vAlign w:val="center"/>
            <w:hideMark/>
          </w:tcPr>
          <w:p w14:paraId="1DAF1D4D" w14:textId="77777777" w:rsidR="00FE7DF2" w:rsidRPr="00186B2A" w:rsidRDefault="00FE7DF2" w:rsidP="00586320">
            <w:pPr>
              <w:spacing w:line="360" w:lineRule="auto"/>
              <w:rPr>
                <w:rFonts w:cs="Times New Roman"/>
                <w:b/>
                <w:bCs/>
                <w:color w:val="000000"/>
                <w:szCs w:val="24"/>
              </w:rPr>
            </w:pPr>
            <w:r w:rsidRPr="00186B2A">
              <w:rPr>
                <w:rFonts w:cs="Times New Roman"/>
                <w:b/>
                <w:bCs/>
                <w:color w:val="000000"/>
                <w:szCs w:val="24"/>
              </w:rPr>
              <w:t>1</w:t>
            </w:r>
          </w:p>
        </w:tc>
        <w:tc>
          <w:tcPr>
            <w:tcW w:w="1730" w:type="pct"/>
            <w:noWrap/>
            <w:vAlign w:val="center"/>
            <w:hideMark/>
          </w:tcPr>
          <w:p w14:paraId="6203D249" w14:textId="77777777" w:rsidR="00FE7DF2" w:rsidRPr="00186B2A" w:rsidRDefault="00A24463" w:rsidP="00586320">
            <w:pPr>
              <w:spacing w:line="360" w:lineRule="auto"/>
              <w:rPr>
                <w:rFonts w:cs="Times New Roman"/>
                <w:color w:val="000000"/>
                <w:szCs w:val="24"/>
              </w:rPr>
            </w:pPr>
            <w:r w:rsidRPr="00186B2A">
              <w:rPr>
                <w:rFonts w:cs="Times New Roman"/>
                <w:color w:val="000000"/>
                <w:szCs w:val="24"/>
              </w:rPr>
              <w:t>Presu</w:t>
            </w:r>
            <w:r w:rsidR="00A426C5" w:rsidRPr="00186B2A">
              <w:rPr>
                <w:rFonts w:cs="Times New Roman"/>
                <w:color w:val="000000"/>
                <w:szCs w:val="24"/>
              </w:rPr>
              <w:t>puesto limitado para las campañas.</w:t>
            </w:r>
          </w:p>
        </w:tc>
        <w:tc>
          <w:tcPr>
            <w:tcW w:w="383" w:type="pct"/>
            <w:noWrap/>
            <w:vAlign w:val="center"/>
            <w:hideMark/>
          </w:tcPr>
          <w:p w14:paraId="47A72704" w14:textId="77777777" w:rsidR="00FE7DF2" w:rsidRPr="00186B2A" w:rsidRDefault="00FE7DF2" w:rsidP="00701A8A">
            <w:pPr>
              <w:spacing w:line="360" w:lineRule="auto"/>
              <w:jc w:val="center"/>
              <w:rPr>
                <w:rFonts w:cs="Times New Roman"/>
                <w:b/>
                <w:bCs/>
                <w:color w:val="000000"/>
                <w:szCs w:val="24"/>
              </w:rPr>
            </w:pPr>
            <w:r w:rsidRPr="00186B2A">
              <w:rPr>
                <w:rFonts w:cs="Times New Roman"/>
                <w:b/>
                <w:bCs/>
                <w:color w:val="000000"/>
                <w:szCs w:val="24"/>
              </w:rPr>
              <w:t>1</w:t>
            </w:r>
          </w:p>
        </w:tc>
        <w:tc>
          <w:tcPr>
            <w:tcW w:w="2781" w:type="pct"/>
            <w:noWrap/>
            <w:vAlign w:val="center"/>
            <w:hideMark/>
          </w:tcPr>
          <w:p w14:paraId="72909EE4" w14:textId="77777777" w:rsidR="00FE7DF2" w:rsidRPr="00186B2A" w:rsidRDefault="00A426C5" w:rsidP="00586320">
            <w:pPr>
              <w:spacing w:line="360" w:lineRule="auto"/>
              <w:rPr>
                <w:rFonts w:cs="Times New Roman"/>
                <w:color w:val="000000"/>
                <w:szCs w:val="24"/>
              </w:rPr>
            </w:pPr>
            <w:r w:rsidRPr="00186B2A">
              <w:rPr>
                <w:rFonts w:cs="Times New Roman"/>
                <w:color w:val="000000"/>
                <w:szCs w:val="24"/>
              </w:rPr>
              <w:t xml:space="preserve"> Avance de la tecnología acelerado puede conllevar que algunos productos queden obsoletos.</w:t>
            </w:r>
          </w:p>
        </w:tc>
      </w:tr>
      <w:tr w:rsidR="00257631" w:rsidRPr="00186B2A" w14:paraId="362C6ECE" w14:textId="77777777" w:rsidTr="004C0FC4">
        <w:trPr>
          <w:trHeight w:val="367"/>
        </w:trPr>
        <w:tc>
          <w:tcPr>
            <w:tcW w:w="107" w:type="pct"/>
            <w:noWrap/>
            <w:vAlign w:val="center"/>
          </w:tcPr>
          <w:p w14:paraId="116683E4" w14:textId="77777777" w:rsidR="00FE7DF2" w:rsidRPr="00186B2A" w:rsidRDefault="00FE7DF2" w:rsidP="00586320">
            <w:pPr>
              <w:spacing w:line="360" w:lineRule="auto"/>
              <w:rPr>
                <w:rFonts w:cs="Times New Roman"/>
                <w:b/>
                <w:bCs/>
                <w:color w:val="000000"/>
                <w:szCs w:val="24"/>
              </w:rPr>
            </w:pPr>
            <w:r w:rsidRPr="00186B2A">
              <w:rPr>
                <w:rFonts w:cs="Times New Roman"/>
                <w:b/>
                <w:bCs/>
                <w:color w:val="000000"/>
                <w:szCs w:val="24"/>
              </w:rPr>
              <w:t>2</w:t>
            </w:r>
          </w:p>
        </w:tc>
        <w:tc>
          <w:tcPr>
            <w:tcW w:w="1730" w:type="pct"/>
            <w:noWrap/>
            <w:vAlign w:val="center"/>
            <w:hideMark/>
          </w:tcPr>
          <w:p w14:paraId="24DE6CB0" w14:textId="77777777" w:rsidR="00FE7DF2" w:rsidRPr="00186B2A" w:rsidRDefault="00A426C5" w:rsidP="00586320">
            <w:pPr>
              <w:spacing w:line="360" w:lineRule="auto"/>
              <w:rPr>
                <w:rFonts w:cs="Times New Roman"/>
                <w:color w:val="000000"/>
                <w:szCs w:val="24"/>
              </w:rPr>
            </w:pPr>
            <w:r w:rsidRPr="00186B2A">
              <w:rPr>
                <w:rFonts w:cs="Times New Roman"/>
                <w:color w:val="000000"/>
                <w:szCs w:val="24"/>
              </w:rPr>
              <w:t xml:space="preserve">Resistencia al cambio de algunos clientes tradicionales </w:t>
            </w:r>
          </w:p>
        </w:tc>
        <w:tc>
          <w:tcPr>
            <w:tcW w:w="383" w:type="pct"/>
            <w:noWrap/>
            <w:vAlign w:val="center"/>
            <w:hideMark/>
          </w:tcPr>
          <w:p w14:paraId="03FC71E2" w14:textId="77777777" w:rsidR="00FE7DF2" w:rsidRPr="00186B2A" w:rsidRDefault="00FE7DF2" w:rsidP="00701A8A">
            <w:pPr>
              <w:spacing w:line="360" w:lineRule="auto"/>
              <w:jc w:val="center"/>
              <w:rPr>
                <w:rFonts w:cs="Times New Roman"/>
                <w:b/>
                <w:bCs/>
                <w:color w:val="000000"/>
                <w:szCs w:val="24"/>
              </w:rPr>
            </w:pPr>
            <w:r w:rsidRPr="00186B2A">
              <w:rPr>
                <w:rFonts w:cs="Times New Roman"/>
                <w:b/>
                <w:bCs/>
                <w:color w:val="000000"/>
                <w:szCs w:val="24"/>
              </w:rPr>
              <w:t>2</w:t>
            </w:r>
          </w:p>
        </w:tc>
        <w:tc>
          <w:tcPr>
            <w:tcW w:w="2781" w:type="pct"/>
            <w:noWrap/>
            <w:vAlign w:val="center"/>
            <w:hideMark/>
          </w:tcPr>
          <w:p w14:paraId="06A9ABB2" w14:textId="77777777" w:rsidR="00FE7DF2" w:rsidRPr="00186B2A" w:rsidRDefault="00A24463" w:rsidP="00586320">
            <w:pPr>
              <w:spacing w:line="360" w:lineRule="auto"/>
              <w:rPr>
                <w:rFonts w:cs="Times New Roman"/>
                <w:color w:val="000000"/>
                <w:szCs w:val="24"/>
              </w:rPr>
            </w:pPr>
            <w:r w:rsidRPr="00186B2A">
              <w:rPr>
                <w:rFonts w:cs="Times New Roman"/>
                <w:color w:val="000000"/>
                <w:szCs w:val="24"/>
              </w:rPr>
              <w:t xml:space="preserve">Cambios en regulaciones relacionadas con datos y privacidad </w:t>
            </w:r>
          </w:p>
        </w:tc>
      </w:tr>
      <w:tr w:rsidR="00257631" w:rsidRPr="00186B2A" w14:paraId="194F1FBB" w14:textId="77777777" w:rsidTr="004C0FC4">
        <w:trPr>
          <w:trHeight w:val="367"/>
        </w:trPr>
        <w:tc>
          <w:tcPr>
            <w:tcW w:w="107" w:type="pct"/>
            <w:noWrap/>
            <w:vAlign w:val="center"/>
          </w:tcPr>
          <w:p w14:paraId="61A3B5F1" w14:textId="77777777" w:rsidR="00FE7DF2" w:rsidRPr="00186B2A" w:rsidRDefault="00FE7DF2" w:rsidP="00586320">
            <w:pPr>
              <w:spacing w:line="360" w:lineRule="auto"/>
              <w:rPr>
                <w:rFonts w:cs="Times New Roman"/>
                <w:b/>
                <w:bCs/>
                <w:color w:val="000000"/>
                <w:szCs w:val="24"/>
              </w:rPr>
            </w:pPr>
            <w:r w:rsidRPr="00186B2A">
              <w:rPr>
                <w:rFonts w:cs="Times New Roman"/>
                <w:b/>
                <w:bCs/>
                <w:color w:val="000000"/>
                <w:szCs w:val="24"/>
              </w:rPr>
              <w:t>3</w:t>
            </w:r>
          </w:p>
        </w:tc>
        <w:tc>
          <w:tcPr>
            <w:tcW w:w="1730" w:type="pct"/>
            <w:noWrap/>
            <w:vAlign w:val="center"/>
            <w:hideMark/>
          </w:tcPr>
          <w:p w14:paraId="6087C7F9" w14:textId="77777777" w:rsidR="00FE7DF2" w:rsidRPr="00186B2A" w:rsidRDefault="00A24463" w:rsidP="00586320">
            <w:pPr>
              <w:spacing w:line="360" w:lineRule="auto"/>
              <w:rPr>
                <w:rFonts w:cs="Times New Roman"/>
                <w:color w:val="000000"/>
                <w:szCs w:val="24"/>
              </w:rPr>
            </w:pPr>
            <w:r w:rsidRPr="00186B2A">
              <w:rPr>
                <w:rFonts w:cs="Times New Roman"/>
                <w:color w:val="000000"/>
                <w:szCs w:val="24"/>
              </w:rPr>
              <w:t xml:space="preserve">Falta de reconocimiento de las marcas </w:t>
            </w:r>
          </w:p>
        </w:tc>
        <w:tc>
          <w:tcPr>
            <w:tcW w:w="383" w:type="pct"/>
            <w:noWrap/>
            <w:vAlign w:val="center"/>
            <w:hideMark/>
          </w:tcPr>
          <w:p w14:paraId="540F8B19" w14:textId="77777777" w:rsidR="00FE7DF2" w:rsidRPr="00186B2A" w:rsidRDefault="00FE7DF2" w:rsidP="00701A8A">
            <w:pPr>
              <w:spacing w:line="360" w:lineRule="auto"/>
              <w:jc w:val="center"/>
              <w:rPr>
                <w:rFonts w:cs="Times New Roman"/>
                <w:b/>
                <w:bCs/>
                <w:color w:val="000000"/>
                <w:szCs w:val="24"/>
              </w:rPr>
            </w:pPr>
            <w:r w:rsidRPr="00186B2A">
              <w:rPr>
                <w:rFonts w:cs="Times New Roman"/>
                <w:b/>
                <w:bCs/>
                <w:color w:val="000000"/>
                <w:szCs w:val="24"/>
              </w:rPr>
              <w:t>3</w:t>
            </w:r>
          </w:p>
        </w:tc>
        <w:tc>
          <w:tcPr>
            <w:tcW w:w="2781" w:type="pct"/>
            <w:noWrap/>
            <w:vAlign w:val="center"/>
            <w:hideMark/>
          </w:tcPr>
          <w:p w14:paraId="735830A5" w14:textId="77777777" w:rsidR="00FE7DF2" w:rsidRPr="00186B2A" w:rsidRDefault="00A24463" w:rsidP="00586320">
            <w:pPr>
              <w:spacing w:line="360" w:lineRule="auto"/>
              <w:rPr>
                <w:rFonts w:cs="Times New Roman"/>
                <w:color w:val="000000"/>
                <w:szCs w:val="24"/>
              </w:rPr>
            </w:pPr>
            <w:r w:rsidRPr="00186B2A">
              <w:rPr>
                <w:rFonts w:cs="Times New Roman"/>
                <w:color w:val="000000"/>
                <w:szCs w:val="24"/>
              </w:rPr>
              <w:t xml:space="preserve">La inestabilidad económica del país puede reducir la inversión de las empresas </w:t>
            </w:r>
          </w:p>
        </w:tc>
      </w:tr>
      <w:tr w:rsidR="00257631" w:rsidRPr="00186B2A" w14:paraId="293BB123" w14:textId="77777777" w:rsidTr="004C0FC4">
        <w:trPr>
          <w:trHeight w:val="367"/>
        </w:trPr>
        <w:tc>
          <w:tcPr>
            <w:tcW w:w="107" w:type="pct"/>
            <w:noWrap/>
            <w:vAlign w:val="center"/>
          </w:tcPr>
          <w:p w14:paraId="0B811118" w14:textId="77777777" w:rsidR="00FE7DF2" w:rsidRPr="00186B2A" w:rsidRDefault="00FE7DF2" w:rsidP="00586320">
            <w:pPr>
              <w:spacing w:line="360" w:lineRule="auto"/>
              <w:rPr>
                <w:rFonts w:cs="Times New Roman"/>
                <w:b/>
                <w:bCs/>
                <w:color w:val="000000"/>
                <w:szCs w:val="24"/>
              </w:rPr>
            </w:pPr>
            <w:r w:rsidRPr="00186B2A">
              <w:rPr>
                <w:rFonts w:cs="Times New Roman"/>
                <w:b/>
                <w:bCs/>
                <w:color w:val="000000"/>
                <w:szCs w:val="24"/>
              </w:rPr>
              <w:t>4</w:t>
            </w:r>
          </w:p>
        </w:tc>
        <w:tc>
          <w:tcPr>
            <w:tcW w:w="1730" w:type="pct"/>
            <w:noWrap/>
            <w:vAlign w:val="center"/>
            <w:hideMark/>
          </w:tcPr>
          <w:p w14:paraId="7179761F" w14:textId="77777777" w:rsidR="00FE7DF2" w:rsidRPr="00186B2A" w:rsidRDefault="00A24463" w:rsidP="00586320">
            <w:pPr>
              <w:spacing w:line="360" w:lineRule="auto"/>
              <w:rPr>
                <w:rFonts w:cs="Times New Roman"/>
                <w:color w:val="000000"/>
                <w:szCs w:val="24"/>
              </w:rPr>
            </w:pPr>
            <w:r w:rsidRPr="00186B2A">
              <w:rPr>
                <w:rFonts w:cs="Times New Roman"/>
                <w:color w:val="000000"/>
                <w:szCs w:val="24"/>
              </w:rPr>
              <w:t>Problemas técnicos o fallos en las plataformas digitales.</w:t>
            </w:r>
          </w:p>
        </w:tc>
        <w:tc>
          <w:tcPr>
            <w:tcW w:w="383" w:type="pct"/>
            <w:noWrap/>
            <w:vAlign w:val="center"/>
            <w:hideMark/>
          </w:tcPr>
          <w:p w14:paraId="5BB56A23" w14:textId="77777777" w:rsidR="00FE7DF2" w:rsidRPr="00186B2A" w:rsidRDefault="00FE7DF2" w:rsidP="00701A8A">
            <w:pPr>
              <w:spacing w:line="360" w:lineRule="auto"/>
              <w:jc w:val="center"/>
              <w:rPr>
                <w:rFonts w:cs="Times New Roman"/>
                <w:b/>
                <w:bCs/>
                <w:color w:val="000000"/>
                <w:szCs w:val="24"/>
              </w:rPr>
            </w:pPr>
            <w:r w:rsidRPr="00186B2A">
              <w:rPr>
                <w:rFonts w:cs="Times New Roman"/>
                <w:b/>
                <w:bCs/>
                <w:color w:val="000000"/>
                <w:szCs w:val="24"/>
              </w:rPr>
              <w:t>4</w:t>
            </w:r>
          </w:p>
        </w:tc>
        <w:tc>
          <w:tcPr>
            <w:tcW w:w="2781" w:type="pct"/>
            <w:vAlign w:val="center"/>
            <w:hideMark/>
          </w:tcPr>
          <w:p w14:paraId="59B5A9B0" w14:textId="38B57281" w:rsidR="00FE7DF2" w:rsidRPr="00186B2A" w:rsidRDefault="00A24463" w:rsidP="00586320">
            <w:pPr>
              <w:spacing w:line="360" w:lineRule="auto"/>
              <w:rPr>
                <w:rFonts w:cs="Times New Roman"/>
                <w:color w:val="000000"/>
                <w:szCs w:val="24"/>
              </w:rPr>
            </w:pPr>
            <w:r w:rsidRPr="00186B2A">
              <w:rPr>
                <w:rFonts w:cs="Times New Roman"/>
                <w:color w:val="000000"/>
                <w:szCs w:val="24"/>
              </w:rPr>
              <w:t xml:space="preserve">Competencia intensa debido al fácil acceso al mercado y que el área de marketing digital es altamente </w:t>
            </w:r>
            <w:r w:rsidR="007C5E81" w:rsidRPr="00186B2A">
              <w:rPr>
                <w:rFonts w:cs="Times New Roman"/>
                <w:color w:val="000000"/>
                <w:szCs w:val="24"/>
              </w:rPr>
              <w:t>competitiva</w:t>
            </w:r>
          </w:p>
        </w:tc>
      </w:tr>
    </w:tbl>
    <w:p w14:paraId="661766B8" w14:textId="014E4C69" w:rsidR="005048C5" w:rsidRPr="00186B2A" w:rsidRDefault="00002EEF" w:rsidP="002704EC">
      <w:pPr>
        <w:spacing w:after="0" w:line="360" w:lineRule="auto"/>
        <w:jc w:val="center"/>
        <w:rPr>
          <w:rFonts w:eastAsia="Arial" w:cs="Times New Roman"/>
          <w:szCs w:val="24"/>
        </w:rPr>
      </w:pPr>
      <w:r w:rsidRPr="00186B2A">
        <w:rPr>
          <w:rFonts w:cs="Times New Roman"/>
          <w:szCs w:val="24"/>
        </w:rPr>
        <w:t>Elaborado por</w:t>
      </w:r>
      <w:r w:rsidRPr="00186B2A">
        <w:rPr>
          <w:rFonts w:eastAsia="Arial" w:cs="Times New Roman"/>
          <w:color w:val="474747"/>
          <w:szCs w:val="24"/>
        </w:rPr>
        <w:t xml:space="preserve">: </w:t>
      </w:r>
      <w:r w:rsidRPr="00186B2A">
        <w:rPr>
          <w:rFonts w:eastAsia="Arial" w:cs="Times New Roman"/>
          <w:szCs w:val="24"/>
          <w:lang w:val="es"/>
        </w:rPr>
        <w:t>José Luis Estrada</w:t>
      </w:r>
    </w:p>
    <w:p w14:paraId="0D7D2A27" w14:textId="5293BB45" w:rsidR="004F13D1" w:rsidRPr="00186B2A" w:rsidRDefault="00A0587E" w:rsidP="00586320">
      <w:pPr>
        <w:spacing w:line="360" w:lineRule="auto"/>
        <w:ind w:firstLine="720"/>
        <w:rPr>
          <w:rFonts w:cs="Times New Roman"/>
          <w:szCs w:val="24"/>
        </w:rPr>
      </w:pPr>
      <w:r w:rsidRPr="00186B2A">
        <w:rPr>
          <w:rFonts w:cs="Times New Roman"/>
          <w:szCs w:val="24"/>
        </w:rPr>
        <w:t>El análisis FODA de la empresa guayaquileña presenta b</w:t>
      </w:r>
      <w:r w:rsidR="00BB7D76" w:rsidRPr="00186B2A">
        <w:rPr>
          <w:rFonts w:cs="Times New Roman"/>
          <w:szCs w:val="24"/>
        </w:rPr>
        <w:t>ases solidada</w:t>
      </w:r>
      <w:r w:rsidRPr="00186B2A">
        <w:rPr>
          <w:rFonts w:cs="Times New Roman"/>
          <w:szCs w:val="24"/>
        </w:rPr>
        <w:t>s</w:t>
      </w:r>
      <w:r w:rsidR="00BB7D76" w:rsidRPr="00186B2A">
        <w:rPr>
          <w:rFonts w:cs="Times New Roman"/>
          <w:szCs w:val="24"/>
        </w:rPr>
        <w:t xml:space="preserve"> para lanzar su plan de negocios, todo esto porque puede aprovechar sus oportunidades y fortalezas para su crecimiento en el mercado, es importante analizar sus debilidades y amenazas para implementar estrategias que permitan reducirlas y de esta manera lograr un crecimiento sostenible y competitivo en el mediano plazo para lograr consolidarse como una de las empresas l</w:t>
      </w:r>
      <w:r w:rsidR="00831276" w:rsidRPr="00186B2A">
        <w:rPr>
          <w:rFonts w:cs="Times New Roman"/>
          <w:szCs w:val="24"/>
        </w:rPr>
        <w:t>í</w:t>
      </w:r>
      <w:r w:rsidR="00BB7D76" w:rsidRPr="00186B2A">
        <w:rPr>
          <w:rFonts w:cs="Times New Roman"/>
          <w:szCs w:val="24"/>
        </w:rPr>
        <w:t>deres en la rama de marketing digital con inteligencia artificial</w:t>
      </w:r>
      <w:r w:rsidR="00E76B14" w:rsidRPr="00186B2A">
        <w:rPr>
          <w:rFonts w:cs="Times New Roman"/>
          <w:szCs w:val="24"/>
        </w:rPr>
        <w:t>.</w:t>
      </w:r>
    </w:p>
    <w:p w14:paraId="026DF93C" w14:textId="77777777" w:rsidR="008C7E32" w:rsidRPr="00186B2A" w:rsidRDefault="008C7E32" w:rsidP="00586320">
      <w:pPr>
        <w:spacing w:line="360" w:lineRule="auto"/>
        <w:rPr>
          <w:rFonts w:cs="Times New Roman"/>
          <w:szCs w:val="24"/>
        </w:rPr>
      </w:pPr>
    </w:p>
    <w:p w14:paraId="727A0CE2" w14:textId="2F87CBBA" w:rsidR="00F24585" w:rsidRPr="00186B2A" w:rsidRDefault="00C13D56" w:rsidP="00586320">
      <w:pPr>
        <w:pStyle w:val="Ttulo1"/>
        <w:spacing w:line="360" w:lineRule="auto"/>
        <w:rPr>
          <w:rFonts w:cs="Times New Roman"/>
          <w:b w:val="0"/>
          <w:bCs/>
          <w:szCs w:val="24"/>
        </w:rPr>
      </w:pPr>
      <w:bookmarkStart w:id="55" w:name="_Toc231161136"/>
      <w:r w:rsidRPr="00186B2A">
        <w:rPr>
          <w:rFonts w:cs="Times New Roman"/>
          <w:bCs/>
        </w:rPr>
        <w:lastRenderedPageBreak/>
        <w:t xml:space="preserve">Capítulo </w:t>
      </w:r>
      <w:r w:rsidR="008C7E32" w:rsidRPr="00186B2A">
        <w:rPr>
          <w:rFonts w:cs="Times New Roman"/>
          <w:bCs/>
        </w:rPr>
        <w:t>3</w:t>
      </w:r>
      <w:bookmarkEnd w:id="55"/>
    </w:p>
    <w:p w14:paraId="1DB9D13B" w14:textId="739347AF" w:rsidR="00F0297D" w:rsidRPr="00186B2A" w:rsidRDefault="00691189" w:rsidP="00D7131D">
      <w:pPr>
        <w:pStyle w:val="Ttulo1"/>
        <w:spacing w:line="360" w:lineRule="auto"/>
      </w:pPr>
      <w:bookmarkStart w:id="56" w:name="_Toc231161137"/>
      <w:r w:rsidRPr="00186B2A">
        <w:t>Metodología de la Investigación y Análisis de Resultados</w:t>
      </w:r>
      <w:bookmarkEnd w:id="56"/>
    </w:p>
    <w:p w14:paraId="3E7CABE1" w14:textId="06D84A72" w:rsidR="00C7027C" w:rsidRPr="00186B2A" w:rsidRDefault="00C7027C" w:rsidP="00D7131D">
      <w:pPr>
        <w:pStyle w:val="Ttulo2"/>
        <w:spacing w:line="360" w:lineRule="auto"/>
        <w:rPr>
          <w:rFonts w:cs="Times New Roman"/>
          <w:szCs w:val="24"/>
        </w:rPr>
      </w:pPr>
      <w:bookmarkStart w:id="57" w:name="_Toc231161138"/>
      <w:r w:rsidRPr="00186B2A">
        <w:rPr>
          <w:rFonts w:cs="Times New Roman"/>
          <w:szCs w:val="24"/>
        </w:rPr>
        <w:t>Diseño metodológico</w:t>
      </w:r>
      <w:bookmarkEnd w:id="57"/>
    </w:p>
    <w:p w14:paraId="01B25688" w14:textId="6EBF5DC1" w:rsidR="00FB6431" w:rsidRPr="00186B2A" w:rsidRDefault="00FB6431" w:rsidP="00D7131D">
      <w:pPr>
        <w:spacing w:line="360" w:lineRule="auto"/>
        <w:ind w:firstLine="720"/>
        <w:rPr>
          <w:rFonts w:cs="Times New Roman"/>
          <w:szCs w:val="24"/>
        </w:rPr>
      </w:pPr>
      <w:r w:rsidRPr="00186B2A">
        <w:rPr>
          <w:rFonts w:cs="Times New Roman"/>
          <w:szCs w:val="24"/>
        </w:rPr>
        <w:t xml:space="preserve">La elaboración del Plan de Negocios de la empresa </w:t>
      </w:r>
      <w:r w:rsidR="00DE5D06" w:rsidRPr="00186B2A">
        <w:rPr>
          <w:rFonts w:cs="Times New Roman"/>
          <w:szCs w:val="24"/>
        </w:rPr>
        <w:t>“</w:t>
      </w:r>
      <w:r w:rsidRPr="00186B2A">
        <w:rPr>
          <w:rFonts w:cs="Times New Roman"/>
          <w:szCs w:val="24"/>
        </w:rPr>
        <w:t>Jota Tres</w:t>
      </w:r>
      <w:r w:rsidR="00DE5D06" w:rsidRPr="00186B2A">
        <w:rPr>
          <w:rFonts w:cs="Times New Roman"/>
          <w:szCs w:val="24"/>
        </w:rPr>
        <w:t>”</w:t>
      </w:r>
      <w:r w:rsidRPr="00186B2A">
        <w:rPr>
          <w:rFonts w:cs="Times New Roman"/>
          <w:szCs w:val="24"/>
        </w:rPr>
        <w:t xml:space="preserve"> consistió en </w:t>
      </w:r>
      <w:r w:rsidR="00560C86" w:rsidRPr="00186B2A">
        <w:rPr>
          <w:rFonts w:cs="Times New Roman"/>
          <w:szCs w:val="24"/>
        </w:rPr>
        <w:t xml:space="preserve">la realización de </w:t>
      </w:r>
      <w:r w:rsidRPr="00186B2A">
        <w:rPr>
          <w:rFonts w:cs="Times New Roman"/>
          <w:szCs w:val="24"/>
        </w:rPr>
        <w:t xml:space="preserve">encuestas a empresarios y profesionales en marketing digital de la ciudad de Guayaquil y en entrevistas </w:t>
      </w:r>
      <w:r w:rsidR="006E3C6B" w:rsidRPr="00186B2A">
        <w:rPr>
          <w:rFonts w:cs="Times New Roman"/>
          <w:szCs w:val="24"/>
        </w:rPr>
        <w:t xml:space="preserve">realizadas </w:t>
      </w:r>
      <w:r w:rsidRPr="00186B2A">
        <w:rPr>
          <w:rFonts w:cs="Times New Roman"/>
          <w:szCs w:val="24"/>
        </w:rPr>
        <w:t>a expertos de reconocida trayectoria</w:t>
      </w:r>
      <w:r w:rsidR="00D60A90" w:rsidRPr="00186B2A">
        <w:rPr>
          <w:rFonts w:cs="Times New Roman"/>
          <w:szCs w:val="24"/>
        </w:rPr>
        <w:t xml:space="preserve"> en el área </w:t>
      </w:r>
      <w:r w:rsidR="00C55880" w:rsidRPr="00186B2A">
        <w:rPr>
          <w:rFonts w:cs="Times New Roman"/>
          <w:szCs w:val="24"/>
        </w:rPr>
        <w:t>de</w:t>
      </w:r>
      <w:r w:rsidR="006E3C6B" w:rsidRPr="00186B2A">
        <w:rPr>
          <w:rFonts w:cs="Times New Roman"/>
          <w:szCs w:val="24"/>
        </w:rPr>
        <w:t xml:space="preserve"> interés del presente trabajo</w:t>
      </w:r>
      <w:r w:rsidRPr="00186B2A">
        <w:rPr>
          <w:rFonts w:cs="Times New Roman"/>
          <w:szCs w:val="24"/>
        </w:rPr>
        <w:t>, a quienes se les entregó un cuestionario para obtener los diferentes datos para la investigación.</w:t>
      </w:r>
    </w:p>
    <w:p w14:paraId="31AFD5CE" w14:textId="77777777" w:rsidR="007D0037" w:rsidRPr="00186B2A" w:rsidRDefault="007D0037" w:rsidP="00586320">
      <w:pPr>
        <w:pStyle w:val="Ttulo2"/>
        <w:spacing w:after="240" w:line="360" w:lineRule="auto"/>
        <w:rPr>
          <w:rFonts w:cs="Times New Roman"/>
          <w:b w:val="0"/>
          <w:szCs w:val="24"/>
        </w:rPr>
      </w:pPr>
      <w:bookmarkStart w:id="58" w:name="_Toc231161139"/>
      <w:r w:rsidRPr="00186B2A">
        <w:rPr>
          <w:rFonts w:cs="Times New Roman"/>
          <w:szCs w:val="24"/>
        </w:rPr>
        <w:t>Antecedentes</w:t>
      </w:r>
      <w:bookmarkEnd w:id="58"/>
    </w:p>
    <w:p w14:paraId="5FA0AA3D" w14:textId="6FE4DF13" w:rsidR="007D0037" w:rsidRPr="00186B2A" w:rsidRDefault="007D0037" w:rsidP="00586320">
      <w:pPr>
        <w:spacing w:line="360" w:lineRule="auto"/>
        <w:ind w:firstLine="720"/>
        <w:rPr>
          <w:rFonts w:cs="Times New Roman"/>
          <w:sz w:val="28"/>
          <w:szCs w:val="28"/>
        </w:rPr>
      </w:pPr>
      <w:r w:rsidRPr="00186B2A">
        <w:rPr>
          <w:rFonts w:cs="Times New Roman"/>
          <w:szCs w:val="24"/>
        </w:rPr>
        <w:t>El uso de inteligencia artificial en la ciudad de Guayaquil perteneciente al país de Ecuador se encuentra en una etapa de inserción temprana, lo que expresa una oportunidad para la empresa “Jota Tres” que busca posicionarse en el mercado como una de las principales empresas que ofrezcan al mercado nuevas tecnologías en soluciones comerciales.</w:t>
      </w:r>
    </w:p>
    <w:p w14:paraId="32A5DE98" w14:textId="095EF7E7" w:rsidR="005905F5" w:rsidRPr="00186B2A" w:rsidRDefault="00675EF6" w:rsidP="00586320">
      <w:pPr>
        <w:pStyle w:val="Ttulo2"/>
        <w:spacing w:line="360" w:lineRule="auto"/>
        <w:rPr>
          <w:rFonts w:cs="Times New Roman"/>
          <w:szCs w:val="24"/>
        </w:rPr>
      </w:pPr>
      <w:bookmarkStart w:id="59" w:name="_Toc231161140"/>
      <w:r w:rsidRPr="00186B2A">
        <w:rPr>
          <w:rFonts w:cs="Times New Roman"/>
          <w:szCs w:val="24"/>
        </w:rPr>
        <w:t>Métodos, t</w:t>
      </w:r>
      <w:r w:rsidR="005905F5" w:rsidRPr="00186B2A">
        <w:rPr>
          <w:rFonts w:cs="Times New Roman"/>
          <w:szCs w:val="24"/>
        </w:rPr>
        <w:t>écnicas, instrumentos y procedimiento</w:t>
      </w:r>
      <w:bookmarkEnd w:id="59"/>
    </w:p>
    <w:p w14:paraId="4BC72522" w14:textId="77777777" w:rsidR="001E1714" w:rsidRPr="00186B2A" w:rsidRDefault="001E1714" w:rsidP="00586320">
      <w:pPr>
        <w:pStyle w:val="Ttulo3"/>
      </w:pPr>
      <w:bookmarkStart w:id="60" w:name="_Toc231161141"/>
      <w:r w:rsidRPr="00186B2A">
        <w:t>Métodos de investigación</w:t>
      </w:r>
      <w:bookmarkEnd w:id="60"/>
    </w:p>
    <w:p w14:paraId="31E873AD" w14:textId="77777777" w:rsidR="001E1714" w:rsidRPr="00186B2A" w:rsidRDefault="001E1714" w:rsidP="00586320">
      <w:pPr>
        <w:pStyle w:val="Ttulo4"/>
        <w:spacing w:line="360" w:lineRule="auto"/>
        <w:rPr>
          <w:rStyle w:val="nfasis"/>
          <w:rFonts w:ascii="Times New Roman" w:hAnsi="Times New Roman" w:cs="Times New Roman"/>
          <w:b/>
          <w:bCs/>
        </w:rPr>
      </w:pPr>
      <w:r w:rsidRPr="00186B2A">
        <w:rPr>
          <w:rStyle w:val="nfasis"/>
          <w:rFonts w:ascii="Times New Roman" w:hAnsi="Times New Roman" w:cs="Times New Roman"/>
          <w:b/>
          <w:bCs/>
          <w:color w:val="auto"/>
          <w:szCs w:val="24"/>
        </w:rPr>
        <w:t xml:space="preserve">Investigación primaria </w:t>
      </w:r>
    </w:p>
    <w:p w14:paraId="3DAA8405" w14:textId="77777777" w:rsidR="001E1714" w:rsidRPr="00186B2A" w:rsidRDefault="001E1714" w:rsidP="00586320">
      <w:pPr>
        <w:spacing w:before="240" w:line="360" w:lineRule="auto"/>
        <w:ind w:firstLine="720"/>
        <w:rPr>
          <w:rFonts w:cs="Times New Roman"/>
          <w:szCs w:val="24"/>
        </w:rPr>
      </w:pPr>
      <w:r w:rsidRPr="00186B2A">
        <w:rPr>
          <w:rFonts w:cs="Times New Roman"/>
          <w:szCs w:val="24"/>
        </w:rPr>
        <w:t>Con la finalidad de adquirir los datos cuantitativos acerca de las necesidades, problemas y presupuestos de las empresas en marketing digital, se aplicó encuestas a personas trabajadoras de empresas en la ciudad de Guayaquil.</w:t>
      </w:r>
    </w:p>
    <w:p w14:paraId="51979B4B" w14:textId="77777777" w:rsidR="001E1714" w:rsidRPr="00186B2A" w:rsidRDefault="001E1714" w:rsidP="00586320">
      <w:pPr>
        <w:spacing w:before="240" w:line="360" w:lineRule="auto"/>
        <w:ind w:firstLine="720"/>
        <w:rPr>
          <w:rFonts w:cs="Times New Roman"/>
          <w:szCs w:val="24"/>
        </w:rPr>
      </w:pPr>
      <w:r w:rsidRPr="00186B2A">
        <w:rPr>
          <w:rFonts w:cs="Times New Roman"/>
          <w:szCs w:val="24"/>
        </w:rPr>
        <w:t xml:space="preserve"> Para recopilar información cualitativa acerca de las tendencias, mercados, desafíos y mejores prácticas, también, se entrevistó a expertos en marketing digital con un enfoque en inteligencia artificial en Guayaquil.</w:t>
      </w:r>
    </w:p>
    <w:p w14:paraId="5AAABF39" w14:textId="7F2D1382" w:rsidR="003B44D3" w:rsidRPr="00186B2A" w:rsidRDefault="00F0297D" w:rsidP="00586320">
      <w:pPr>
        <w:pStyle w:val="Ttulo3"/>
        <w:numPr>
          <w:ilvl w:val="0"/>
          <w:numId w:val="49"/>
        </w:numPr>
      </w:pPr>
      <w:bookmarkStart w:id="61" w:name="_Toc231161142"/>
      <w:r w:rsidRPr="00186B2A">
        <w:t>Encuesta</w:t>
      </w:r>
      <w:r w:rsidR="005905F5" w:rsidRPr="00186B2A">
        <w:t xml:space="preserve"> estructurada</w:t>
      </w:r>
      <w:bookmarkEnd w:id="61"/>
    </w:p>
    <w:p w14:paraId="447D002D" w14:textId="0B65A4BF" w:rsidR="00F0297D" w:rsidRPr="00186B2A" w:rsidRDefault="00F0297D" w:rsidP="00586320">
      <w:pPr>
        <w:spacing w:line="360" w:lineRule="auto"/>
        <w:ind w:firstLine="720"/>
        <w:rPr>
          <w:b/>
          <w:bCs/>
        </w:rPr>
      </w:pPr>
      <w:r w:rsidRPr="00186B2A">
        <w:rPr>
          <w:rFonts w:cs="Times New Roman"/>
          <w:szCs w:val="24"/>
        </w:rPr>
        <w:t xml:space="preserve">Se </w:t>
      </w:r>
      <w:r w:rsidR="00DF7AD5" w:rsidRPr="00186B2A">
        <w:rPr>
          <w:rFonts w:cs="Times New Roman"/>
          <w:szCs w:val="24"/>
        </w:rPr>
        <w:t>diseñó</w:t>
      </w:r>
      <w:r w:rsidRPr="00186B2A">
        <w:rPr>
          <w:rFonts w:cs="Times New Roman"/>
          <w:szCs w:val="24"/>
        </w:rPr>
        <w:t xml:space="preserve"> un cuestionario de preguntas cerradas</w:t>
      </w:r>
      <w:r w:rsidR="00DF7AD5" w:rsidRPr="00186B2A">
        <w:rPr>
          <w:rFonts w:cs="Times New Roman"/>
          <w:szCs w:val="24"/>
        </w:rPr>
        <w:t xml:space="preserve">, con la finalidad de </w:t>
      </w:r>
      <w:r w:rsidRPr="00186B2A">
        <w:rPr>
          <w:rFonts w:cs="Times New Roman"/>
          <w:szCs w:val="24"/>
        </w:rPr>
        <w:t xml:space="preserve">recopilar información </w:t>
      </w:r>
      <w:r w:rsidR="00DF7AD5" w:rsidRPr="00186B2A">
        <w:rPr>
          <w:rFonts w:cs="Times New Roman"/>
          <w:szCs w:val="24"/>
        </w:rPr>
        <w:t xml:space="preserve">tanto </w:t>
      </w:r>
      <w:r w:rsidRPr="00186B2A">
        <w:rPr>
          <w:rFonts w:cs="Times New Roman"/>
          <w:szCs w:val="24"/>
        </w:rPr>
        <w:t xml:space="preserve">cualitativa </w:t>
      </w:r>
      <w:r w:rsidR="00DF7AD5" w:rsidRPr="00186B2A">
        <w:rPr>
          <w:rFonts w:cs="Times New Roman"/>
          <w:szCs w:val="24"/>
        </w:rPr>
        <w:t>como</w:t>
      </w:r>
      <w:r w:rsidRPr="00186B2A">
        <w:rPr>
          <w:rFonts w:cs="Times New Roman"/>
          <w:szCs w:val="24"/>
        </w:rPr>
        <w:t xml:space="preserve"> cuantitativa</w:t>
      </w:r>
      <w:r w:rsidR="006256B0" w:rsidRPr="00186B2A">
        <w:rPr>
          <w:rFonts w:cs="Times New Roman"/>
          <w:szCs w:val="24"/>
        </w:rPr>
        <w:t xml:space="preserve"> (frecuencias, porcentajes)</w:t>
      </w:r>
      <w:r w:rsidR="00DF7AD5" w:rsidRPr="00186B2A">
        <w:rPr>
          <w:rFonts w:cs="Times New Roman"/>
          <w:szCs w:val="24"/>
        </w:rPr>
        <w:t>.</w:t>
      </w:r>
      <w:r w:rsidRPr="00186B2A">
        <w:rPr>
          <w:rFonts w:cs="Times New Roman"/>
          <w:szCs w:val="24"/>
        </w:rPr>
        <w:t xml:space="preserve"> Las encuestas </w:t>
      </w:r>
      <w:r w:rsidR="00DF7AD5" w:rsidRPr="00186B2A">
        <w:rPr>
          <w:rFonts w:cs="Times New Roman"/>
          <w:szCs w:val="24"/>
        </w:rPr>
        <w:t xml:space="preserve">se </w:t>
      </w:r>
      <w:r w:rsidR="00DF7AD5" w:rsidRPr="00186B2A">
        <w:rPr>
          <w:rFonts w:cs="Times New Roman"/>
          <w:szCs w:val="24"/>
        </w:rPr>
        <w:lastRenderedPageBreak/>
        <w:t>realizaron</w:t>
      </w:r>
      <w:r w:rsidRPr="00186B2A">
        <w:rPr>
          <w:rFonts w:cs="Times New Roman"/>
          <w:szCs w:val="24"/>
        </w:rPr>
        <w:t xml:space="preserve"> a </w:t>
      </w:r>
      <w:r w:rsidR="00DF7AD5" w:rsidRPr="00186B2A">
        <w:rPr>
          <w:rFonts w:cs="Times New Roman"/>
          <w:szCs w:val="24"/>
        </w:rPr>
        <w:t>emprendedores</w:t>
      </w:r>
      <w:r w:rsidRPr="00186B2A">
        <w:rPr>
          <w:rFonts w:cs="Times New Roman"/>
          <w:szCs w:val="24"/>
        </w:rPr>
        <w:t xml:space="preserve">, profesionales y </w:t>
      </w:r>
      <w:r w:rsidR="00DF7AD5" w:rsidRPr="00186B2A">
        <w:rPr>
          <w:rFonts w:cs="Times New Roman"/>
          <w:szCs w:val="24"/>
        </w:rPr>
        <w:t xml:space="preserve">micros, </w:t>
      </w:r>
      <w:r w:rsidRPr="00186B2A">
        <w:rPr>
          <w:rFonts w:cs="Times New Roman"/>
          <w:szCs w:val="24"/>
        </w:rPr>
        <w:t>pequeñas y medianas empresas de la ciudad de Guayaquil</w:t>
      </w:r>
      <w:r w:rsidR="00DF7AD5" w:rsidRPr="00186B2A">
        <w:rPr>
          <w:rFonts w:cs="Times New Roman"/>
          <w:szCs w:val="24"/>
        </w:rPr>
        <w:t>,</w:t>
      </w:r>
      <w:r w:rsidRPr="00186B2A">
        <w:rPr>
          <w:rFonts w:cs="Times New Roman"/>
          <w:szCs w:val="24"/>
        </w:rPr>
        <w:t xml:space="preserve"> interesadas en </w:t>
      </w:r>
      <w:r w:rsidR="00DF7AD5" w:rsidRPr="00186B2A">
        <w:rPr>
          <w:rFonts w:cs="Times New Roman"/>
          <w:szCs w:val="24"/>
        </w:rPr>
        <w:t>implementar</w:t>
      </w:r>
      <w:r w:rsidRPr="00186B2A">
        <w:rPr>
          <w:rFonts w:cs="Times New Roman"/>
          <w:szCs w:val="24"/>
        </w:rPr>
        <w:t xml:space="preserve"> servicios de marketing digital.</w:t>
      </w:r>
    </w:p>
    <w:p w14:paraId="20A0C43E" w14:textId="7796E7E0" w:rsidR="00F0297D" w:rsidRPr="00186B2A" w:rsidRDefault="00F0297D" w:rsidP="00586320">
      <w:pPr>
        <w:pStyle w:val="Ttulo4"/>
        <w:numPr>
          <w:ilvl w:val="1"/>
          <w:numId w:val="49"/>
        </w:numPr>
        <w:spacing w:line="360" w:lineRule="auto"/>
        <w:rPr>
          <w:rFonts w:ascii="Times New Roman" w:hAnsi="Times New Roman" w:cs="Times New Roman"/>
          <w:b/>
          <w:color w:val="auto"/>
          <w:szCs w:val="24"/>
        </w:rPr>
      </w:pPr>
      <w:r w:rsidRPr="00186B2A">
        <w:rPr>
          <w:rFonts w:ascii="Times New Roman" w:hAnsi="Times New Roman" w:cs="Times New Roman"/>
          <w:b/>
          <w:color w:val="auto"/>
          <w:szCs w:val="24"/>
        </w:rPr>
        <w:t xml:space="preserve">Objetivo de la encuesta </w:t>
      </w:r>
    </w:p>
    <w:p w14:paraId="0C12C616" w14:textId="6215D42D" w:rsidR="00F0297D" w:rsidRPr="00186B2A" w:rsidRDefault="004136D2" w:rsidP="00586320">
      <w:pPr>
        <w:spacing w:line="360" w:lineRule="auto"/>
        <w:ind w:firstLine="720"/>
        <w:rPr>
          <w:rFonts w:cs="Times New Roman"/>
          <w:szCs w:val="24"/>
        </w:rPr>
      </w:pPr>
      <w:r w:rsidRPr="00186B2A">
        <w:rPr>
          <w:rFonts w:cs="Times New Roman"/>
          <w:szCs w:val="24"/>
        </w:rPr>
        <w:t>Someter</w:t>
      </w:r>
      <w:r w:rsidR="00914217" w:rsidRPr="00186B2A">
        <w:rPr>
          <w:rFonts w:cs="Times New Roman"/>
          <w:szCs w:val="24"/>
        </w:rPr>
        <w:t xml:space="preserve"> a análisis de manera global el conocimiento acerca de las nuevas tecnologías y la implementación de la inteligencia artificial en las casuísticas de marketing digital, con el propósito de abordar las oportunidades, desafíos y tendencias que rigen al mercado, así como comprender la actitud de los empresarios y profesionales para aplicar estos instrumentos en sus actividades mercadológicas.</w:t>
      </w:r>
    </w:p>
    <w:p w14:paraId="7B79B8EB" w14:textId="0C8332C1" w:rsidR="00E0018F" w:rsidRPr="00186B2A" w:rsidRDefault="00E0018F" w:rsidP="00586320">
      <w:pPr>
        <w:pStyle w:val="Ttulo3"/>
        <w:numPr>
          <w:ilvl w:val="0"/>
          <w:numId w:val="48"/>
        </w:numPr>
      </w:pPr>
      <w:bookmarkStart w:id="62" w:name="_Toc231161143"/>
      <w:r w:rsidRPr="00186B2A">
        <w:t>Entrevista a Experto</w:t>
      </w:r>
      <w:bookmarkEnd w:id="62"/>
    </w:p>
    <w:p w14:paraId="1A5DD8B9" w14:textId="77777777" w:rsidR="00F753F8" w:rsidRPr="00186B2A" w:rsidRDefault="00F753F8" w:rsidP="00586320">
      <w:pPr>
        <w:spacing w:line="360" w:lineRule="auto"/>
        <w:ind w:firstLine="720"/>
        <w:rPr>
          <w:rFonts w:cs="Times New Roman"/>
          <w:szCs w:val="24"/>
        </w:rPr>
      </w:pPr>
      <w:r w:rsidRPr="00186B2A">
        <w:rPr>
          <w:rFonts w:cs="Times New Roman"/>
          <w:szCs w:val="24"/>
        </w:rPr>
        <w:t>Se entrevistó a un especialista local en marketing digital con enfoque en inteligencia artificial, con el fin de contextualizar tendencias y mejores prácticas.</w:t>
      </w:r>
    </w:p>
    <w:p w14:paraId="29C7313E" w14:textId="6EBF30BF" w:rsidR="00FD3111" w:rsidRPr="00186B2A" w:rsidRDefault="00FD3111" w:rsidP="00586320">
      <w:pPr>
        <w:pStyle w:val="Ttulo4"/>
        <w:numPr>
          <w:ilvl w:val="1"/>
          <w:numId w:val="49"/>
        </w:numPr>
        <w:spacing w:line="360" w:lineRule="auto"/>
        <w:rPr>
          <w:rFonts w:ascii="Times New Roman" w:hAnsi="Times New Roman" w:cs="Times New Roman"/>
          <w:b/>
          <w:bCs/>
          <w:color w:val="auto"/>
          <w:szCs w:val="24"/>
        </w:rPr>
      </w:pPr>
      <w:r w:rsidRPr="00186B2A">
        <w:rPr>
          <w:rFonts w:ascii="Times New Roman" w:hAnsi="Times New Roman" w:cs="Times New Roman"/>
          <w:b/>
          <w:bCs/>
          <w:color w:val="auto"/>
          <w:szCs w:val="24"/>
        </w:rPr>
        <w:t>Objetivo de la entrevista</w:t>
      </w:r>
    </w:p>
    <w:p w14:paraId="37FBAAFF" w14:textId="257C0319" w:rsidR="00FD3111" w:rsidRPr="00186B2A" w:rsidRDefault="00B248FF" w:rsidP="00586320">
      <w:pPr>
        <w:spacing w:line="360" w:lineRule="auto"/>
        <w:ind w:firstLine="720"/>
        <w:rPr>
          <w:rFonts w:cs="Times New Roman"/>
          <w:szCs w:val="24"/>
        </w:rPr>
      </w:pPr>
      <w:r w:rsidRPr="00186B2A">
        <w:rPr>
          <w:rFonts w:cs="Times New Roman"/>
          <w:szCs w:val="24"/>
        </w:rPr>
        <w:t>Aportar una visión y experiencia de la industria local, proporcionar perspectivas valiosas, sugerencias útiles sobre cómo aprovechar tales tendencias en un negocio en Guayaquil.</w:t>
      </w:r>
    </w:p>
    <w:p w14:paraId="6528FE77" w14:textId="77777777" w:rsidR="003941D1" w:rsidRPr="00186B2A" w:rsidRDefault="003941D1" w:rsidP="00586320">
      <w:pPr>
        <w:pStyle w:val="Ttulo4"/>
        <w:spacing w:line="360" w:lineRule="auto"/>
        <w:rPr>
          <w:rFonts w:cs="Times New Roman"/>
          <w:b/>
          <w:color w:val="auto"/>
        </w:rPr>
      </w:pPr>
      <w:r w:rsidRPr="00186B2A">
        <w:rPr>
          <w:rFonts w:ascii="Times New Roman" w:hAnsi="Times New Roman" w:cs="Times New Roman"/>
          <w:b/>
          <w:i w:val="0"/>
          <w:color w:val="auto"/>
          <w:szCs w:val="24"/>
        </w:rPr>
        <w:t xml:space="preserve">Investigación Secundaria </w:t>
      </w:r>
    </w:p>
    <w:p w14:paraId="25AE41AC" w14:textId="09A127E8" w:rsidR="0073447F" w:rsidRPr="00186B2A" w:rsidRDefault="0073447F" w:rsidP="00586320">
      <w:pPr>
        <w:spacing w:before="40" w:after="240" w:line="360" w:lineRule="auto"/>
        <w:ind w:firstLine="720"/>
        <w:rPr>
          <w:rFonts w:cs="Times New Roman"/>
          <w:szCs w:val="24"/>
        </w:rPr>
      </w:pPr>
      <w:r w:rsidRPr="00186B2A">
        <w:rPr>
          <w:rFonts w:cs="Times New Roman"/>
          <w:szCs w:val="24"/>
        </w:rPr>
        <w:t>Se analizaron los informes de investigaciones de mercado y estudios enfocados en el sector de marketing digital de inteligencia artificial en Ecuador y América Latina. Además, se investigaron artículos científicos y revistas sobre el desarrollo tecnológico de marketing digital, con el fin de señalar las tendencias del futuro y desarrollar las estrategias basadas en la información verificada.</w:t>
      </w:r>
    </w:p>
    <w:p w14:paraId="01CE8742" w14:textId="490C42B9" w:rsidR="00BB17E0" w:rsidRPr="00186B2A" w:rsidRDefault="009B7FD7" w:rsidP="00586320">
      <w:pPr>
        <w:pStyle w:val="Ttulo4"/>
        <w:spacing w:line="360" w:lineRule="auto"/>
        <w:rPr>
          <w:rFonts w:ascii="Times New Roman" w:hAnsi="Times New Roman" w:cs="Times New Roman"/>
          <w:b/>
          <w:bCs/>
          <w:i w:val="0"/>
          <w:iCs w:val="0"/>
          <w:color w:val="auto"/>
          <w:szCs w:val="24"/>
        </w:rPr>
      </w:pPr>
      <w:r w:rsidRPr="00186B2A">
        <w:rPr>
          <w:rFonts w:ascii="Times New Roman" w:hAnsi="Times New Roman" w:cs="Times New Roman"/>
          <w:b/>
          <w:bCs/>
          <w:i w:val="0"/>
          <w:iCs w:val="0"/>
          <w:color w:val="auto"/>
          <w:szCs w:val="24"/>
        </w:rPr>
        <w:t>Relevamiento</w:t>
      </w:r>
      <w:r w:rsidR="00541B21" w:rsidRPr="00186B2A">
        <w:rPr>
          <w:rFonts w:ascii="Times New Roman" w:hAnsi="Times New Roman" w:cs="Times New Roman"/>
          <w:b/>
          <w:i w:val="0"/>
          <w:color w:val="auto"/>
          <w:szCs w:val="24"/>
        </w:rPr>
        <w:t xml:space="preserve"> de </w:t>
      </w:r>
      <w:r w:rsidRPr="00186B2A">
        <w:rPr>
          <w:rFonts w:ascii="Times New Roman" w:hAnsi="Times New Roman" w:cs="Times New Roman"/>
          <w:b/>
          <w:bCs/>
          <w:i w:val="0"/>
          <w:iCs w:val="0"/>
          <w:color w:val="auto"/>
          <w:szCs w:val="24"/>
        </w:rPr>
        <w:t>Competencia</w:t>
      </w:r>
    </w:p>
    <w:p w14:paraId="3A859948" w14:textId="71108326" w:rsidR="009B7FD7" w:rsidRPr="00186B2A" w:rsidRDefault="00B6406E" w:rsidP="00F5673A">
      <w:pPr>
        <w:spacing w:before="40" w:after="240" w:line="360" w:lineRule="auto"/>
        <w:ind w:firstLine="720"/>
        <w:rPr>
          <w:rFonts w:cs="Times New Roman"/>
          <w:szCs w:val="24"/>
        </w:rPr>
      </w:pPr>
      <w:r w:rsidRPr="00186B2A">
        <w:rPr>
          <w:rFonts w:cs="Times New Roman"/>
          <w:szCs w:val="24"/>
        </w:rPr>
        <w:t>Se han recopilado y sistematizado evidencias disponibles de acceso público, tales como capturas de sitios web y perfiles en redes sociales de competidores identificados como los líderes, con el propósito de analizar comparativamente el portafolio de productos o servicios ofrecidos, precios referenciales y propuestas de valor</w:t>
      </w:r>
    </w:p>
    <w:p w14:paraId="02062F1F" w14:textId="0E7B9A30" w:rsidR="000464D9" w:rsidRPr="00186B2A" w:rsidRDefault="00FF6CCB" w:rsidP="00586320">
      <w:pPr>
        <w:pStyle w:val="Ttulo3"/>
        <w:rPr>
          <w:rFonts w:cs="Times New Roman"/>
          <w:color w:val="auto"/>
        </w:rPr>
      </w:pPr>
      <w:bookmarkStart w:id="63" w:name="_Toc231161144"/>
      <w:r w:rsidRPr="00186B2A">
        <w:rPr>
          <w:rFonts w:cs="Times New Roman"/>
          <w:color w:val="auto"/>
        </w:rPr>
        <w:lastRenderedPageBreak/>
        <w:t>Población,</w:t>
      </w:r>
      <w:r w:rsidR="00541B21" w:rsidRPr="00186B2A">
        <w:rPr>
          <w:rFonts w:cs="Times New Roman"/>
          <w:color w:val="auto"/>
        </w:rPr>
        <w:t xml:space="preserve"> muestra</w:t>
      </w:r>
      <w:r w:rsidRPr="00186B2A">
        <w:rPr>
          <w:rFonts w:cs="Times New Roman"/>
          <w:color w:val="auto"/>
        </w:rPr>
        <w:t xml:space="preserve"> y muestr</w:t>
      </w:r>
      <w:r w:rsidR="00831276" w:rsidRPr="00186B2A">
        <w:rPr>
          <w:rFonts w:cs="Times New Roman"/>
          <w:color w:val="auto"/>
        </w:rPr>
        <w:t>e</w:t>
      </w:r>
      <w:r w:rsidRPr="00186B2A">
        <w:rPr>
          <w:rFonts w:cs="Times New Roman"/>
          <w:color w:val="auto"/>
        </w:rPr>
        <w:t>o</w:t>
      </w:r>
      <w:bookmarkEnd w:id="63"/>
    </w:p>
    <w:p w14:paraId="24BAEA0F" w14:textId="763F37C8" w:rsidR="00F0297D" w:rsidRPr="00186B2A" w:rsidRDefault="00F0297D" w:rsidP="00586320">
      <w:pPr>
        <w:pStyle w:val="Ttulo4"/>
        <w:spacing w:line="360" w:lineRule="auto"/>
        <w:rPr>
          <w:rFonts w:ascii="Times New Roman" w:hAnsi="Times New Roman" w:cs="Times New Roman"/>
          <w:b/>
          <w:i w:val="0"/>
          <w:color w:val="auto"/>
          <w:szCs w:val="24"/>
        </w:rPr>
      </w:pPr>
      <w:r w:rsidRPr="00186B2A">
        <w:rPr>
          <w:rFonts w:ascii="Times New Roman" w:hAnsi="Times New Roman" w:cs="Times New Roman"/>
          <w:b/>
          <w:i w:val="0"/>
          <w:color w:val="auto"/>
          <w:szCs w:val="24"/>
        </w:rPr>
        <w:t xml:space="preserve">Tipo de </w:t>
      </w:r>
      <w:r w:rsidRPr="00186B2A">
        <w:rPr>
          <w:rFonts w:ascii="Times New Roman" w:hAnsi="Times New Roman" w:cs="Times New Roman"/>
          <w:b/>
          <w:bCs/>
          <w:i w:val="0"/>
          <w:iCs w:val="0"/>
          <w:color w:val="auto"/>
          <w:szCs w:val="24"/>
        </w:rPr>
        <w:t>muestr</w:t>
      </w:r>
      <w:r w:rsidR="003350F4" w:rsidRPr="00186B2A">
        <w:rPr>
          <w:rFonts w:ascii="Times New Roman" w:hAnsi="Times New Roman" w:cs="Times New Roman"/>
          <w:b/>
          <w:bCs/>
          <w:i w:val="0"/>
          <w:iCs w:val="0"/>
          <w:color w:val="auto"/>
          <w:szCs w:val="24"/>
        </w:rPr>
        <w:t>a</w:t>
      </w:r>
    </w:p>
    <w:p w14:paraId="7F0D26CE" w14:textId="0D8395EA" w:rsidR="00F0297D" w:rsidRPr="00186B2A" w:rsidRDefault="00F0297D" w:rsidP="00586320">
      <w:pPr>
        <w:pStyle w:val="NormalWeb"/>
        <w:spacing w:line="360" w:lineRule="auto"/>
        <w:rPr>
          <w:lang w:val="es-EC"/>
        </w:rPr>
      </w:pPr>
      <w:r w:rsidRPr="00186B2A">
        <w:rPr>
          <w:lang w:val="es-EC"/>
        </w:rPr>
        <w:t>Se utiliz</w:t>
      </w:r>
      <w:r w:rsidR="0084653B" w:rsidRPr="00186B2A">
        <w:rPr>
          <w:lang w:val="es-EC"/>
        </w:rPr>
        <w:t>ó</w:t>
      </w:r>
      <w:r w:rsidRPr="00186B2A">
        <w:rPr>
          <w:lang w:val="es-EC"/>
        </w:rPr>
        <w:t xml:space="preserve"> un muestreo no </w:t>
      </w:r>
      <w:r w:rsidR="00912F09" w:rsidRPr="00186B2A">
        <w:rPr>
          <w:lang w:val="es-EC"/>
        </w:rPr>
        <w:t>probabilístico</w:t>
      </w:r>
      <w:r w:rsidRPr="00186B2A">
        <w:rPr>
          <w:lang w:val="es-EC"/>
        </w:rPr>
        <w:t xml:space="preserve"> por convivencia y muestreo intencional.</w:t>
      </w:r>
    </w:p>
    <w:p w14:paraId="2CE066A9" w14:textId="3F772390" w:rsidR="00912F09" w:rsidRPr="00186B2A" w:rsidRDefault="00F0297D" w:rsidP="00586320">
      <w:pPr>
        <w:pStyle w:val="NormalWeb"/>
        <w:numPr>
          <w:ilvl w:val="0"/>
          <w:numId w:val="46"/>
        </w:numPr>
        <w:spacing w:line="360" w:lineRule="auto"/>
        <w:rPr>
          <w:lang w:val="es-EC"/>
        </w:rPr>
      </w:pPr>
      <w:r w:rsidRPr="00186B2A">
        <w:rPr>
          <w:b/>
          <w:bCs/>
          <w:lang w:val="es-EC"/>
        </w:rPr>
        <w:t>Muestreo por conveniencia</w:t>
      </w:r>
      <w:r w:rsidR="00912F09" w:rsidRPr="00186B2A">
        <w:rPr>
          <w:b/>
          <w:bCs/>
          <w:lang w:val="es-EC"/>
        </w:rPr>
        <w:t>:</w:t>
      </w:r>
      <w:r w:rsidR="00912F09" w:rsidRPr="00186B2A">
        <w:rPr>
          <w:lang w:val="es-EC"/>
        </w:rPr>
        <w:t xml:space="preserve"> </w:t>
      </w:r>
      <w:r w:rsidRPr="00186B2A">
        <w:rPr>
          <w:lang w:val="es-EC"/>
        </w:rPr>
        <w:t xml:space="preserve">Se </w:t>
      </w:r>
      <w:r w:rsidR="00417A47" w:rsidRPr="00186B2A">
        <w:rPr>
          <w:lang w:val="es-EC"/>
        </w:rPr>
        <w:t>seleccionaron</w:t>
      </w:r>
      <w:r w:rsidRPr="00186B2A">
        <w:rPr>
          <w:lang w:val="es-EC"/>
        </w:rPr>
        <w:t xml:space="preserve"> a empresarios de grandes, medianas y pequeñas empresas y profesionales con </w:t>
      </w:r>
      <w:r w:rsidR="00417A47" w:rsidRPr="00186B2A">
        <w:rPr>
          <w:lang w:val="es-EC"/>
        </w:rPr>
        <w:t>experiencia</w:t>
      </w:r>
      <w:r w:rsidRPr="00186B2A">
        <w:rPr>
          <w:lang w:val="es-EC"/>
        </w:rPr>
        <w:t xml:space="preserve"> en el </w:t>
      </w:r>
      <w:r w:rsidR="00417A47" w:rsidRPr="00186B2A">
        <w:rPr>
          <w:lang w:val="es-EC"/>
        </w:rPr>
        <w:t>área</w:t>
      </w:r>
      <w:r w:rsidRPr="00186B2A">
        <w:rPr>
          <w:lang w:val="es-EC"/>
        </w:rPr>
        <w:t xml:space="preserve"> de marketing digital.</w:t>
      </w:r>
    </w:p>
    <w:p w14:paraId="1B0C042B" w14:textId="2D78F15E" w:rsidR="00F0297D" w:rsidRPr="00186B2A" w:rsidRDefault="00F0297D" w:rsidP="00586320">
      <w:pPr>
        <w:pStyle w:val="NormalWeb"/>
        <w:numPr>
          <w:ilvl w:val="0"/>
          <w:numId w:val="46"/>
        </w:numPr>
        <w:spacing w:line="360" w:lineRule="auto"/>
        <w:rPr>
          <w:lang w:val="es-EC"/>
        </w:rPr>
      </w:pPr>
      <w:r w:rsidRPr="00186B2A">
        <w:rPr>
          <w:b/>
          <w:lang w:val="es-EC"/>
        </w:rPr>
        <w:t>Muestreo intencional</w:t>
      </w:r>
      <w:r w:rsidR="00912F09" w:rsidRPr="00186B2A">
        <w:rPr>
          <w:b/>
          <w:bCs/>
          <w:lang w:val="es-EC"/>
        </w:rPr>
        <w:t>:</w:t>
      </w:r>
      <w:r w:rsidR="00912F09" w:rsidRPr="00186B2A">
        <w:rPr>
          <w:lang w:val="es-EC"/>
        </w:rPr>
        <w:t xml:space="preserve"> </w:t>
      </w:r>
      <w:r w:rsidR="009B3263" w:rsidRPr="00186B2A">
        <w:rPr>
          <w:lang w:val="es-EC"/>
        </w:rPr>
        <w:t>Enfocado</w:t>
      </w:r>
      <w:r w:rsidRPr="00186B2A">
        <w:rPr>
          <w:lang w:val="es-EC"/>
        </w:rPr>
        <w:t xml:space="preserve"> en </w:t>
      </w:r>
      <w:r w:rsidR="009B3263" w:rsidRPr="00186B2A">
        <w:rPr>
          <w:lang w:val="es-EC"/>
        </w:rPr>
        <w:t>los profesionales y directivos del</w:t>
      </w:r>
      <w:r w:rsidRPr="00186B2A">
        <w:rPr>
          <w:lang w:val="es-EC"/>
        </w:rPr>
        <w:t xml:space="preserve"> entorno </w:t>
      </w:r>
      <w:r w:rsidR="009B3263" w:rsidRPr="00186B2A">
        <w:rPr>
          <w:lang w:val="es-EC"/>
        </w:rPr>
        <w:t xml:space="preserve">empresarial, </w:t>
      </w:r>
      <w:r w:rsidRPr="00186B2A">
        <w:rPr>
          <w:lang w:val="es-EC"/>
        </w:rPr>
        <w:t>con experiencia en marketing digital</w:t>
      </w:r>
      <w:r w:rsidR="009B3263" w:rsidRPr="00186B2A">
        <w:rPr>
          <w:lang w:val="es-EC"/>
        </w:rPr>
        <w:t>,</w:t>
      </w:r>
      <w:r w:rsidRPr="00186B2A">
        <w:rPr>
          <w:lang w:val="es-EC"/>
        </w:rPr>
        <w:t xml:space="preserve"> que </w:t>
      </w:r>
      <w:r w:rsidR="009B3263" w:rsidRPr="00186B2A">
        <w:rPr>
          <w:lang w:val="es-EC"/>
        </w:rPr>
        <w:t>poseen</w:t>
      </w:r>
      <w:r w:rsidRPr="00186B2A">
        <w:rPr>
          <w:lang w:val="es-EC"/>
        </w:rPr>
        <w:t xml:space="preserve"> poder </w:t>
      </w:r>
      <w:r w:rsidR="009B3263" w:rsidRPr="00186B2A">
        <w:rPr>
          <w:lang w:val="es-EC"/>
        </w:rPr>
        <w:t xml:space="preserve">de </w:t>
      </w:r>
      <w:r w:rsidRPr="00186B2A">
        <w:rPr>
          <w:lang w:val="es-EC"/>
        </w:rPr>
        <w:t xml:space="preserve">decisión </w:t>
      </w:r>
      <w:r w:rsidR="009B3263" w:rsidRPr="00186B2A">
        <w:rPr>
          <w:lang w:val="es-EC"/>
        </w:rPr>
        <w:t>y han incorporado</w:t>
      </w:r>
      <w:r w:rsidRPr="00186B2A">
        <w:rPr>
          <w:lang w:val="es-EC"/>
        </w:rPr>
        <w:t xml:space="preserve"> inteligencia artificial en sus empresas o actividades profesionales.</w:t>
      </w:r>
    </w:p>
    <w:p w14:paraId="67FAD589" w14:textId="3E9A3BA1" w:rsidR="00F0297D" w:rsidRPr="00186B2A" w:rsidRDefault="00F0297D" w:rsidP="00586320">
      <w:pPr>
        <w:pStyle w:val="NormalWeb"/>
        <w:spacing w:line="360" w:lineRule="auto"/>
        <w:rPr>
          <w:lang w:val="es-EC"/>
        </w:rPr>
      </w:pPr>
      <w:r w:rsidRPr="00186B2A">
        <w:rPr>
          <w:lang w:val="es-EC"/>
        </w:rPr>
        <w:t>Para obtener la muestra se aplic</w:t>
      </w:r>
      <w:r w:rsidR="008830DE" w:rsidRPr="00186B2A">
        <w:rPr>
          <w:lang w:val="es-EC"/>
        </w:rPr>
        <w:t>ó</w:t>
      </w:r>
      <w:r w:rsidRPr="00186B2A">
        <w:rPr>
          <w:lang w:val="es-EC"/>
        </w:rPr>
        <w:t xml:space="preserve"> la siguiente fórmula:</w:t>
      </w:r>
    </w:p>
    <w:p w14:paraId="6C374521" w14:textId="34CEBCFF" w:rsidR="00F0297D" w:rsidRPr="00186B2A" w:rsidRDefault="00F0297D" w:rsidP="00586320">
      <w:pPr>
        <w:pStyle w:val="NormalWeb"/>
        <w:spacing w:line="360" w:lineRule="auto"/>
        <w:jc w:val="center"/>
        <w:rPr>
          <w:lang w:val="es-EC"/>
        </w:rPr>
      </w:pPr>
      <m:oMathPara>
        <m:oMath>
          <m:r>
            <w:rPr>
              <w:rFonts w:ascii="Cambria Math" w:hAnsi="Cambria Math"/>
              <w:lang w:val="es-EC"/>
            </w:rPr>
            <m:t>n</m:t>
          </m:r>
          <m:r>
            <m:rPr>
              <m:sty m:val="p"/>
            </m:rPr>
            <w:rPr>
              <w:rFonts w:ascii="Cambria Math" w:hAnsi="Cambria Math"/>
              <w:lang w:val="es-EC"/>
            </w:rPr>
            <m:t>=</m:t>
          </m:r>
          <m:f>
            <m:fPr>
              <m:ctrlPr>
                <w:rPr>
                  <w:rFonts w:ascii="Cambria Math" w:hAnsi="Cambria Math"/>
                  <w:lang w:val="es-EC"/>
                </w:rPr>
              </m:ctrlPr>
            </m:fPr>
            <m:num>
              <m:sSup>
                <m:sSupPr>
                  <m:ctrlPr>
                    <w:rPr>
                      <w:rFonts w:ascii="Cambria Math" w:hAnsi="Cambria Math"/>
                      <w:lang w:val="es-EC"/>
                    </w:rPr>
                  </m:ctrlPr>
                </m:sSupPr>
                <m:e>
                  <m:r>
                    <w:rPr>
                      <w:rFonts w:ascii="Cambria Math" w:hAnsi="Cambria Math"/>
                      <w:lang w:val="es-EC"/>
                    </w:rPr>
                    <m:t>e</m:t>
                  </m:r>
                </m:e>
                <m:sup>
                  <m:r>
                    <w:rPr>
                      <w:rFonts w:ascii="Cambria Math" w:hAnsi="Cambria Math"/>
                      <w:lang w:val="es-EC"/>
                    </w:rPr>
                    <m:t>2</m:t>
                  </m:r>
                </m:sup>
              </m:sSup>
              <m:r>
                <w:rPr>
                  <w:rFonts w:ascii="Cambria Math" w:hAnsi="Cambria Math"/>
                  <w:lang w:val="es-EC"/>
                </w:rPr>
                <m:t>*P*Q*N</m:t>
              </m:r>
            </m:num>
            <m:den>
              <m:r>
                <m:rPr>
                  <m:sty m:val="p"/>
                </m:rPr>
                <w:rPr>
                  <w:rFonts w:ascii="Cambria Math" w:hAnsi="Cambria Math"/>
                  <w:lang w:val="es-EC"/>
                </w:rPr>
                <m:t>2</m:t>
              </m:r>
              <m:r>
                <w:rPr>
                  <w:rFonts w:ascii="Cambria Math" w:hAnsi="Cambria Math"/>
                  <w:lang w:val="es-EC"/>
                </w:rPr>
                <m:t>a</m:t>
              </m:r>
              <m:sSup>
                <m:sSupPr>
                  <m:ctrlPr>
                    <w:rPr>
                      <w:rFonts w:ascii="Cambria Math" w:hAnsi="Cambria Math"/>
                      <w:i/>
                      <w:lang w:val="es-EC"/>
                    </w:rPr>
                  </m:ctrlPr>
                </m:sSupPr>
                <m:e>
                  <m:r>
                    <w:rPr>
                      <w:rFonts w:ascii="Cambria Math" w:hAnsi="Cambria Math"/>
                      <w:lang w:val="es-EC"/>
                    </w:rPr>
                    <m:t>e</m:t>
                  </m:r>
                </m:e>
                <m:sup>
                  <m:r>
                    <w:rPr>
                      <w:rFonts w:ascii="Cambria Math" w:hAnsi="Cambria Math"/>
                      <w:lang w:val="es-EC"/>
                    </w:rPr>
                    <m:t>2</m:t>
                  </m:r>
                </m:sup>
              </m:sSup>
              <m:r>
                <w:rPr>
                  <w:rFonts w:ascii="Cambria Math" w:hAnsi="Cambria Math"/>
                  <w:lang w:val="es-EC"/>
                </w:rPr>
                <m:t xml:space="preserve"> </m:t>
              </m:r>
              <m:d>
                <m:dPr>
                  <m:ctrlPr>
                    <w:rPr>
                      <w:rFonts w:ascii="Cambria Math" w:hAnsi="Cambria Math"/>
                      <w:i/>
                      <w:lang w:val="es-EC"/>
                    </w:rPr>
                  </m:ctrlPr>
                </m:dPr>
                <m:e>
                  <m:r>
                    <w:rPr>
                      <w:rFonts w:ascii="Cambria Math" w:hAnsi="Cambria Math"/>
                      <w:lang w:val="es-EC"/>
                    </w:rPr>
                    <m:t>N-1</m:t>
                  </m:r>
                </m:e>
              </m:d>
              <m:r>
                <w:rPr>
                  <w:rFonts w:ascii="Cambria Math" w:hAnsi="Cambria Math"/>
                  <w:lang w:val="es-EC"/>
                </w:rPr>
                <m:t>+{</m:t>
              </m:r>
              <m:d>
                <m:dPr>
                  <m:ctrlPr>
                    <w:rPr>
                      <w:rFonts w:ascii="Cambria Math" w:hAnsi="Cambria Math"/>
                      <w:i/>
                      <w:lang w:val="es-EC"/>
                    </w:rPr>
                  </m:ctrlPr>
                </m:dPr>
                <m:e>
                  <m:sSup>
                    <m:sSupPr>
                      <m:ctrlPr>
                        <w:rPr>
                          <w:rFonts w:ascii="Cambria Math" w:hAnsi="Cambria Math"/>
                          <w:i/>
                          <w:lang w:val="es-EC"/>
                        </w:rPr>
                      </m:ctrlPr>
                    </m:sSupPr>
                    <m:e>
                      <m:r>
                        <w:rPr>
                          <w:rFonts w:ascii="Cambria Math" w:hAnsi="Cambria Math"/>
                          <w:lang w:val="es-EC"/>
                        </w:rPr>
                        <m:t>Z</m:t>
                      </m:r>
                    </m:e>
                    <m:sup>
                      <m:r>
                        <w:rPr>
                          <w:rFonts w:ascii="Cambria Math" w:hAnsi="Cambria Math"/>
                          <w:lang w:val="es-EC"/>
                        </w:rPr>
                        <m:t>2</m:t>
                      </m:r>
                    </m:sup>
                  </m:sSup>
                  <m:r>
                    <w:rPr>
                      <w:rFonts w:ascii="Cambria Math" w:hAnsi="Cambria Math"/>
                      <w:lang w:val="es-EC"/>
                    </w:rPr>
                    <m:t>*p*q</m:t>
                  </m:r>
                </m:e>
              </m:d>
              <m:r>
                <w:rPr>
                  <w:rFonts w:ascii="Cambria Math" w:hAnsi="Cambria Math"/>
                  <w:lang w:val="es-EC"/>
                </w:rPr>
                <m:t>}</m:t>
              </m:r>
            </m:den>
          </m:f>
        </m:oMath>
      </m:oMathPara>
    </w:p>
    <w:p w14:paraId="18E9F2AC" w14:textId="3E5FD3F4" w:rsidR="00F0297D" w:rsidRPr="00186B2A" w:rsidRDefault="00F0297D" w:rsidP="00586320">
      <w:pPr>
        <w:pStyle w:val="NormalWeb"/>
        <w:spacing w:line="360" w:lineRule="auto"/>
        <w:rPr>
          <w:lang w:val="es-EC"/>
        </w:rPr>
      </w:pPr>
      <w:r w:rsidRPr="00186B2A">
        <w:rPr>
          <w:lang w:val="es-EC"/>
        </w:rPr>
        <w:t>En donde:</w:t>
      </w:r>
    </w:p>
    <w:p w14:paraId="75489F12" w14:textId="7C37C51C" w:rsidR="00F0297D" w:rsidRPr="00186B2A" w:rsidRDefault="00F0297D" w:rsidP="00586320">
      <w:pPr>
        <w:pStyle w:val="NormalWeb"/>
        <w:spacing w:line="360" w:lineRule="auto"/>
        <w:rPr>
          <w:lang w:val="es-EC"/>
        </w:rPr>
      </w:pPr>
      <w:r w:rsidRPr="00186B2A">
        <w:rPr>
          <w:b/>
          <w:lang w:val="es-EC"/>
        </w:rPr>
        <w:t>N:</w:t>
      </w:r>
      <w:r w:rsidRPr="00186B2A">
        <w:rPr>
          <w:lang w:val="es-EC"/>
        </w:rPr>
        <w:t xml:space="preserve"> </w:t>
      </w:r>
      <w:r w:rsidR="008830DE" w:rsidRPr="00186B2A">
        <w:rPr>
          <w:lang w:val="es-EC"/>
        </w:rPr>
        <w:t>T</w:t>
      </w:r>
      <w:r w:rsidRPr="00186B2A">
        <w:rPr>
          <w:lang w:val="es-EC"/>
        </w:rPr>
        <w:t>amaño de la población 5000 profesionales en la ciudad de Guayaquil</w:t>
      </w:r>
    </w:p>
    <w:p w14:paraId="16AB2C7D" w14:textId="27C72D2C" w:rsidR="00F0297D" w:rsidRPr="00186B2A" w:rsidRDefault="00F0297D" w:rsidP="00586320">
      <w:pPr>
        <w:pStyle w:val="NormalWeb"/>
        <w:spacing w:line="360" w:lineRule="auto"/>
        <w:rPr>
          <w:lang w:val="es-EC"/>
        </w:rPr>
      </w:pPr>
      <w:r w:rsidRPr="00186B2A">
        <w:rPr>
          <w:b/>
          <w:lang w:val="es-EC"/>
        </w:rPr>
        <w:t>P:</w:t>
      </w:r>
      <w:r w:rsidRPr="00186B2A">
        <w:rPr>
          <w:lang w:val="es-EC"/>
        </w:rPr>
        <w:t xml:space="preserve"> </w:t>
      </w:r>
      <w:r w:rsidR="008830DE" w:rsidRPr="00186B2A">
        <w:rPr>
          <w:lang w:val="es-EC"/>
        </w:rPr>
        <w:t>Probabilidad</w:t>
      </w:r>
      <w:r w:rsidRPr="00186B2A">
        <w:rPr>
          <w:lang w:val="es-EC"/>
        </w:rPr>
        <w:t xml:space="preserve"> de aceptación 0,5</w:t>
      </w:r>
    </w:p>
    <w:p w14:paraId="6E5C610A" w14:textId="70587436" w:rsidR="00F0297D" w:rsidRPr="00186B2A" w:rsidRDefault="00F0297D" w:rsidP="00586320">
      <w:pPr>
        <w:pStyle w:val="NormalWeb"/>
        <w:spacing w:line="360" w:lineRule="auto"/>
        <w:rPr>
          <w:lang w:val="es-EC"/>
        </w:rPr>
      </w:pPr>
      <w:r w:rsidRPr="00186B2A">
        <w:rPr>
          <w:b/>
          <w:lang w:val="es-EC"/>
        </w:rPr>
        <w:t>Q:</w:t>
      </w:r>
      <w:r w:rsidRPr="00186B2A">
        <w:rPr>
          <w:lang w:val="es-EC"/>
        </w:rPr>
        <w:t xml:space="preserve"> </w:t>
      </w:r>
      <w:r w:rsidR="008830DE" w:rsidRPr="00186B2A">
        <w:rPr>
          <w:lang w:val="es-EC"/>
        </w:rPr>
        <w:t>P</w:t>
      </w:r>
      <w:r w:rsidRPr="00186B2A">
        <w:rPr>
          <w:lang w:val="es-EC"/>
        </w:rPr>
        <w:t xml:space="preserve">robabilidad de fracaso 1 </w:t>
      </w:r>
    </w:p>
    <w:p w14:paraId="448BBE34" w14:textId="228A76B6" w:rsidR="00F0297D" w:rsidRPr="00186B2A" w:rsidRDefault="00F0297D" w:rsidP="00586320">
      <w:pPr>
        <w:pStyle w:val="NormalWeb"/>
        <w:spacing w:line="360" w:lineRule="auto"/>
        <w:rPr>
          <w:lang w:val="es-EC"/>
        </w:rPr>
      </w:pPr>
      <w:r w:rsidRPr="00186B2A">
        <w:rPr>
          <w:b/>
          <w:lang w:val="es-EC"/>
        </w:rPr>
        <w:t>Z:</w:t>
      </w:r>
      <w:r w:rsidRPr="00186B2A">
        <w:rPr>
          <w:lang w:val="es-EC"/>
        </w:rPr>
        <w:t xml:space="preserve"> </w:t>
      </w:r>
      <w:r w:rsidR="008830DE" w:rsidRPr="00186B2A">
        <w:rPr>
          <w:lang w:val="es-EC"/>
        </w:rPr>
        <w:t>C</w:t>
      </w:r>
      <w:r w:rsidRPr="00186B2A">
        <w:rPr>
          <w:lang w:val="es-EC"/>
        </w:rPr>
        <w:t xml:space="preserve">orresponde al nivel de confianza elegido 1,96 para </w:t>
      </w:r>
      <w:r w:rsidR="008830DE" w:rsidRPr="00186B2A">
        <w:rPr>
          <w:lang w:val="es-EC"/>
        </w:rPr>
        <w:t>tener</w:t>
      </w:r>
      <w:r w:rsidRPr="00186B2A">
        <w:rPr>
          <w:lang w:val="es-EC"/>
        </w:rPr>
        <w:t xml:space="preserve"> un 95% de confianza </w:t>
      </w:r>
    </w:p>
    <w:p w14:paraId="31A61D22" w14:textId="28D21A1B" w:rsidR="00F0297D" w:rsidRPr="00186B2A" w:rsidRDefault="00F0297D" w:rsidP="00586320">
      <w:pPr>
        <w:pStyle w:val="NormalWeb"/>
        <w:spacing w:line="360" w:lineRule="auto"/>
        <w:rPr>
          <w:lang w:val="es-EC"/>
        </w:rPr>
      </w:pPr>
      <w:proofErr w:type="spellStart"/>
      <w:r w:rsidRPr="00186B2A">
        <w:rPr>
          <w:b/>
          <w:lang w:val="es-EC"/>
        </w:rPr>
        <w:t>e</w:t>
      </w:r>
      <w:proofErr w:type="spellEnd"/>
      <w:r w:rsidRPr="00186B2A">
        <w:rPr>
          <w:b/>
          <w:lang w:val="es-EC"/>
        </w:rPr>
        <w:t>:</w:t>
      </w:r>
      <w:r w:rsidRPr="00186B2A">
        <w:rPr>
          <w:lang w:val="es-EC"/>
        </w:rPr>
        <w:t xml:space="preserve"> </w:t>
      </w:r>
      <w:r w:rsidR="008830DE" w:rsidRPr="00186B2A">
        <w:rPr>
          <w:lang w:val="es-EC"/>
        </w:rPr>
        <w:t>E</w:t>
      </w:r>
      <w:r w:rsidRPr="00186B2A">
        <w:rPr>
          <w:lang w:val="es-EC"/>
        </w:rPr>
        <w:t xml:space="preserve">rror </w:t>
      </w:r>
      <w:r w:rsidR="008830DE" w:rsidRPr="00186B2A">
        <w:rPr>
          <w:lang w:val="es-EC"/>
        </w:rPr>
        <w:t>máximo</w:t>
      </w:r>
      <w:r w:rsidRPr="00186B2A">
        <w:rPr>
          <w:lang w:val="es-EC"/>
        </w:rPr>
        <w:t xml:space="preserve"> 14% = 0.14</w:t>
      </w:r>
    </w:p>
    <w:p w14:paraId="4CF4973B" w14:textId="05C50736" w:rsidR="00F0297D" w:rsidRPr="00186B2A" w:rsidRDefault="00F0297D" w:rsidP="00586320">
      <w:pPr>
        <w:pStyle w:val="NormalWeb"/>
        <w:spacing w:line="360" w:lineRule="auto"/>
        <w:rPr>
          <w:lang w:val="es-EC"/>
        </w:rPr>
      </w:pPr>
      <m:oMathPara>
        <m:oMath>
          <m:r>
            <w:rPr>
              <w:rFonts w:ascii="Cambria Math" w:hAnsi="Cambria Math"/>
              <w:lang w:val="es-EC"/>
            </w:rPr>
            <m:t>n</m:t>
          </m:r>
          <m:r>
            <m:rPr>
              <m:sty m:val="p"/>
            </m:rPr>
            <w:rPr>
              <w:rFonts w:ascii="Cambria Math" w:hAnsi="Cambria Math"/>
              <w:lang w:val="es-EC"/>
            </w:rPr>
            <m:t>=</m:t>
          </m:r>
          <m:f>
            <m:fPr>
              <m:ctrlPr>
                <w:rPr>
                  <w:rFonts w:ascii="Cambria Math" w:hAnsi="Cambria Math"/>
                  <w:lang w:val="es-EC"/>
                </w:rPr>
              </m:ctrlPr>
            </m:fPr>
            <m:num>
              <m:sSup>
                <m:sSupPr>
                  <m:ctrlPr>
                    <w:rPr>
                      <w:rFonts w:ascii="Cambria Math" w:hAnsi="Cambria Math"/>
                      <w:lang w:val="es-EC"/>
                    </w:rPr>
                  </m:ctrlPr>
                </m:sSupPr>
                <m:e>
                  <m:r>
                    <w:rPr>
                      <w:rFonts w:ascii="Cambria Math" w:hAnsi="Cambria Math"/>
                      <w:lang w:val="es-EC"/>
                    </w:rPr>
                    <m:t>(1.96)</m:t>
                  </m:r>
                </m:e>
                <m:sup>
                  <m:r>
                    <w:rPr>
                      <w:rFonts w:ascii="Cambria Math" w:hAnsi="Cambria Math"/>
                      <w:lang w:val="es-EC"/>
                    </w:rPr>
                    <m:t>2</m:t>
                  </m:r>
                </m:sup>
              </m:sSup>
              <m:r>
                <w:rPr>
                  <w:rFonts w:ascii="Cambria Math" w:hAnsi="Cambria Math"/>
                  <w:lang w:val="es-EC"/>
                </w:rPr>
                <m:t>*0.5*0.5*5000</m:t>
              </m:r>
            </m:num>
            <m:den>
              <m:sSup>
                <m:sSupPr>
                  <m:ctrlPr>
                    <w:rPr>
                      <w:rFonts w:ascii="Cambria Math" w:hAnsi="Cambria Math"/>
                      <w:i/>
                      <w:lang w:val="es-EC"/>
                    </w:rPr>
                  </m:ctrlPr>
                </m:sSupPr>
                <m:e>
                  <m:r>
                    <w:rPr>
                      <w:rFonts w:ascii="Cambria Math" w:hAnsi="Cambria Math"/>
                      <w:lang w:val="es-EC"/>
                    </w:rPr>
                    <m:t>(0.14)</m:t>
                  </m:r>
                </m:e>
                <m:sup>
                  <m:r>
                    <w:rPr>
                      <w:rFonts w:ascii="Cambria Math" w:hAnsi="Cambria Math"/>
                      <w:lang w:val="es-EC"/>
                    </w:rPr>
                    <m:t>2</m:t>
                  </m:r>
                </m:sup>
              </m:sSup>
              <m:r>
                <w:rPr>
                  <w:rFonts w:ascii="Cambria Math" w:hAnsi="Cambria Math"/>
                  <w:lang w:val="es-EC"/>
                </w:rPr>
                <m:t xml:space="preserve"> </m:t>
              </m:r>
              <m:d>
                <m:dPr>
                  <m:ctrlPr>
                    <w:rPr>
                      <w:rFonts w:ascii="Cambria Math" w:hAnsi="Cambria Math"/>
                      <w:i/>
                      <w:lang w:val="es-EC"/>
                    </w:rPr>
                  </m:ctrlPr>
                </m:dPr>
                <m:e>
                  <m:r>
                    <w:rPr>
                      <w:rFonts w:ascii="Cambria Math" w:hAnsi="Cambria Math"/>
                      <w:lang w:val="es-EC"/>
                    </w:rPr>
                    <m:t>5000-1</m:t>
                  </m:r>
                </m:e>
              </m:d>
              <m:r>
                <w:rPr>
                  <w:rFonts w:ascii="Cambria Math" w:hAnsi="Cambria Math"/>
                  <w:lang w:val="es-EC"/>
                </w:rPr>
                <m:t>+</m:t>
              </m:r>
              <m:sSup>
                <m:sSupPr>
                  <m:ctrlPr>
                    <w:rPr>
                      <w:rFonts w:ascii="Cambria Math" w:hAnsi="Cambria Math"/>
                      <w:i/>
                      <w:lang w:val="es-EC"/>
                    </w:rPr>
                  </m:ctrlPr>
                </m:sSupPr>
                <m:e>
                  <m:r>
                    <w:rPr>
                      <w:rFonts w:ascii="Cambria Math" w:hAnsi="Cambria Math"/>
                      <w:lang w:val="es-EC"/>
                    </w:rPr>
                    <m:t>(1.96)</m:t>
                  </m:r>
                </m:e>
                <m:sup>
                  <m:r>
                    <w:rPr>
                      <w:rFonts w:ascii="Cambria Math" w:hAnsi="Cambria Math"/>
                      <w:lang w:val="es-EC"/>
                    </w:rPr>
                    <m:t>2</m:t>
                  </m:r>
                </m:sup>
              </m:sSup>
              <m:r>
                <w:rPr>
                  <w:rFonts w:ascii="Cambria Math" w:hAnsi="Cambria Math"/>
                  <w:lang w:val="es-EC"/>
                </w:rPr>
                <m:t>*0.5*0.5</m:t>
              </m:r>
            </m:den>
          </m:f>
        </m:oMath>
      </m:oMathPara>
    </w:p>
    <w:p w14:paraId="75359321" w14:textId="0C59F483" w:rsidR="00F0297D" w:rsidRPr="00186B2A" w:rsidRDefault="00F0297D" w:rsidP="00586320">
      <w:pPr>
        <w:pStyle w:val="NormalWeb"/>
        <w:spacing w:line="360" w:lineRule="auto"/>
        <w:rPr>
          <w:lang w:val="es-EC"/>
        </w:rPr>
      </w:pPr>
      <m:oMathPara>
        <m:oMath>
          <m:r>
            <w:rPr>
              <w:rFonts w:ascii="Cambria Math" w:hAnsi="Cambria Math"/>
              <w:lang w:val="es-EC"/>
            </w:rPr>
            <m:t>n</m:t>
          </m:r>
          <m:f>
            <m:fPr>
              <m:ctrlPr>
                <w:rPr>
                  <w:rFonts w:ascii="Cambria Math" w:hAnsi="Cambria Math"/>
                  <w:i/>
                  <w:lang w:val="es-EC"/>
                </w:rPr>
              </m:ctrlPr>
            </m:fPr>
            <m:num>
              <m:r>
                <w:rPr>
                  <w:rFonts w:ascii="Cambria Math" w:hAnsi="Cambria Math"/>
                  <w:lang w:val="es-EC"/>
                </w:rPr>
                <m:t>3.8416*0.25*5000</m:t>
              </m:r>
            </m:num>
            <m:den>
              <m:r>
                <w:rPr>
                  <w:rFonts w:ascii="Cambria Math" w:hAnsi="Cambria Math"/>
                  <w:lang w:val="es-EC"/>
                </w:rPr>
                <m:t>0.0196*4999+3.8416*0.25</m:t>
              </m:r>
            </m:den>
          </m:f>
        </m:oMath>
      </m:oMathPara>
    </w:p>
    <w:p w14:paraId="68F1C133" w14:textId="1A7458E5" w:rsidR="00F0297D" w:rsidRPr="00186B2A" w:rsidRDefault="00F0297D" w:rsidP="00586320">
      <w:pPr>
        <w:pStyle w:val="NormalWeb"/>
        <w:spacing w:line="360" w:lineRule="auto"/>
        <w:rPr>
          <w:lang w:val="es-EC"/>
        </w:rPr>
      </w:pPr>
      <m:oMathPara>
        <m:oMath>
          <m:r>
            <w:rPr>
              <w:rFonts w:ascii="Cambria Math" w:hAnsi="Cambria Math"/>
              <w:lang w:val="es-EC"/>
            </w:rPr>
            <w:lastRenderedPageBreak/>
            <m:t>n=</m:t>
          </m:r>
          <m:f>
            <m:fPr>
              <m:ctrlPr>
                <w:rPr>
                  <w:rFonts w:ascii="Cambria Math" w:hAnsi="Cambria Math"/>
                  <w:i/>
                  <w:lang w:val="es-EC"/>
                </w:rPr>
              </m:ctrlPr>
            </m:fPr>
            <m:num>
              <m:r>
                <w:rPr>
                  <w:rFonts w:ascii="Cambria Math" w:hAnsi="Cambria Math"/>
                  <w:lang w:val="es-EC"/>
                </w:rPr>
                <m:t>480.2</m:t>
              </m:r>
            </m:num>
            <m:den>
              <m:r>
                <w:rPr>
                  <w:rFonts w:ascii="Cambria Math" w:hAnsi="Cambria Math"/>
                  <w:lang w:val="es-EC"/>
                </w:rPr>
                <m:t>98.9604</m:t>
              </m:r>
            </m:den>
          </m:f>
        </m:oMath>
      </m:oMathPara>
    </w:p>
    <w:p w14:paraId="48A837D8" w14:textId="35CBB02F" w:rsidR="00F0297D" w:rsidRPr="00186B2A" w:rsidRDefault="00F0297D" w:rsidP="00586320">
      <w:pPr>
        <w:pStyle w:val="NormalWeb"/>
        <w:spacing w:line="360" w:lineRule="auto"/>
        <w:rPr>
          <w:lang w:val="es-EC"/>
        </w:rPr>
      </w:pPr>
      <w:r w:rsidRPr="00186B2A">
        <w:rPr>
          <w:b/>
          <w:lang w:val="es-EC"/>
        </w:rPr>
        <w:t>N=</w:t>
      </w:r>
      <w:r w:rsidRPr="00186B2A">
        <w:rPr>
          <w:lang w:val="es-EC"/>
        </w:rPr>
        <w:t xml:space="preserve"> 48,5 </w:t>
      </w:r>
    </w:p>
    <w:p w14:paraId="52A03E5D" w14:textId="2D3E793A" w:rsidR="00F0297D" w:rsidRPr="00186B2A" w:rsidRDefault="00F0297D" w:rsidP="00586320">
      <w:pPr>
        <w:pStyle w:val="NormalWeb"/>
        <w:spacing w:line="360" w:lineRule="auto"/>
        <w:ind w:firstLine="720"/>
        <w:rPr>
          <w:lang w:val="es-EC"/>
        </w:rPr>
      </w:pPr>
      <w:r w:rsidRPr="00186B2A">
        <w:rPr>
          <w:lang w:val="es-EC"/>
        </w:rPr>
        <w:t>La muestra es</w:t>
      </w:r>
      <w:r w:rsidR="009A6842" w:rsidRPr="00186B2A">
        <w:rPr>
          <w:lang w:val="es-EC"/>
        </w:rPr>
        <w:t>tuvo conformada po</w:t>
      </w:r>
      <w:r w:rsidR="0007145E" w:rsidRPr="00186B2A">
        <w:rPr>
          <w:lang w:val="es-EC"/>
        </w:rPr>
        <w:t xml:space="preserve">r </w:t>
      </w:r>
      <w:r w:rsidRPr="00186B2A">
        <w:rPr>
          <w:lang w:val="es-EC"/>
        </w:rPr>
        <w:t xml:space="preserve">49 personas para </w:t>
      </w:r>
      <w:r w:rsidR="0007145E" w:rsidRPr="00186B2A">
        <w:rPr>
          <w:lang w:val="es-EC"/>
        </w:rPr>
        <w:t xml:space="preserve">garantizar </w:t>
      </w:r>
      <w:r w:rsidR="0036714F" w:rsidRPr="00186B2A">
        <w:rPr>
          <w:lang w:val="es-EC"/>
        </w:rPr>
        <w:t>los resultados representativos, por lo tanto, se aplicó</w:t>
      </w:r>
      <w:r w:rsidRPr="00186B2A">
        <w:rPr>
          <w:lang w:val="es-EC"/>
        </w:rPr>
        <w:t xml:space="preserve"> la encuesta a 50 personas</w:t>
      </w:r>
      <w:r w:rsidR="003D7AB7" w:rsidRPr="00186B2A">
        <w:rPr>
          <w:lang w:val="es-EC"/>
        </w:rPr>
        <w:t>, a</w:t>
      </w:r>
      <w:r w:rsidRPr="00186B2A">
        <w:rPr>
          <w:lang w:val="es-EC"/>
        </w:rPr>
        <w:t xml:space="preserve"> un </w:t>
      </w:r>
      <w:r w:rsidR="003D7AB7" w:rsidRPr="00186B2A">
        <w:rPr>
          <w:lang w:val="es-EC"/>
        </w:rPr>
        <w:t xml:space="preserve">nivel </w:t>
      </w:r>
      <w:r w:rsidRPr="00186B2A">
        <w:rPr>
          <w:lang w:val="es-EC"/>
        </w:rPr>
        <w:t xml:space="preserve">de confianza </w:t>
      </w:r>
      <w:r w:rsidR="003D7AB7" w:rsidRPr="00186B2A">
        <w:rPr>
          <w:lang w:val="es-EC"/>
        </w:rPr>
        <w:t xml:space="preserve">del </w:t>
      </w:r>
      <w:r w:rsidRPr="00186B2A">
        <w:rPr>
          <w:lang w:val="es-EC"/>
        </w:rPr>
        <w:t xml:space="preserve"> 95% y un margen de error </w:t>
      </w:r>
      <w:r w:rsidR="003D7AB7" w:rsidRPr="00186B2A">
        <w:rPr>
          <w:lang w:val="es-EC"/>
        </w:rPr>
        <w:t>del 14%.</w:t>
      </w:r>
    </w:p>
    <w:p w14:paraId="1E8552E1" w14:textId="54524DC6" w:rsidR="00F24585" w:rsidRPr="00186B2A" w:rsidRDefault="0056300D" w:rsidP="00586320">
      <w:pPr>
        <w:pStyle w:val="Ttulo2"/>
        <w:spacing w:line="360" w:lineRule="auto"/>
        <w:rPr>
          <w:rFonts w:cs="Times New Roman"/>
          <w:szCs w:val="24"/>
        </w:rPr>
      </w:pPr>
      <w:bookmarkStart w:id="64" w:name="_Toc231161145"/>
      <w:r w:rsidRPr="00186B2A">
        <w:rPr>
          <w:rFonts w:cs="Times New Roman"/>
          <w:bCs/>
          <w:szCs w:val="24"/>
        </w:rPr>
        <w:t xml:space="preserve">Resultados </w:t>
      </w:r>
      <w:r w:rsidR="00652DE1" w:rsidRPr="00186B2A">
        <w:rPr>
          <w:rFonts w:cs="Times New Roman"/>
          <w:bCs/>
          <w:szCs w:val="24"/>
        </w:rPr>
        <w:t xml:space="preserve">de la Encuesta </w:t>
      </w:r>
      <w:r w:rsidR="00E159AA" w:rsidRPr="00186B2A">
        <w:rPr>
          <w:rFonts w:cs="Times New Roman"/>
          <w:bCs/>
          <w:szCs w:val="24"/>
        </w:rPr>
        <w:t>Aplicada</w:t>
      </w:r>
      <w:bookmarkEnd w:id="64"/>
    </w:p>
    <w:p w14:paraId="52FE8431" w14:textId="065B4FB3" w:rsidR="004E0566" w:rsidRPr="00186B2A" w:rsidRDefault="004E0566" w:rsidP="00586320">
      <w:pPr>
        <w:pStyle w:val="NormalWeb"/>
        <w:spacing w:line="360" w:lineRule="auto"/>
        <w:ind w:firstLine="720"/>
        <w:rPr>
          <w:lang w:val="es-EC"/>
        </w:rPr>
      </w:pPr>
      <w:r w:rsidRPr="00186B2A">
        <w:rPr>
          <w:lang w:val="es-EC"/>
        </w:rPr>
        <w:t>Dentro del proceso investigativo, se llevó a cabo la encuesta a 50 participantes y la posterior tabulación y análisis estadístico, con el cual se logr</w:t>
      </w:r>
      <w:r w:rsidR="00593096" w:rsidRPr="00186B2A">
        <w:rPr>
          <w:lang w:val="es-EC"/>
        </w:rPr>
        <w:t>ó</w:t>
      </w:r>
      <w:r w:rsidRPr="00186B2A">
        <w:rPr>
          <w:lang w:val="es-EC"/>
        </w:rPr>
        <w:t xml:space="preserve"> interpretar de manera apropiada los resultados y </w:t>
      </w:r>
      <w:r w:rsidR="00593096" w:rsidRPr="00186B2A">
        <w:rPr>
          <w:lang w:val="es-EC"/>
        </w:rPr>
        <w:t>se utilizó</w:t>
      </w:r>
      <w:r w:rsidRPr="00186B2A">
        <w:rPr>
          <w:lang w:val="es-EC"/>
        </w:rPr>
        <w:t xml:space="preserve"> para la fundamentación del plan de negocio.</w:t>
      </w:r>
    </w:p>
    <w:p w14:paraId="40592450" w14:textId="38771260" w:rsidR="009C486D" w:rsidRPr="00186B2A" w:rsidRDefault="00A2670A" w:rsidP="00586320">
      <w:pPr>
        <w:pStyle w:val="NormalWeb"/>
        <w:spacing w:line="360" w:lineRule="auto"/>
        <w:ind w:firstLine="720"/>
        <w:rPr>
          <w:lang w:val="es-EC"/>
        </w:rPr>
      </w:pPr>
      <w:r w:rsidRPr="00186B2A">
        <w:rPr>
          <w:lang w:val="es-EC"/>
        </w:rPr>
        <w:t xml:space="preserve">A continuación, se presenta un informe de los principales hallazgos de los cuales se conforma en: 1. El enunciado de las preguntas, 2. </w:t>
      </w:r>
      <w:r w:rsidR="0054060F" w:rsidRPr="00186B2A">
        <w:rPr>
          <w:lang w:val="es-EC"/>
        </w:rPr>
        <w:t>La tabla</w:t>
      </w:r>
      <w:r w:rsidRPr="00186B2A">
        <w:rPr>
          <w:lang w:val="es-EC"/>
        </w:rPr>
        <w:t xml:space="preserve"> de frecuencia</w:t>
      </w:r>
      <w:r w:rsidR="0054060F" w:rsidRPr="00186B2A">
        <w:rPr>
          <w:lang w:val="es-EC"/>
        </w:rPr>
        <w:t xml:space="preserve"> de resultados</w:t>
      </w:r>
      <w:r w:rsidRPr="00186B2A">
        <w:rPr>
          <w:lang w:val="es-EC"/>
        </w:rPr>
        <w:t xml:space="preserve">, 3. Gráfico </w:t>
      </w:r>
      <w:r w:rsidR="00C96981" w:rsidRPr="00186B2A">
        <w:rPr>
          <w:lang w:val="es-EC"/>
        </w:rPr>
        <w:t xml:space="preserve">de los resultados y, 4. Comentarios respecto a los porcentajes que </w:t>
      </w:r>
      <w:r w:rsidR="0054060F" w:rsidRPr="00186B2A">
        <w:rPr>
          <w:lang w:val="es-EC"/>
        </w:rPr>
        <w:t>se evidencian</w:t>
      </w:r>
      <w:r w:rsidR="00E36100" w:rsidRPr="00186B2A">
        <w:rPr>
          <w:lang w:val="es-EC"/>
        </w:rPr>
        <w:t xml:space="preserve"> en la pregunta.</w:t>
      </w:r>
    </w:p>
    <w:p w14:paraId="3B2828BC" w14:textId="137B0524" w:rsidR="00002EEF" w:rsidRPr="00186B2A" w:rsidRDefault="00002EEF" w:rsidP="00586320">
      <w:pPr>
        <w:pStyle w:val="Prrafodelista"/>
        <w:numPr>
          <w:ilvl w:val="0"/>
          <w:numId w:val="27"/>
        </w:numPr>
        <w:spacing w:line="360" w:lineRule="auto"/>
        <w:rPr>
          <w:rFonts w:cs="Times New Roman"/>
          <w:szCs w:val="24"/>
        </w:rPr>
      </w:pPr>
      <w:r w:rsidRPr="00186B2A">
        <w:rPr>
          <w:rFonts w:cs="Times New Roman"/>
          <w:szCs w:val="24"/>
        </w:rPr>
        <w:t>¿Cuál es el cargo que desempeña en la actualidad?</w:t>
      </w:r>
    </w:p>
    <w:p w14:paraId="4167A4C0" w14:textId="77777777" w:rsidR="00D7131D" w:rsidRDefault="00D449F5" w:rsidP="00D449F5">
      <w:pPr>
        <w:pStyle w:val="Epgrafe"/>
        <w:keepNext/>
        <w:rPr>
          <w:color w:val="auto"/>
          <w:sz w:val="24"/>
          <w:szCs w:val="24"/>
        </w:rPr>
      </w:pPr>
      <w:bookmarkStart w:id="65" w:name="_Toc231160471"/>
      <w:r w:rsidRPr="00D449F5">
        <w:rPr>
          <w:b/>
          <w:bCs/>
          <w:i w:val="0"/>
          <w:iCs w:val="0"/>
          <w:color w:val="auto"/>
          <w:sz w:val="24"/>
          <w:szCs w:val="24"/>
        </w:rPr>
        <w:t xml:space="preserve">Tabla </w:t>
      </w:r>
      <w:r w:rsidRPr="00D449F5">
        <w:rPr>
          <w:b/>
          <w:bCs/>
          <w:i w:val="0"/>
          <w:iCs w:val="0"/>
          <w:color w:val="auto"/>
          <w:sz w:val="24"/>
          <w:szCs w:val="24"/>
        </w:rPr>
        <w:fldChar w:fldCharType="begin"/>
      </w:r>
      <w:r w:rsidRPr="00D449F5">
        <w:rPr>
          <w:b/>
          <w:bCs/>
          <w:i w:val="0"/>
          <w:iCs w:val="0"/>
          <w:color w:val="auto"/>
          <w:sz w:val="24"/>
          <w:szCs w:val="24"/>
        </w:rPr>
        <w:instrText xml:space="preserve"> SEQ Tabla \* ARABIC </w:instrText>
      </w:r>
      <w:r w:rsidRPr="00D449F5">
        <w:rPr>
          <w:b/>
          <w:bCs/>
          <w:i w:val="0"/>
          <w:iCs w:val="0"/>
          <w:color w:val="auto"/>
          <w:sz w:val="24"/>
          <w:szCs w:val="24"/>
        </w:rPr>
        <w:fldChar w:fldCharType="separate"/>
      </w:r>
      <w:r w:rsidR="006866B1">
        <w:rPr>
          <w:b/>
          <w:bCs/>
          <w:i w:val="0"/>
          <w:iCs w:val="0"/>
          <w:noProof/>
          <w:color w:val="auto"/>
          <w:sz w:val="24"/>
          <w:szCs w:val="24"/>
        </w:rPr>
        <w:t>3</w:t>
      </w:r>
      <w:r w:rsidRPr="00D449F5">
        <w:rPr>
          <w:b/>
          <w:bCs/>
          <w:i w:val="0"/>
          <w:iCs w:val="0"/>
          <w:color w:val="auto"/>
          <w:sz w:val="24"/>
          <w:szCs w:val="24"/>
        </w:rPr>
        <w:fldChar w:fldCharType="end"/>
      </w:r>
      <w:r w:rsidRPr="00D449F5">
        <w:rPr>
          <w:b/>
          <w:bCs/>
          <w:i w:val="0"/>
          <w:iCs w:val="0"/>
          <w:color w:val="auto"/>
          <w:sz w:val="24"/>
          <w:szCs w:val="24"/>
        </w:rPr>
        <w:t>.</w:t>
      </w:r>
      <w:r w:rsidRPr="00D449F5">
        <w:rPr>
          <w:color w:val="auto"/>
          <w:sz w:val="24"/>
          <w:szCs w:val="24"/>
        </w:rPr>
        <w:t xml:space="preserve"> </w:t>
      </w:r>
    </w:p>
    <w:p w14:paraId="1602E63B" w14:textId="6F419114" w:rsidR="00D449F5" w:rsidRDefault="00D449F5" w:rsidP="00D449F5">
      <w:pPr>
        <w:pStyle w:val="Epgrafe"/>
        <w:keepNext/>
      </w:pPr>
      <w:r w:rsidRPr="00D449F5">
        <w:rPr>
          <w:color w:val="auto"/>
          <w:sz w:val="24"/>
          <w:szCs w:val="24"/>
        </w:rPr>
        <w:t>Cargo que desempeñan los encuestados en la actualidad</w:t>
      </w:r>
      <w:bookmarkEnd w:id="65"/>
    </w:p>
    <w:tbl>
      <w:tblPr>
        <w:tblStyle w:val="PlainTable2"/>
        <w:tblW w:w="5000" w:type="pct"/>
        <w:jc w:val="center"/>
        <w:tblLook w:val="04A0" w:firstRow="1" w:lastRow="0" w:firstColumn="1" w:lastColumn="0" w:noHBand="0" w:noVBand="1"/>
      </w:tblPr>
      <w:tblGrid>
        <w:gridCol w:w="3953"/>
        <w:gridCol w:w="5101"/>
      </w:tblGrid>
      <w:tr w:rsidR="00630B76" w:rsidRPr="00186B2A" w14:paraId="70196DA0" w14:textId="77777777" w:rsidTr="002318F2">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183" w:type="pct"/>
            <w:noWrap/>
            <w:vAlign w:val="center"/>
          </w:tcPr>
          <w:p w14:paraId="1A764E7D" w14:textId="65114D62" w:rsidR="00630B76" w:rsidRPr="00186B2A" w:rsidRDefault="00630B76" w:rsidP="00586320">
            <w:pPr>
              <w:tabs>
                <w:tab w:val="left" w:pos="2799"/>
              </w:tabs>
              <w:spacing w:line="360" w:lineRule="auto"/>
              <w:jc w:val="center"/>
              <w:rPr>
                <w:rFonts w:eastAsia="Times New Roman" w:cs="Times New Roman"/>
                <w:color w:val="000000"/>
                <w:szCs w:val="24"/>
                <w:lang w:eastAsia="es-MX"/>
              </w:rPr>
            </w:pPr>
            <w:r w:rsidRPr="00186B2A">
              <w:rPr>
                <w:rFonts w:eastAsia="Times New Roman" w:cs="Times New Roman"/>
                <w:color w:val="000000"/>
                <w:szCs w:val="24"/>
                <w:lang w:eastAsia="es-MX"/>
              </w:rPr>
              <w:t>Ocupación</w:t>
            </w:r>
          </w:p>
        </w:tc>
        <w:tc>
          <w:tcPr>
            <w:tcW w:w="2817" w:type="pct"/>
            <w:noWrap/>
            <w:vAlign w:val="center"/>
          </w:tcPr>
          <w:p w14:paraId="47ADC2DD" w14:textId="48EA8E1A" w:rsidR="00630B76" w:rsidRPr="00186B2A" w:rsidRDefault="00630B76"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Frecuencia</w:t>
            </w:r>
          </w:p>
        </w:tc>
      </w:tr>
      <w:tr w:rsidR="00002EEF" w:rsidRPr="00186B2A" w14:paraId="55C4E101" w14:textId="77777777" w:rsidTr="002318F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183" w:type="pct"/>
            <w:noWrap/>
            <w:vAlign w:val="center"/>
            <w:hideMark/>
          </w:tcPr>
          <w:p w14:paraId="4B7FEB2A" w14:textId="07084CC1" w:rsidR="00002EEF" w:rsidRPr="00186B2A" w:rsidRDefault="00002EEF" w:rsidP="00586320">
            <w:pPr>
              <w:tabs>
                <w:tab w:val="left" w:pos="2799"/>
              </w:tabs>
              <w:spacing w:line="360" w:lineRule="auto"/>
              <w:jc w:val="center"/>
              <w:rPr>
                <w:rFonts w:eastAsia="Times New Roman" w:cs="Times New Roman"/>
                <w:b w:val="0"/>
                <w:color w:val="000000"/>
                <w:szCs w:val="24"/>
                <w:lang w:eastAsia="es-MX"/>
              </w:rPr>
            </w:pPr>
            <w:r w:rsidRPr="00186B2A">
              <w:rPr>
                <w:rFonts w:eastAsia="Times New Roman" w:cs="Times New Roman"/>
                <w:b w:val="0"/>
                <w:szCs w:val="24"/>
                <w:lang w:eastAsia="es-MX"/>
              </w:rPr>
              <w:t>Empresario</w:t>
            </w:r>
          </w:p>
        </w:tc>
        <w:tc>
          <w:tcPr>
            <w:tcW w:w="2817" w:type="pct"/>
            <w:noWrap/>
            <w:vAlign w:val="center"/>
            <w:hideMark/>
          </w:tcPr>
          <w:p w14:paraId="056D8646" w14:textId="77777777" w:rsidR="00002EEF" w:rsidRPr="00186B2A" w:rsidRDefault="00002EEF"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12</w:t>
            </w:r>
          </w:p>
        </w:tc>
      </w:tr>
      <w:tr w:rsidR="00002EEF" w:rsidRPr="00186B2A" w14:paraId="46BB9BE2" w14:textId="77777777" w:rsidTr="002318F2">
        <w:trPr>
          <w:trHeight w:val="567"/>
          <w:jc w:val="center"/>
        </w:trPr>
        <w:tc>
          <w:tcPr>
            <w:cnfStyle w:val="001000000000" w:firstRow="0" w:lastRow="0" w:firstColumn="1" w:lastColumn="0" w:oddVBand="0" w:evenVBand="0" w:oddHBand="0" w:evenHBand="0" w:firstRowFirstColumn="0" w:firstRowLastColumn="0" w:lastRowFirstColumn="0" w:lastRowLastColumn="0"/>
            <w:tcW w:w="2183" w:type="pct"/>
            <w:noWrap/>
            <w:vAlign w:val="center"/>
            <w:hideMark/>
          </w:tcPr>
          <w:p w14:paraId="7CF8B854" w14:textId="77777777"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Gerente de Marketing</w:t>
            </w:r>
          </w:p>
        </w:tc>
        <w:tc>
          <w:tcPr>
            <w:tcW w:w="2817" w:type="pct"/>
            <w:noWrap/>
            <w:vAlign w:val="center"/>
            <w:hideMark/>
          </w:tcPr>
          <w:p w14:paraId="6CC46DF7" w14:textId="77777777" w:rsidR="00002EEF" w:rsidRPr="00186B2A" w:rsidRDefault="00002EEF"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10</w:t>
            </w:r>
          </w:p>
        </w:tc>
      </w:tr>
      <w:tr w:rsidR="00002EEF" w:rsidRPr="00186B2A" w14:paraId="17890B53" w14:textId="77777777" w:rsidTr="002318F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183" w:type="pct"/>
            <w:noWrap/>
            <w:vAlign w:val="center"/>
            <w:hideMark/>
          </w:tcPr>
          <w:p w14:paraId="26581062" w14:textId="77777777" w:rsidR="00002EEF" w:rsidRPr="00186B2A" w:rsidRDefault="00002EEF" w:rsidP="00586320">
            <w:pPr>
              <w:spacing w:line="360" w:lineRule="auto"/>
              <w:jc w:val="center"/>
              <w:rPr>
                <w:rFonts w:eastAsia="Times New Roman" w:cs="Times New Roman"/>
                <w:b w:val="0"/>
                <w:i/>
                <w:color w:val="000000"/>
                <w:szCs w:val="24"/>
                <w:lang w:eastAsia="es-MX"/>
              </w:rPr>
            </w:pPr>
            <w:r w:rsidRPr="00186B2A">
              <w:rPr>
                <w:rFonts w:eastAsia="Times New Roman" w:cs="Times New Roman"/>
                <w:b w:val="0"/>
                <w:i/>
                <w:color w:val="000000"/>
                <w:szCs w:val="24"/>
                <w:lang w:eastAsia="es-MX"/>
              </w:rPr>
              <w:t>Community Manager</w:t>
            </w:r>
          </w:p>
        </w:tc>
        <w:tc>
          <w:tcPr>
            <w:tcW w:w="2817" w:type="pct"/>
            <w:noWrap/>
            <w:vAlign w:val="center"/>
            <w:hideMark/>
          </w:tcPr>
          <w:p w14:paraId="1B794CEE" w14:textId="77777777" w:rsidR="00002EEF" w:rsidRPr="00186B2A" w:rsidRDefault="00002EEF"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16</w:t>
            </w:r>
          </w:p>
        </w:tc>
      </w:tr>
      <w:tr w:rsidR="00002EEF" w:rsidRPr="00186B2A" w14:paraId="0D164C68" w14:textId="77777777" w:rsidTr="002318F2">
        <w:trPr>
          <w:trHeight w:val="567"/>
          <w:jc w:val="center"/>
        </w:trPr>
        <w:tc>
          <w:tcPr>
            <w:cnfStyle w:val="001000000000" w:firstRow="0" w:lastRow="0" w:firstColumn="1" w:lastColumn="0" w:oddVBand="0" w:evenVBand="0" w:oddHBand="0" w:evenHBand="0" w:firstRowFirstColumn="0" w:firstRowLastColumn="0" w:lastRowFirstColumn="0" w:lastRowLastColumn="0"/>
            <w:tcW w:w="2183" w:type="pct"/>
            <w:noWrap/>
            <w:vAlign w:val="center"/>
            <w:hideMark/>
          </w:tcPr>
          <w:p w14:paraId="7F841FDA" w14:textId="77777777"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Profesional independiente</w:t>
            </w:r>
          </w:p>
        </w:tc>
        <w:tc>
          <w:tcPr>
            <w:tcW w:w="2817" w:type="pct"/>
            <w:noWrap/>
            <w:vAlign w:val="center"/>
            <w:hideMark/>
          </w:tcPr>
          <w:p w14:paraId="0AC6F0F3" w14:textId="77777777" w:rsidR="00002EEF" w:rsidRPr="00186B2A" w:rsidRDefault="00002EEF"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7</w:t>
            </w:r>
          </w:p>
        </w:tc>
      </w:tr>
      <w:tr w:rsidR="00002EEF" w:rsidRPr="00186B2A" w14:paraId="6B10E4B8" w14:textId="77777777" w:rsidTr="002318F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183" w:type="pct"/>
            <w:noWrap/>
            <w:vAlign w:val="center"/>
            <w:hideMark/>
          </w:tcPr>
          <w:p w14:paraId="2B7DF91D" w14:textId="0809CAF0" w:rsidR="00002EEF" w:rsidRPr="00186B2A" w:rsidRDefault="00002EEF" w:rsidP="00586320">
            <w:pPr>
              <w:pStyle w:val="NormalWeb"/>
              <w:spacing w:after="0" w:afterAutospacing="0" w:line="360" w:lineRule="auto"/>
              <w:jc w:val="center"/>
              <w:rPr>
                <w:b w:val="0"/>
                <w:color w:val="000000"/>
                <w:lang w:eastAsia="es-MX"/>
              </w:rPr>
            </w:pPr>
            <w:proofErr w:type="spellStart"/>
            <w:r w:rsidRPr="00186B2A">
              <w:rPr>
                <w:b w:val="0"/>
                <w:color w:val="000000"/>
                <w:lang w:eastAsia="es-MX"/>
              </w:rPr>
              <w:t>Otro</w:t>
            </w:r>
            <w:r w:rsidR="00C86E87">
              <w:rPr>
                <w:b w:val="0"/>
                <w:color w:val="000000"/>
                <w:lang w:eastAsia="es-MX"/>
              </w:rPr>
              <w:t>s</w:t>
            </w:r>
            <w:proofErr w:type="spellEnd"/>
          </w:p>
        </w:tc>
        <w:tc>
          <w:tcPr>
            <w:tcW w:w="2817" w:type="pct"/>
            <w:noWrap/>
            <w:vAlign w:val="center"/>
            <w:hideMark/>
          </w:tcPr>
          <w:p w14:paraId="1ACAA461" w14:textId="77777777" w:rsidR="00002EEF" w:rsidRPr="00186B2A" w:rsidRDefault="00002EEF"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5</w:t>
            </w:r>
          </w:p>
        </w:tc>
      </w:tr>
    </w:tbl>
    <w:p w14:paraId="04A24E67" w14:textId="775E1B14" w:rsidR="00002EEF" w:rsidRPr="00186B2A" w:rsidRDefault="00002EEF"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61A68554" w14:textId="121734E2" w:rsidR="00002EEF" w:rsidRPr="00186B2A" w:rsidRDefault="00002EEF" w:rsidP="00586320">
      <w:pPr>
        <w:spacing w:after="0" w:line="360" w:lineRule="auto"/>
        <w:jc w:val="center"/>
        <w:rPr>
          <w:rFonts w:eastAsia="Arial" w:cs="Times New Roman"/>
          <w:szCs w:val="24"/>
        </w:rPr>
      </w:pPr>
      <w:r w:rsidRPr="00186B2A">
        <w:rPr>
          <w:rFonts w:cs="Times New Roman"/>
          <w:szCs w:val="24"/>
        </w:rPr>
        <w:lastRenderedPageBreak/>
        <w:t>Elaborado por</w:t>
      </w:r>
      <w:r w:rsidRPr="00186B2A">
        <w:rPr>
          <w:rFonts w:eastAsia="Arial" w:cs="Times New Roman"/>
          <w:color w:val="474747"/>
          <w:szCs w:val="24"/>
        </w:rPr>
        <w:t xml:space="preserve">: </w:t>
      </w:r>
      <w:r w:rsidRPr="00186B2A">
        <w:rPr>
          <w:rFonts w:eastAsia="Arial" w:cs="Times New Roman"/>
          <w:szCs w:val="24"/>
          <w:lang w:val="es"/>
        </w:rPr>
        <w:t>José Luis Estrada</w:t>
      </w:r>
      <w:r w:rsidR="000E530C" w:rsidRPr="00186B2A">
        <w:rPr>
          <w:rFonts w:eastAsia="Arial" w:cs="Times New Roman"/>
          <w:szCs w:val="24"/>
          <w:lang w:val="es"/>
        </w:rPr>
        <w:t xml:space="preserve"> (2025)</w:t>
      </w:r>
    </w:p>
    <w:p w14:paraId="7A04DB00" w14:textId="77777777" w:rsidR="00002EEF" w:rsidRPr="00186B2A" w:rsidRDefault="00002EEF" w:rsidP="00586320">
      <w:pPr>
        <w:pStyle w:val="Epgrafe"/>
        <w:spacing w:line="360" w:lineRule="auto"/>
        <w:jc w:val="center"/>
        <w:rPr>
          <w:rFonts w:cs="Times New Roman"/>
          <w:i w:val="0"/>
          <w:iCs w:val="0"/>
          <w:color w:val="000000" w:themeColor="text1"/>
          <w:sz w:val="24"/>
          <w:szCs w:val="24"/>
        </w:rPr>
      </w:pPr>
    </w:p>
    <w:p w14:paraId="4C234BCE" w14:textId="77777777" w:rsidR="00EA1011" w:rsidRDefault="00AA08C5" w:rsidP="00EA1011">
      <w:pPr>
        <w:pStyle w:val="Epgrafe"/>
        <w:keepNext/>
        <w:jc w:val="left"/>
        <w:rPr>
          <w:b/>
          <w:bCs/>
          <w:i w:val="0"/>
          <w:iCs w:val="0"/>
          <w:color w:val="auto"/>
          <w:sz w:val="24"/>
          <w:szCs w:val="24"/>
        </w:rPr>
      </w:pPr>
      <w:bookmarkStart w:id="66" w:name="_Toc231161743"/>
      <w:r w:rsidRPr="00B631AA">
        <w:rPr>
          <w:b/>
          <w:bCs/>
          <w:i w:val="0"/>
          <w:iCs w:val="0"/>
          <w:color w:val="auto"/>
          <w:sz w:val="24"/>
          <w:szCs w:val="24"/>
        </w:rPr>
        <w:t xml:space="preserve">Figura </w:t>
      </w:r>
      <w:r w:rsidRPr="00B631AA">
        <w:rPr>
          <w:b/>
          <w:bCs/>
          <w:i w:val="0"/>
          <w:iCs w:val="0"/>
          <w:color w:val="auto"/>
          <w:sz w:val="24"/>
          <w:szCs w:val="24"/>
        </w:rPr>
        <w:fldChar w:fldCharType="begin"/>
      </w:r>
      <w:r w:rsidRPr="00B631AA">
        <w:rPr>
          <w:b/>
          <w:bCs/>
          <w:i w:val="0"/>
          <w:iCs w:val="0"/>
          <w:color w:val="auto"/>
          <w:sz w:val="24"/>
          <w:szCs w:val="24"/>
        </w:rPr>
        <w:instrText xml:space="preserve"> SEQ Figura \* ARABIC </w:instrText>
      </w:r>
      <w:r w:rsidRPr="00B631AA">
        <w:rPr>
          <w:b/>
          <w:bCs/>
          <w:i w:val="0"/>
          <w:iCs w:val="0"/>
          <w:color w:val="auto"/>
          <w:sz w:val="24"/>
          <w:szCs w:val="24"/>
        </w:rPr>
        <w:fldChar w:fldCharType="separate"/>
      </w:r>
      <w:r w:rsidR="00D848D7">
        <w:rPr>
          <w:b/>
          <w:bCs/>
          <w:i w:val="0"/>
          <w:iCs w:val="0"/>
          <w:noProof/>
          <w:color w:val="auto"/>
          <w:sz w:val="24"/>
          <w:szCs w:val="24"/>
        </w:rPr>
        <w:t>1</w:t>
      </w:r>
      <w:r w:rsidRPr="00B631AA">
        <w:rPr>
          <w:b/>
          <w:bCs/>
          <w:i w:val="0"/>
          <w:iCs w:val="0"/>
          <w:color w:val="auto"/>
          <w:sz w:val="24"/>
          <w:szCs w:val="24"/>
        </w:rPr>
        <w:fldChar w:fldCharType="end"/>
      </w:r>
      <w:r w:rsidRPr="00B631AA">
        <w:rPr>
          <w:b/>
          <w:bCs/>
          <w:i w:val="0"/>
          <w:iCs w:val="0"/>
          <w:color w:val="auto"/>
          <w:sz w:val="24"/>
          <w:szCs w:val="24"/>
        </w:rPr>
        <w:t xml:space="preserve">. </w:t>
      </w:r>
    </w:p>
    <w:p w14:paraId="1B561E5D" w14:textId="0BAB77E5" w:rsidR="00AA08C5" w:rsidRPr="00B631AA" w:rsidRDefault="00AA08C5" w:rsidP="00EA1011">
      <w:pPr>
        <w:pStyle w:val="Epgrafe"/>
        <w:keepNext/>
        <w:jc w:val="left"/>
        <w:rPr>
          <w:color w:val="auto"/>
          <w:sz w:val="24"/>
          <w:szCs w:val="24"/>
        </w:rPr>
      </w:pPr>
      <w:r w:rsidRPr="00B631AA">
        <w:rPr>
          <w:color w:val="auto"/>
          <w:sz w:val="24"/>
          <w:szCs w:val="24"/>
        </w:rPr>
        <w:t>Cargo que desempeñan los encuestados en la actualidad</w:t>
      </w:r>
      <w:bookmarkEnd w:id="66"/>
    </w:p>
    <w:p w14:paraId="15F83A17" w14:textId="7C289DA3" w:rsidR="00002EEF" w:rsidRPr="00186B2A" w:rsidRDefault="00002EEF" w:rsidP="00586320">
      <w:pPr>
        <w:pStyle w:val="NormalWeb"/>
        <w:spacing w:before="0" w:beforeAutospacing="0" w:after="0" w:afterAutospacing="0" w:line="360" w:lineRule="auto"/>
        <w:jc w:val="center"/>
        <w:rPr>
          <w:rFonts w:eastAsia="Arial"/>
          <w:lang w:val="es-EC"/>
        </w:rPr>
      </w:pPr>
      <w:r w:rsidRPr="00186B2A">
        <w:rPr>
          <w:noProof/>
          <w:lang w:val="es-AR" w:eastAsia="es-AR"/>
        </w:rPr>
        <w:drawing>
          <wp:inline distT="0" distB="0" distL="0" distR="0" wp14:anchorId="0A4421A8" wp14:editId="733F63F7">
            <wp:extent cx="5669280" cy="3225338"/>
            <wp:effectExtent l="0" t="0" r="7620" b="13335"/>
            <wp:docPr id="1143841924" name="Gráfico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9F192BF-B9C2-7DEB-FDBF-6C3C5DE3C0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1637B8" w14:textId="77777777" w:rsidR="0094094E" w:rsidRPr="00186B2A" w:rsidRDefault="0094094E"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1A0B144B" w14:textId="2922C1FC" w:rsidR="0094094E" w:rsidRPr="00186B2A" w:rsidRDefault="0094094E" w:rsidP="00586320">
      <w:pPr>
        <w:spacing w:after="0" w:line="360" w:lineRule="auto"/>
        <w:jc w:val="center"/>
        <w:rPr>
          <w:rFonts w:eastAsia="Arial" w:cs="Times New Roman"/>
          <w:szCs w:val="24"/>
        </w:rPr>
      </w:pPr>
      <w:r w:rsidRPr="00186B2A">
        <w:rPr>
          <w:rFonts w:cs="Times New Roman"/>
          <w:szCs w:val="24"/>
        </w:rPr>
        <w:t>Elaborado por</w:t>
      </w:r>
      <w:r w:rsidRPr="00186B2A">
        <w:rPr>
          <w:rFonts w:eastAsia="Arial" w:cs="Times New Roman"/>
          <w:color w:val="474747"/>
          <w:szCs w:val="24"/>
        </w:rPr>
        <w:t xml:space="preserve">: </w:t>
      </w:r>
      <w:r w:rsidRPr="00186B2A">
        <w:rPr>
          <w:rFonts w:eastAsia="Arial" w:cs="Times New Roman"/>
          <w:szCs w:val="24"/>
          <w:lang w:val="es"/>
        </w:rPr>
        <w:t>José Luis Estrada (2025)</w:t>
      </w:r>
    </w:p>
    <w:p w14:paraId="1E993A13" w14:textId="719206CB" w:rsidR="00002EEF" w:rsidRPr="00186B2A" w:rsidRDefault="00002EEF" w:rsidP="00586320">
      <w:pPr>
        <w:pStyle w:val="NormalWeb"/>
        <w:spacing w:line="360" w:lineRule="auto"/>
        <w:ind w:firstLine="720"/>
        <w:rPr>
          <w:rFonts w:eastAsia="Arial"/>
          <w:lang w:val="es-ES"/>
        </w:rPr>
      </w:pPr>
      <w:r w:rsidRPr="00186B2A">
        <w:rPr>
          <w:rFonts w:eastAsia="Arial"/>
          <w:lang w:val="es-ES"/>
        </w:rPr>
        <w:t xml:space="preserve">El mayor grupo de personas encuestadas está encabezado por el 32% de </w:t>
      </w:r>
      <w:proofErr w:type="spellStart"/>
      <w:r w:rsidRPr="00186B2A">
        <w:rPr>
          <w:rFonts w:eastAsia="Arial"/>
          <w:i/>
          <w:lang w:val="es-ES"/>
        </w:rPr>
        <w:t>community</w:t>
      </w:r>
      <w:proofErr w:type="spellEnd"/>
      <w:r w:rsidRPr="00186B2A">
        <w:rPr>
          <w:rFonts w:eastAsia="Arial"/>
          <w:i/>
          <w:lang w:val="es-ES"/>
        </w:rPr>
        <w:t xml:space="preserve"> manager</w:t>
      </w:r>
      <w:r w:rsidRPr="00186B2A">
        <w:rPr>
          <w:rFonts w:eastAsia="Arial"/>
          <w:lang w:val="es-ES"/>
        </w:rPr>
        <w:t>, seguido de empresarios por 24%</w:t>
      </w:r>
      <w:r w:rsidR="00B975AE" w:rsidRPr="00186B2A">
        <w:rPr>
          <w:rFonts w:eastAsia="Arial"/>
          <w:lang w:val="es-ES"/>
        </w:rPr>
        <w:t>,</w:t>
      </w:r>
      <w:r w:rsidRPr="00186B2A">
        <w:rPr>
          <w:rFonts w:eastAsia="Arial"/>
          <w:lang w:val="es-ES"/>
        </w:rPr>
        <w:t xml:space="preserve"> un 20% de </w:t>
      </w:r>
      <w:r w:rsidR="00B975AE" w:rsidRPr="00186B2A">
        <w:rPr>
          <w:rFonts w:eastAsia="Arial"/>
          <w:lang w:val="es-ES"/>
        </w:rPr>
        <w:t>gerentes en</w:t>
      </w:r>
      <w:r w:rsidRPr="00186B2A">
        <w:rPr>
          <w:rFonts w:eastAsia="Arial"/>
          <w:lang w:val="es-ES"/>
        </w:rPr>
        <w:t xml:space="preserve"> marketing digital </w:t>
      </w:r>
      <w:r w:rsidR="00B975AE" w:rsidRPr="00186B2A">
        <w:rPr>
          <w:rFonts w:eastAsia="Arial"/>
          <w:lang w:val="es-ES"/>
        </w:rPr>
        <w:t>y 10% de profesionales de otra rama,</w:t>
      </w:r>
      <w:r w:rsidRPr="00186B2A">
        <w:rPr>
          <w:rFonts w:eastAsia="Arial"/>
          <w:lang w:val="es-ES"/>
        </w:rPr>
        <w:t xml:space="preserve"> lo que indic</w:t>
      </w:r>
      <w:r w:rsidR="00FC5C4A" w:rsidRPr="00186B2A">
        <w:rPr>
          <w:rFonts w:eastAsia="Arial"/>
          <w:lang w:val="es-ES"/>
        </w:rPr>
        <w:t>ó</w:t>
      </w:r>
      <w:r w:rsidRPr="00186B2A">
        <w:rPr>
          <w:rFonts w:eastAsia="Arial"/>
          <w:lang w:val="es-ES"/>
        </w:rPr>
        <w:t xml:space="preserve"> que </w:t>
      </w:r>
      <w:r w:rsidR="00FC5C4A" w:rsidRPr="00186B2A">
        <w:rPr>
          <w:rFonts w:eastAsia="Arial"/>
          <w:lang w:val="es-ES"/>
        </w:rPr>
        <w:t xml:space="preserve">la </w:t>
      </w:r>
      <w:r w:rsidRPr="00186B2A">
        <w:rPr>
          <w:rFonts w:eastAsia="Arial"/>
          <w:lang w:val="es-ES"/>
        </w:rPr>
        <w:t xml:space="preserve"> encuesta se enc</w:t>
      </w:r>
      <w:r w:rsidR="00FC5C4A" w:rsidRPr="00186B2A">
        <w:rPr>
          <w:rFonts w:eastAsia="Arial"/>
          <w:lang w:val="es-ES"/>
        </w:rPr>
        <w:t>ontró</w:t>
      </w:r>
      <w:r w:rsidRPr="00186B2A">
        <w:rPr>
          <w:rFonts w:eastAsia="Arial"/>
          <w:lang w:val="es-ES"/>
        </w:rPr>
        <w:t xml:space="preserve"> bien di</w:t>
      </w:r>
      <w:r w:rsidR="00FC5C4A" w:rsidRPr="00186B2A">
        <w:rPr>
          <w:rFonts w:eastAsia="Arial"/>
          <w:lang w:val="es-ES"/>
        </w:rPr>
        <w:t>reccionada</w:t>
      </w:r>
      <w:r w:rsidRPr="00186B2A">
        <w:rPr>
          <w:rFonts w:eastAsia="Arial"/>
          <w:lang w:val="es-ES"/>
        </w:rPr>
        <w:t xml:space="preserve"> al sector que forma parte del marketing digital.</w:t>
      </w:r>
    </w:p>
    <w:p w14:paraId="7B482BC3" w14:textId="641F4CA3" w:rsidR="00C52925" w:rsidRPr="00701A8A" w:rsidRDefault="00002EEF" w:rsidP="00701A8A">
      <w:pPr>
        <w:pStyle w:val="Prrafodelista"/>
        <w:numPr>
          <w:ilvl w:val="0"/>
          <w:numId w:val="27"/>
        </w:numPr>
        <w:spacing w:line="360" w:lineRule="auto"/>
        <w:rPr>
          <w:rFonts w:cs="Times New Roman"/>
          <w:szCs w:val="24"/>
        </w:rPr>
      </w:pPr>
      <w:r w:rsidRPr="00186B2A">
        <w:rPr>
          <w:rFonts w:cs="Times New Roman"/>
          <w:szCs w:val="24"/>
        </w:rPr>
        <w:t xml:space="preserve">¿Cuántos años de experiencia tiene en la rama de marketing digital? </w:t>
      </w:r>
    </w:p>
    <w:p w14:paraId="76B3527A" w14:textId="77777777" w:rsidR="00C86E87" w:rsidRDefault="00D449F5" w:rsidP="00D449F5">
      <w:pPr>
        <w:pStyle w:val="Epgrafe"/>
        <w:keepNext/>
        <w:rPr>
          <w:color w:val="auto"/>
          <w:sz w:val="24"/>
          <w:szCs w:val="24"/>
        </w:rPr>
      </w:pPr>
      <w:bookmarkStart w:id="67" w:name="_Toc231160472"/>
      <w:r w:rsidRPr="00D449F5">
        <w:rPr>
          <w:b/>
          <w:bCs/>
          <w:i w:val="0"/>
          <w:iCs w:val="0"/>
          <w:color w:val="auto"/>
          <w:sz w:val="24"/>
          <w:szCs w:val="24"/>
        </w:rPr>
        <w:t xml:space="preserve">Tabla </w:t>
      </w:r>
      <w:r w:rsidRPr="00D449F5">
        <w:rPr>
          <w:b/>
          <w:bCs/>
          <w:i w:val="0"/>
          <w:iCs w:val="0"/>
          <w:color w:val="auto"/>
          <w:sz w:val="24"/>
          <w:szCs w:val="24"/>
        </w:rPr>
        <w:fldChar w:fldCharType="begin"/>
      </w:r>
      <w:r w:rsidRPr="00D449F5">
        <w:rPr>
          <w:b/>
          <w:bCs/>
          <w:i w:val="0"/>
          <w:iCs w:val="0"/>
          <w:color w:val="auto"/>
          <w:sz w:val="24"/>
          <w:szCs w:val="24"/>
        </w:rPr>
        <w:instrText xml:space="preserve"> SEQ Tabla \* ARABIC </w:instrText>
      </w:r>
      <w:r w:rsidRPr="00D449F5">
        <w:rPr>
          <w:b/>
          <w:bCs/>
          <w:i w:val="0"/>
          <w:iCs w:val="0"/>
          <w:color w:val="auto"/>
          <w:sz w:val="24"/>
          <w:szCs w:val="24"/>
        </w:rPr>
        <w:fldChar w:fldCharType="separate"/>
      </w:r>
      <w:r w:rsidR="006866B1">
        <w:rPr>
          <w:b/>
          <w:bCs/>
          <w:i w:val="0"/>
          <w:iCs w:val="0"/>
          <w:noProof/>
          <w:color w:val="auto"/>
          <w:sz w:val="24"/>
          <w:szCs w:val="24"/>
        </w:rPr>
        <w:t>4</w:t>
      </w:r>
      <w:r w:rsidRPr="00D449F5">
        <w:rPr>
          <w:b/>
          <w:bCs/>
          <w:i w:val="0"/>
          <w:iCs w:val="0"/>
          <w:color w:val="auto"/>
          <w:sz w:val="24"/>
          <w:szCs w:val="24"/>
        </w:rPr>
        <w:fldChar w:fldCharType="end"/>
      </w:r>
      <w:r w:rsidRPr="00D449F5">
        <w:rPr>
          <w:b/>
          <w:bCs/>
          <w:i w:val="0"/>
          <w:iCs w:val="0"/>
          <w:color w:val="auto"/>
          <w:sz w:val="24"/>
          <w:szCs w:val="24"/>
        </w:rPr>
        <w:t>.</w:t>
      </w:r>
      <w:r w:rsidRPr="00D449F5">
        <w:rPr>
          <w:color w:val="auto"/>
          <w:sz w:val="24"/>
          <w:szCs w:val="24"/>
        </w:rPr>
        <w:t xml:space="preserve"> </w:t>
      </w:r>
    </w:p>
    <w:p w14:paraId="73782AA0" w14:textId="7ABB18CC" w:rsidR="00D449F5" w:rsidRPr="00D449F5" w:rsidRDefault="00D449F5" w:rsidP="00D449F5">
      <w:pPr>
        <w:pStyle w:val="Epgrafe"/>
        <w:keepNext/>
        <w:rPr>
          <w:color w:val="auto"/>
          <w:sz w:val="24"/>
          <w:szCs w:val="24"/>
        </w:rPr>
      </w:pPr>
      <w:r w:rsidRPr="00D449F5">
        <w:rPr>
          <w:color w:val="auto"/>
          <w:sz w:val="24"/>
          <w:szCs w:val="24"/>
        </w:rPr>
        <w:t>Tiempo de experiencia laboral en marketing digital</w:t>
      </w:r>
      <w:bookmarkEnd w:id="67"/>
    </w:p>
    <w:tbl>
      <w:tblPr>
        <w:tblStyle w:val="PlainTable2"/>
        <w:tblW w:w="5000" w:type="pct"/>
        <w:jc w:val="center"/>
        <w:tblLook w:val="04A0" w:firstRow="1" w:lastRow="0" w:firstColumn="1" w:lastColumn="0" w:noHBand="0" w:noVBand="1"/>
      </w:tblPr>
      <w:tblGrid>
        <w:gridCol w:w="3957"/>
        <w:gridCol w:w="5097"/>
      </w:tblGrid>
      <w:tr w:rsidR="009D758D" w:rsidRPr="00186B2A" w14:paraId="252EDAE5" w14:textId="77777777" w:rsidTr="00FC79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85" w:type="pct"/>
            <w:vAlign w:val="center"/>
          </w:tcPr>
          <w:p w14:paraId="3B812533" w14:textId="1FA92DD9" w:rsidR="009D758D" w:rsidRPr="00186B2A" w:rsidRDefault="009D758D" w:rsidP="00586320">
            <w:pPr>
              <w:pStyle w:val="NormalWeb"/>
              <w:spacing w:line="360" w:lineRule="auto"/>
              <w:jc w:val="center"/>
              <w:rPr>
                <w:lang w:val="es-EC"/>
              </w:rPr>
            </w:pPr>
            <w:r w:rsidRPr="00186B2A">
              <w:rPr>
                <w:lang w:val="es-EC"/>
              </w:rPr>
              <w:t>Tiempo de experiencia</w:t>
            </w:r>
          </w:p>
        </w:tc>
        <w:tc>
          <w:tcPr>
            <w:tcW w:w="2815" w:type="pct"/>
            <w:vAlign w:val="center"/>
          </w:tcPr>
          <w:p w14:paraId="647CDCC8" w14:textId="2CAC3AF4" w:rsidR="009D758D" w:rsidRPr="00186B2A" w:rsidRDefault="009D758D" w:rsidP="00586320">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lang w:val="es-EC"/>
              </w:rPr>
            </w:pPr>
            <w:r w:rsidRPr="00186B2A">
              <w:rPr>
                <w:lang w:val="es-EC"/>
              </w:rPr>
              <w:t>Frecuencia</w:t>
            </w:r>
          </w:p>
        </w:tc>
      </w:tr>
      <w:tr w:rsidR="00002EEF" w:rsidRPr="00186B2A" w14:paraId="76F1F3B9" w14:textId="77777777" w:rsidTr="00FC79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85" w:type="pct"/>
            <w:vAlign w:val="center"/>
          </w:tcPr>
          <w:p w14:paraId="1F6826A6" w14:textId="3C7A95C1" w:rsidR="00002EEF" w:rsidRPr="00186B2A" w:rsidRDefault="00002EEF" w:rsidP="00586320">
            <w:pPr>
              <w:pStyle w:val="NormalWeb"/>
              <w:spacing w:line="360" w:lineRule="auto"/>
              <w:jc w:val="center"/>
              <w:rPr>
                <w:b w:val="0"/>
                <w:lang w:val="es-EC"/>
              </w:rPr>
            </w:pPr>
            <w:r w:rsidRPr="00186B2A">
              <w:rPr>
                <w:b w:val="0"/>
                <w:lang w:val="es-EC"/>
              </w:rPr>
              <w:t>1 año</w:t>
            </w:r>
          </w:p>
        </w:tc>
        <w:tc>
          <w:tcPr>
            <w:tcW w:w="2815" w:type="pct"/>
            <w:vAlign w:val="center"/>
          </w:tcPr>
          <w:p w14:paraId="799F7FAC" w14:textId="112A13E7" w:rsidR="00002EEF" w:rsidRPr="00186B2A" w:rsidRDefault="00002EEF" w:rsidP="00586320">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lang w:val="es-EC"/>
              </w:rPr>
            </w:pPr>
            <w:r w:rsidRPr="00186B2A">
              <w:rPr>
                <w:lang w:val="es-EC"/>
              </w:rPr>
              <w:t>12</w:t>
            </w:r>
          </w:p>
        </w:tc>
      </w:tr>
      <w:tr w:rsidR="00002EEF" w:rsidRPr="00186B2A" w14:paraId="2BC390F9" w14:textId="77777777" w:rsidTr="00FC7987">
        <w:trPr>
          <w:jc w:val="center"/>
        </w:trPr>
        <w:tc>
          <w:tcPr>
            <w:cnfStyle w:val="001000000000" w:firstRow="0" w:lastRow="0" w:firstColumn="1" w:lastColumn="0" w:oddVBand="0" w:evenVBand="0" w:oddHBand="0" w:evenHBand="0" w:firstRowFirstColumn="0" w:firstRowLastColumn="0" w:lastRowFirstColumn="0" w:lastRowLastColumn="0"/>
            <w:tcW w:w="2185" w:type="pct"/>
            <w:vAlign w:val="center"/>
          </w:tcPr>
          <w:p w14:paraId="3B20055B" w14:textId="30A7F1EE" w:rsidR="00002EEF" w:rsidRPr="00186B2A" w:rsidRDefault="00002EEF" w:rsidP="00586320">
            <w:pPr>
              <w:pStyle w:val="NormalWeb"/>
              <w:spacing w:line="360" w:lineRule="auto"/>
              <w:jc w:val="center"/>
              <w:rPr>
                <w:b w:val="0"/>
                <w:lang w:val="es-EC"/>
              </w:rPr>
            </w:pPr>
            <w:r w:rsidRPr="00186B2A">
              <w:rPr>
                <w:b w:val="0"/>
                <w:lang w:val="es-EC"/>
              </w:rPr>
              <w:lastRenderedPageBreak/>
              <w:t>2 a 5 años</w:t>
            </w:r>
          </w:p>
        </w:tc>
        <w:tc>
          <w:tcPr>
            <w:tcW w:w="2815" w:type="pct"/>
            <w:vAlign w:val="center"/>
          </w:tcPr>
          <w:p w14:paraId="567A455B" w14:textId="23D4D91C" w:rsidR="00002EEF" w:rsidRPr="00186B2A" w:rsidRDefault="00002EEF" w:rsidP="00586320">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lang w:val="es-EC"/>
              </w:rPr>
            </w:pPr>
            <w:r w:rsidRPr="00186B2A">
              <w:rPr>
                <w:lang w:val="es-EC"/>
              </w:rPr>
              <w:t>17</w:t>
            </w:r>
          </w:p>
        </w:tc>
      </w:tr>
      <w:tr w:rsidR="00002EEF" w:rsidRPr="00186B2A" w14:paraId="3BA58968" w14:textId="77777777" w:rsidTr="00FC79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85" w:type="pct"/>
            <w:vAlign w:val="center"/>
          </w:tcPr>
          <w:p w14:paraId="089D5CEE" w14:textId="4F80FC30" w:rsidR="00002EEF" w:rsidRPr="00186B2A" w:rsidRDefault="00002EEF" w:rsidP="00586320">
            <w:pPr>
              <w:pStyle w:val="NormalWeb"/>
              <w:spacing w:line="360" w:lineRule="auto"/>
              <w:jc w:val="center"/>
              <w:rPr>
                <w:b w:val="0"/>
                <w:lang w:val="es-EC"/>
              </w:rPr>
            </w:pPr>
            <w:r w:rsidRPr="00186B2A">
              <w:rPr>
                <w:b w:val="0"/>
                <w:lang w:val="es-EC"/>
              </w:rPr>
              <w:t>M</w:t>
            </w:r>
            <w:r w:rsidR="00831276" w:rsidRPr="00186B2A">
              <w:rPr>
                <w:b w:val="0"/>
                <w:lang w:val="es-EC"/>
              </w:rPr>
              <w:t>á</w:t>
            </w:r>
            <w:r w:rsidRPr="00186B2A">
              <w:rPr>
                <w:b w:val="0"/>
                <w:lang w:val="es-EC"/>
              </w:rPr>
              <w:t>s de 5 años</w:t>
            </w:r>
          </w:p>
        </w:tc>
        <w:tc>
          <w:tcPr>
            <w:tcW w:w="2815" w:type="pct"/>
            <w:vAlign w:val="center"/>
          </w:tcPr>
          <w:p w14:paraId="1802B9FB" w14:textId="7BA6ED43" w:rsidR="00002EEF" w:rsidRPr="00186B2A" w:rsidRDefault="00002EEF" w:rsidP="00586320">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lang w:val="es-EC"/>
              </w:rPr>
            </w:pPr>
            <w:r w:rsidRPr="00186B2A">
              <w:rPr>
                <w:lang w:val="es-EC"/>
              </w:rPr>
              <w:t>21</w:t>
            </w:r>
          </w:p>
        </w:tc>
      </w:tr>
    </w:tbl>
    <w:p w14:paraId="6D81ED98" w14:textId="77777777" w:rsidR="00002EEF" w:rsidRPr="00186B2A" w:rsidRDefault="00002EEF" w:rsidP="00586320">
      <w:pPr>
        <w:spacing w:after="0" w:line="360" w:lineRule="auto"/>
        <w:jc w:val="center"/>
        <w:rPr>
          <w:rFonts w:eastAsia="Arial" w:cs="Times New Roman"/>
        </w:rPr>
      </w:pPr>
      <w:r w:rsidRPr="00186B2A">
        <w:rPr>
          <w:rFonts w:cs="Times New Roman"/>
          <w:szCs w:val="24"/>
        </w:rPr>
        <w:t>Fuente: Investigación</w:t>
      </w:r>
      <w:r w:rsidRPr="00186B2A">
        <w:rPr>
          <w:rFonts w:eastAsia="Arial" w:cs="Times New Roman"/>
        </w:rPr>
        <w:t xml:space="preserve"> de mercado</w:t>
      </w:r>
    </w:p>
    <w:p w14:paraId="2C84C9B8" w14:textId="77777777" w:rsidR="00002EEF" w:rsidRPr="00186B2A" w:rsidRDefault="00002EEF" w:rsidP="00586320">
      <w:pPr>
        <w:spacing w:after="0" w:line="360" w:lineRule="auto"/>
        <w:jc w:val="center"/>
        <w:rPr>
          <w:rFonts w:eastAsia="Arial" w:cs="Times New Roman"/>
          <w:szCs w:val="24"/>
        </w:rPr>
      </w:pPr>
      <w:r w:rsidRPr="00186B2A">
        <w:rPr>
          <w:rFonts w:cs="Times New Roman"/>
          <w:szCs w:val="24"/>
        </w:rPr>
        <w:t>Elaborado por</w:t>
      </w:r>
      <w:r w:rsidRPr="00186B2A">
        <w:rPr>
          <w:rFonts w:eastAsia="Arial" w:cs="Times New Roman"/>
          <w:color w:val="474747"/>
          <w:szCs w:val="24"/>
        </w:rPr>
        <w:t xml:space="preserve">: </w:t>
      </w:r>
      <w:r w:rsidRPr="00186B2A">
        <w:rPr>
          <w:rFonts w:eastAsia="Arial" w:cs="Times New Roman"/>
          <w:szCs w:val="24"/>
          <w:lang w:val="es"/>
        </w:rPr>
        <w:t>José Luis Estrada</w:t>
      </w:r>
      <w:r w:rsidR="009D758D" w:rsidRPr="00186B2A">
        <w:rPr>
          <w:rFonts w:eastAsia="Arial" w:cs="Times New Roman"/>
          <w:szCs w:val="24"/>
          <w:lang w:val="es"/>
        </w:rPr>
        <w:t xml:space="preserve"> (2025)</w:t>
      </w:r>
    </w:p>
    <w:p w14:paraId="59AEAAC9" w14:textId="77777777" w:rsidR="00AC2862" w:rsidRPr="00186B2A" w:rsidRDefault="00AC2862" w:rsidP="00586320">
      <w:pPr>
        <w:spacing w:line="360" w:lineRule="auto"/>
      </w:pPr>
      <w:bookmarkStart w:id="68" w:name="_Toc196058313"/>
    </w:p>
    <w:p w14:paraId="040C61D1" w14:textId="77777777" w:rsidR="00EA1011" w:rsidRDefault="00AA08C5" w:rsidP="00EA1011">
      <w:pPr>
        <w:pStyle w:val="Epgrafe"/>
        <w:keepNext/>
        <w:jc w:val="left"/>
        <w:rPr>
          <w:color w:val="auto"/>
          <w:sz w:val="24"/>
          <w:szCs w:val="24"/>
        </w:rPr>
      </w:pPr>
      <w:bookmarkStart w:id="69" w:name="_Toc231161744"/>
      <w:bookmarkEnd w:id="68"/>
      <w:r w:rsidRPr="00AA08C5">
        <w:rPr>
          <w:b/>
          <w:bCs/>
          <w:i w:val="0"/>
          <w:iCs w:val="0"/>
          <w:color w:val="auto"/>
          <w:sz w:val="24"/>
          <w:szCs w:val="24"/>
        </w:rPr>
        <w:t xml:space="preserve">Figura </w:t>
      </w:r>
      <w:r w:rsidRPr="00AA08C5">
        <w:rPr>
          <w:b/>
          <w:bCs/>
          <w:i w:val="0"/>
          <w:iCs w:val="0"/>
          <w:color w:val="auto"/>
          <w:sz w:val="24"/>
          <w:szCs w:val="24"/>
        </w:rPr>
        <w:fldChar w:fldCharType="begin"/>
      </w:r>
      <w:r w:rsidRPr="00AA08C5">
        <w:rPr>
          <w:b/>
          <w:bCs/>
          <w:i w:val="0"/>
          <w:iCs w:val="0"/>
          <w:color w:val="auto"/>
          <w:sz w:val="24"/>
          <w:szCs w:val="24"/>
        </w:rPr>
        <w:instrText xml:space="preserve"> SEQ Figura \* ARABIC </w:instrText>
      </w:r>
      <w:r w:rsidRPr="00AA08C5">
        <w:rPr>
          <w:b/>
          <w:bCs/>
          <w:i w:val="0"/>
          <w:iCs w:val="0"/>
          <w:color w:val="auto"/>
          <w:sz w:val="24"/>
          <w:szCs w:val="24"/>
        </w:rPr>
        <w:fldChar w:fldCharType="separate"/>
      </w:r>
      <w:r w:rsidR="00D848D7">
        <w:rPr>
          <w:b/>
          <w:bCs/>
          <w:i w:val="0"/>
          <w:iCs w:val="0"/>
          <w:noProof/>
          <w:color w:val="auto"/>
          <w:sz w:val="24"/>
          <w:szCs w:val="24"/>
        </w:rPr>
        <w:t>2</w:t>
      </w:r>
      <w:r w:rsidRPr="00AA08C5">
        <w:rPr>
          <w:b/>
          <w:bCs/>
          <w:i w:val="0"/>
          <w:iCs w:val="0"/>
          <w:color w:val="auto"/>
          <w:sz w:val="24"/>
          <w:szCs w:val="24"/>
        </w:rPr>
        <w:fldChar w:fldCharType="end"/>
      </w:r>
      <w:r w:rsidRPr="00AA08C5">
        <w:rPr>
          <w:b/>
          <w:bCs/>
          <w:i w:val="0"/>
          <w:iCs w:val="0"/>
          <w:color w:val="auto"/>
          <w:sz w:val="24"/>
          <w:szCs w:val="24"/>
        </w:rPr>
        <w:t>.</w:t>
      </w:r>
      <w:r w:rsidRPr="00AA08C5">
        <w:rPr>
          <w:color w:val="auto"/>
          <w:sz w:val="24"/>
          <w:szCs w:val="24"/>
        </w:rPr>
        <w:t xml:space="preserve"> </w:t>
      </w:r>
    </w:p>
    <w:p w14:paraId="6C645088" w14:textId="4A74F5F4" w:rsidR="00AA08C5" w:rsidRPr="00AA08C5" w:rsidRDefault="00AA08C5" w:rsidP="00EA1011">
      <w:pPr>
        <w:pStyle w:val="Epgrafe"/>
        <w:keepNext/>
        <w:jc w:val="left"/>
        <w:rPr>
          <w:color w:val="auto"/>
          <w:sz w:val="24"/>
          <w:szCs w:val="24"/>
        </w:rPr>
      </w:pPr>
      <w:r w:rsidRPr="00AA08C5">
        <w:rPr>
          <w:color w:val="auto"/>
          <w:sz w:val="24"/>
          <w:szCs w:val="24"/>
        </w:rPr>
        <w:t>Tiempo de experiencia laboral en marketing digital</w:t>
      </w:r>
      <w:bookmarkEnd w:id="69"/>
    </w:p>
    <w:p w14:paraId="7E301D1A" w14:textId="6015CD17" w:rsidR="00002EEF" w:rsidRPr="00186B2A" w:rsidRDefault="00002EEF" w:rsidP="00586320">
      <w:pPr>
        <w:pStyle w:val="NormalWeb"/>
        <w:spacing w:after="0" w:afterAutospacing="0" w:line="360" w:lineRule="auto"/>
        <w:jc w:val="center"/>
        <w:rPr>
          <w:lang w:val="es-EC"/>
        </w:rPr>
      </w:pPr>
      <w:r w:rsidRPr="00186B2A">
        <w:rPr>
          <w:noProof/>
          <w:lang w:val="es-AR" w:eastAsia="es-AR"/>
        </w:rPr>
        <w:drawing>
          <wp:inline distT="0" distB="0" distL="0" distR="0" wp14:anchorId="57ECF093" wp14:editId="145659D3">
            <wp:extent cx="5670000" cy="3225600"/>
            <wp:effectExtent l="0" t="0" r="6985" b="13335"/>
            <wp:docPr id="1296899454" name="Gráfico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97D6309-7033-AE07-573D-17CA2C24D5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7E71C8E" w14:textId="77777777" w:rsidR="00002EEF" w:rsidRPr="00186B2A" w:rsidRDefault="00002EEF" w:rsidP="00586320">
      <w:pPr>
        <w:spacing w:after="0" w:line="360" w:lineRule="auto"/>
        <w:jc w:val="center"/>
        <w:rPr>
          <w:rFonts w:eastAsia="Arial"/>
          <w:szCs w:val="24"/>
        </w:rPr>
      </w:pPr>
      <w:r w:rsidRPr="00186B2A">
        <w:rPr>
          <w:rFonts w:cs="Times New Roman"/>
          <w:szCs w:val="24"/>
        </w:rPr>
        <w:t>Fuente: Investigación</w:t>
      </w:r>
      <w:r w:rsidRPr="00186B2A">
        <w:rPr>
          <w:rFonts w:eastAsia="Arial" w:cs="Times New Roman"/>
          <w:szCs w:val="24"/>
        </w:rPr>
        <w:t xml:space="preserve"> de mercado</w:t>
      </w:r>
    </w:p>
    <w:p w14:paraId="7DD73953" w14:textId="4A7E0D71" w:rsidR="00002EEF" w:rsidRPr="00186B2A" w:rsidRDefault="007F57DD" w:rsidP="00586320">
      <w:pPr>
        <w:spacing w:after="0" w:line="360" w:lineRule="auto"/>
        <w:jc w:val="center"/>
        <w:rPr>
          <w:rFonts w:eastAsia="Arial" w:cs="Times New Roman"/>
          <w:szCs w:val="24"/>
        </w:rPr>
      </w:pPr>
      <w:r w:rsidRPr="00186B2A">
        <w:rPr>
          <w:rFonts w:cs="Times New Roman"/>
          <w:szCs w:val="24"/>
        </w:rPr>
        <w:t>Elaborado por</w:t>
      </w:r>
      <w:r w:rsidRPr="00186B2A">
        <w:rPr>
          <w:rFonts w:eastAsia="Arial" w:cs="Times New Roman"/>
          <w:color w:val="474747"/>
          <w:szCs w:val="24"/>
        </w:rPr>
        <w:t xml:space="preserve">: </w:t>
      </w:r>
      <w:r w:rsidRPr="00186B2A">
        <w:rPr>
          <w:rFonts w:eastAsia="Arial" w:cs="Times New Roman"/>
          <w:szCs w:val="24"/>
          <w:lang w:val="es"/>
        </w:rPr>
        <w:t>José Luis Estrada (2025)</w:t>
      </w:r>
    </w:p>
    <w:p w14:paraId="2BFEE6C8" w14:textId="01956061" w:rsidR="00002EEF" w:rsidRPr="00186B2A" w:rsidRDefault="00002EEF" w:rsidP="00586320">
      <w:pPr>
        <w:pStyle w:val="NormalWeb"/>
        <w:spacing w:line="360" w:lineRule="auto"/>
        <w:ind w:firstLine="720"/>
        <w:rPr>
          <w:rFonts w:eastAsia="Arial"/>
          <w:lang w:val="es"/>
        </w:rPr>
      </w:pPr>
      <w:r w:rsidRPr="00186B2A">
        <w:rPr>
          <w:rFonts w:eastAsia="Arial"/>
          <w:lang w:val="es"/>
        </w:rPr>
        <w:t xml:space="preserve">La población encuestada en un 42% tiene más de 5 años en el mundo del marketing digital lo cual nos muestra que un gran grado de madurez en temas de conocimientos </w:t>
      </w:r>
      <w:r w:rsidR="00921E57" w:rsidRPr="00186B2A">
        <w:rPr>
          <w:rFonts w:eastAsia="Arial"/>
          <w:lang w:val="es"/>
        </w:rPr>
        <w:t>requeridos para este estudio,</w:t>
      </w:r>
      <w:r w:rsidRPr="00186B2A">
        <w:rPr>
          <w:rFonts w:eastAsia="Arial"/>
          <w:lang w:val="es"/>
        </w:rPr>
        <w:t xml:space="preserve"> en otros porcentajes se refleja un 34% de 2 a 3 años de experiencia y 24% en al menos un año de experiencia en esta rama los ayuda a tener diversidad de criterios.</w:t>
      </w:r>
    </w:p>
    <w:p w14:paraId="495F3F76" w14:textId="35459DDD" w:rsidR="00002EEF" w:rsidRPr="00186B2A" w:rsidRDefault="008C7E32" w:rsidP="00586320">
      <w:pPr>
        <w:pStyle w:val="Prrafodelista"/>
        <w:numPr>
          <w:ilvl w:val="0"/>
          <w:numId w:val="27"/>
        </w:numPr>
        <w:spacing w:line="360" w:lineRule="auto"/>
        <w:rPr>
          <w:rFonts w:cs="Times New Roman"/>
          <w:szCs w:val="24"/>
        </w:rPr>
      </w:pPr>
      <w:r w:rsidRPr="00186B2A">
        <w:rPr>
          <w:rFonts w:cs="Times New Roman"/>
          <w:szCs w:val="24"/>
        </w:rPr>
        <w:t>¿</w:t>
      </w:r>
      <w:r w:rsidR="00002EEF" w:rsidRPr="00186B2A">
        <w:rPr>
          <w:rFonts w:cs="Times New Roman"/>
          <w:szCs w:val="24"/>
        </w:rPr>
        <w:t>En qu</w:t>
      </w:r>
      <w:r w:rsidRPr="00186B2A">
        <w:rPr>
          <w:rFonts w:cs="Times New Roman"/>
          <w:szCs w:val="24"/>
        </w:rPr>
        <w:t>é</w:t>
      </w:r>
      <w:r w:rsidR="00002EEF" w:rsidRPr="00186B2A">
        <w:rPr>
          <w:rFonts w:cs="Times New Roman"/>
          <w:szCs w:val="24"/>
        </w:rPr>
        <w:t xml:space="preserve"> tipo de empresa trabaj</w:t>
      </w:r>
      <w:r w:rsidRPr="00186B2A">
        <w:rPr>
          <w:rFonts w:cs="Times New Roman"/>
          <w:szCs w:val="24"/>
        </w:rPr>
        <w:t>a?</w:t>
      </w:r>
    </w:p>
    <w:p w14:paraId="5C220BD8" w14:textId="77777777" w:rsidR="00C86E87" w:rsidRDefault="00D449F5" w:rsidP="00D449F5">
      <w:pPr>
        <w:pStyle w:val="Epgrafe"/>
        <w:keepNext/>
        <w:rPr>
          <w:color w:val="auto"/>
          <w:sz w:val="24"/>
          <w:szCs w:val="24"/>
        </w:rPr>
      </w:pPr>
      <w:bookmarkStart w:id="70" w:name="_Toc231160473"/>
      <w:r w:rsidRPr="00D449F5">
        <w:rPr>
          <w:b/>
          <w:bCs/>
          <w:i w:val="0"/>
          <w:iCs w:val="0"/>
          <w:color w:val="auto"/>
          <w:sz w:val="24"/>
          <w:szCs w:val="24"/>
        </w:rPr>
        <w:lastRenderedPageBreak/>
        <w:t xml:space="preserve">Tabla </w:t>
      </w:r>
      <w:r w:rsidRPr="00D449F5">
        <w:rPr>
          <w:b/>
          <w:bCs/>
          <w:i w:val="0"/>
          <w:iCs w:val="0"/>
          <w:color w:val="auto"/>
          <w:sz w:val="24"/>
          <w:szCs w:val="24"/>
        </w:rPr>
        <w:fldChar w:fldCharType="begin"/>
      </w:r>
      <w:r w:rsidRPr="00D449F5">
        <w:rPr>
          <w:b/>
          <w:bCs/>
          <w:i w:val="0"/>
          <w:iCs w:val="0"/>
          <w:color w:val="auto"/>
          <w:sz w:val="24"/>
          <w:szCs w:val="24"/>
        </w:rPr>
        <w:instrText xml:space="preserve"> SEQ Tabla \* ARABIC </w:instrText>
      </w:r>
      <w:r w:rsidRPr="00D449F5">
        <w:rPr>
          <w:b/>
          <w:bCs/>
          <w:i w:val="0"/>
          <w:iCs w:val="0"/>
          <w:color w:val="auto"/>
          <w:sz w:val="24"/>
          <w:szCs w:val="24"/>
        </w:rPr>
        <w:fldChar w:fldCharType="separate"/>
      </w:r>
      <w:r w:rsidR="006866B1">
        <w:rPr>
          <w:b/>
          <w:bCs/>
          <w:i w:val="0"/>
          <w:iCs w:val="0"/>
          <w:noProof/>
          <w:color w:val="auto"/>
          <w:sz w:val="24"/>
          <w:szCs w:val="24"/>
        </w:rPr>
        <w:t>5</w:t>
      </w:r>
      <w:r w:rsidRPr="00D449F5">
        <w:rPr>
          <w:b/>
          <w:bCs/>
          <w:i w:val="0"/>
          <w:iCs w:val="0"/>
          <w:color w:val="auto"/>
          <w:sz w:val="24"/>
          <w:szCs w:val="24"/>
        </w:rPr>
        <w:fldChar w:fldCharType="end"/>
      </w:r>
      <w:r w:rsidRPr="00D449F5">
        <w:rPr>
          <w:b/>
          <w:bCs/>
          <w:i w:val="0"/>
          <w:iCs w:val="0"/>
          <w:color w:val="auto"/>
          <w:sz w:val="24"/>
          <w:szCs w:val="24"/>
        </w:rPr>
        <w:t>.</w:t>
      </w:r>
      <w:r w:rsidRPr="00D449F5">
        <w:rPr>
          <w:color w:val="auto"/>
          <w:sz w:val="24"/>
          <w:szCs w:val="24"/>
        </w:rPr>
        <w:t xml:space="preserve"> </w:t>
      </w:r>
    </w:p>
    <w:p w14:paraId="239834A9" w14:textId="587002A3" w:rsidR="00D449F5" w:rsidRPr="00D449F5" w:rsidRDefault="00D449F5" w:rsidP="00D449F5">
      <w:pPr>
        <w:pStyle w:val="Epgrafe"/>
        <w:keepNext/>
        <w:rPr>
          <w:color w:val="auto"/>
          <w:sz w:val="24"/>
          <w:szCs w:val="24"/>
        </w:rPr>
      </w:pPr>
      <w:r w:rsidRPr="00D449F5">
        <w:rPr>
          <w:color w:val="auto"/>
          <w:sz w:val="24"/>
          <w:szCs w:val="24"/>
        </w:rPr>
        <w:t>Sector laboral de los encuestados</w:t>
      </w:r>
      <w:bookmarkEnd w:id="70"/>
    </w:p>
    <w:tbl>
      <w:tblPr>
        <w:tblStyle w:val="PlainTable2"/>
        <w:tblW w:w="5000" w:type="pct"/>
        <w:tblLook w:val="04A0" w:firstRow="1" w:lastRow="0" w:firstColumn="1" w:lastColumn="0" w:noHBand="0" w:noVBand="1"/>
      </w:tblPr>
      <w:tblGrid>
        <w:gridCol w:w="6278"/>
        <w:gridCol w:w="2776"/>
      </w:tblGrid>
      <w:tr w:rsidR="001054D9" w:rsidRPr="00186B2A" w14:paraId="7694D7F1" w14:textId="77777777" w:rsidTr="004F082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467" w:type="pct"/>
            <w:noWrap/>
            <w:vAlign w:val="center"/>
          </w:tcPr>
          <w:p w14:paraId="68DE51FE" w14:textId="5D7E6C7D" w:rsidR="001054D9" w:rsidRPr="00186B2A" w:rsidRDefault="001054D9" w:rsidP="00586320">
            <w:pPr>
              <w:pStyle w:val="NormalWeb"/>
              <w:spacing w:line="360" w:lineRule="auto"/>
              <w:jc w:val="center"/>
              <w:rPr>
                <w:lang w:val="es-EC"/>
              </w:rPr>
            </w:pPr>
            <w:r w:rsidRPr="00186B2A">
              <w:rPr>
                <w:lang w:val="es-EC"/>
              </w:rPr>
              <w:t>Sector Laboral</w:t>
            </w:r>
          </w:p>
        </w:tc>
        <w:tc>
          <w:tcPr>
            <w:tcW w:w="1533" w:type="pct"/>
            <w:noWrap/>
            <w:vAlign w:val="center"/>
          </w:tcPr>
          <w:p w14:paraId="33FC7157" w14:textId="69ABB6A7" w:rsidR="001054D9" w:rsidRPr="00186B2A" w:rsidRDefault="001054D9" w:rsidP="00586320">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lang w:val="es-EC"/>
              </w:rPr>
            </w:pPr>
            <w:r w:rsidRPr="00186B2A">
              <w:rPr>
                <w:lang w:val="es-EC"/>
              </w:rPr>
              <w:t>Frecuencia</w:t>
            </w:r>
          </w:p>
        </w:tc>
      </w:tr>
      <w:tr w:rsidR="00002EEF" w:rsidRPr="00186B2A" w14:paraId="50E3B9D7" w14:textId="77777777" w:rsidTr="004F0820">
        <w:tblPrEx>
          <w:jc w:val="center"/>
        </w:tblPrEx>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3467" w:type="pct"/>
            <w:noWrap/>
            <w:vAlign w:val="center"/>
            <w:hideMark/>
          </w:tcPr>
          <w:p w14:paraId="2F98BBC1" w14:textId="77777777" w:rsidR="00002EEF" w:rsidRPr="00186B2A" w:rsidRDefault="00002EEF" w:rsidP="00586320">
            <w:pPr>
              <w:pStyle w:val="NormalWeb"/>
              <w:spacing w:line="360" w:lineRule="auto"/>
              <w:jc w:val="center"/>
              <w:rPr>
                <w:b w:val="0"/>
                <w:lang w:val="es-EC"/>
              </w:rPr>
            </w:pPr>
            <w:r w:rsidRPr="00186B2A">
              <w:rPr>
                <w:b w:val="0"/>
                <w:lang w:val="es-EC"/>
              </w:rPr>
              <w:t>Empresa de bienes o servicios</w:t>
            </w:r>
          </w:p>
        </w:tc>
        <w:tc>
          <w:tcPr>
            <w:tcW w:w="1533" w:type="pct"/>
            <w:noWrap/>
            <w:vAlign w:val="center"/>
            <w:hideMark/>
          </w:tcPr>
          <w:p w14:paraId="1167A9A4" w14:textId="77777777" w:rsidR="00002EEF" w:rsidRPr="00186B2A" w:rsidRDefault="00002EEF" w:rsidP="00586320">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lang w:val="es-EC"/>
              </w:rPr>
            </w:pPr>
            <w:r w:rsidRPr="00186B2A">
              <w:rPr>
                <w:lang w:val="es-EC"/>
              </w:rPr>
              <w:t>25</w:t>
            </w:r>
          </w:p>
        </w:tc>
      </w:tr>
      <w:tr w:rsidR="00002EEF" w:rsidRPr="00186B2A" w14:paraId="1F6E2D2F" w14:textId="77777777" w:rsidTr="004F0820">
        <w:tblPrEx>
          <w:jc w:val="center"/>
        </w:tblPrEx>
        <w:trPr>
          <w:trHeight w:val="320"/>
          <w:jc w:val="center"/>
        </w:trPr>
        <w:tc>
          <w:tcPr>
            <w:cnfStyle w:val="001000000000" w:firstRow="0" w:lastRow="0" w:firstColumn="1" w:lastColumn="0" w:oddVBand="0" w:evenVBand="0" w:oddHBand="0" w:evenHBand="0" w:firstRowFirstColumn="0" w:firstRowLastColumn="0" w:lastRowFirstColumn="0" w:lastRowLastColumn="0"/>
            <w:tcW w:w="3467" w:type="pct"/>
            <w:noWrap/>
            <w:vAlign w:val="center"/>
            <w:hideMark/>
          </w:tcPr>
          <w:p w14:paraId="4B5D4EF6" w14:textId="626D6547" w:rsidR="00002EEF" w:rsidRPr="00186B2A" w:rsidRDefault="00002EEF" w:rsidP="00586320">
            <w:pPr>
              <w:pStyle w:val="NormalWeb"/>
              <w:spacing w:line="360" w:lineRule="auto"/>
              <w:jc w:val="center"/>
              <w:rPr>
                <w:b w:val="0"/>
                <w:lang w:val="es-EC"/>
              </w:rPr>
            </w:pPr>
            <w:r w:rsidRPr="00186B2A">
              <w:rPr>
                <w:b w:val="0"/>
                <w:lang w:val="es-EC"/>
              </w:rPr>
              <w:t xml:space="preserve">Agencia de </w:t>
            </w:r>
            <w:r w:rsidR="00D449F5" w:rsidRPr="00186B2A">
              <w:rPr>
                <w:b w:val="0"/>
                <w:lang w:val="es-EC"/>
              </w:rPr>
              <w:t>markenting</w:t>
            </w:r>
          </w:p>
        </w:tc>
        <w:tc>
          <w:tcPr>
            <w:tcW w:w="1533" w:type="pct"/>
            <w:noWrap/>
            <w:vAlign w:val="center"/>
            <w:hideMark/>
          </w:tcPr>
          <w:p w14:paraId="55AB15BF" w14:textId="77777777" w:rsidR="00002EEF" w:rsidRPr="00186B2A" w:rsidRDefault="00002EEF" w:rsidP="00586320">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lang w:val="es-EC"/>
              </w:rPr>
            </w:pPr>
            <w:r w:rsidRPr="00186B2A">
              <w:rPr>
                <w:lang w:val="es-EC"/>
              </w:rPr>
              <w:t>17</w:t>
            </w:r>
          </w:p>
        </w:tc>
      </w:tr>
      <w:tr w:rsidR="00002EEF" w:rsidRPr="00186B2A" w14:paraId="100A5209" w14:textId="77777777" w:rsidTr="004F0820">
        <w:tblPrEx>
          <w:jc w:val="center"/>
        </w:tblPrEx>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3467" w:type="pct"/>
            <w:noWrap/>
            <w:vAlign w:val="center"/>
            <w:hideMark/>
          </w:tcPr>
          <w:p w14:paraId="60C83405" w14:textId="5A9F19B7" w:rsidR="00002EEF" w:rsidRPr="00186B2A" w:rsidRDefault="00002EEF" w:rsidP="00586320">
            <w:pPr>
              <w:pStyle w:val="NormalWeb"/>
              <w:spacing w:line="360" w:lineRule="auto"/>
              <w:jc w:val="center"/>
              <w:rPr>
                <w:b w:val="0"/>
                <w:lang w:val="es-EC"/>
              </w:rPr>
            </w:pPr>
            <w:r w:rsidRPr="00186B2A">
              <w:rPr>
                <w:b w:val="0"/>
                <w:bCs w:val="0"/>
                <w:lang w:val="es-EC"/>
              </w:rPr>
              <w:t>Freelance</w:t>
            </w:r>
          </w:p>
        </w:tc>
        <w:tc>
          <w:tcPr>
            <w:tcW w:w="1533" w:type="pct"/>
            <w:noWrap/>
            <w:vAlign w:val="center"/>
            <w:hideMark/>
          </w:tcPr>
          <w:p w14:paraId="7B809CBF" w14:textId="77777777" w:rsidR="00002EEF" w:rsidRPr="00186B2A" w:rsidRDefault="00002EEF" w:rsidP="00586320">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lang w:val="es-EC"/>
              </w:rPr>
            </w:pPr>
            <w:r w:rsidRPr="00186B2A">
              <w:rPr>
                <w:lang w:val="es-EC"/>
              </w:rPr>
              <w:t>9</w:t>
            </w:r>
          </w:p>
        </w:tc>
      </w:tr>
      <w:tr w:rsidR="00002EEF" w:rsidRPr="00186B2A" w14:paraId="1CCD08E1" w14:textId="77777777" w:rsidTr="004F0820">
        <w:tblPrEx>
          <w:jc w:val="center"/>
        </w:tblPrEx>
        <w:trPr>
          <w:trHeight w:val="320"/>
          <w:jc w:val="center"/>
        </w:trPr>
        <w:tc>
          <w:tcPr>
            <w:cnfStyle w:val="001000000000" w:firstRow="0" w:lastRow="0" w:firstColumn="1" w:lastColumn="0" w:oddVBand="0" w:evenVBand="0" w:oddHBand="0" w:evenHBand="0" w:firstRowFirstColumn="0" w:firstRowLastColumn="0" w:lastRowFirstColumn="0" w:lastRowLastColumn="0"/>
            <w:tcW w:w="3467" w:type="pct"/>
            <w:noWrap/>
            <w:vAlign w:val="center"/>
            <w:hideMark/>
          </w:tcPr>
          <w:p w14:paraId="76F9E67A" w14:textId="77777777" w:rsidR="00002EEF" w:rsidRPr="00186B2A" w:rsidRDefault="00002EEF" w:rsidP="00586320">
            <w:pPr>
              <w:pStyle w:val="NormalWeb"/>
              <w:spacing w:line="360" w:lineRule="auto"/>
              <w:jc w:val="center"/>
              <w:rPr>
                <w:b w:val="0"/>
                <w:lang w:val="es-EC"/>
              </w:rPr>
            </w:pPr>
            <w:r w:rsidRPr="00186B2A">
              <w:rPr>
                <w:b w:val="0"/>
                <w:lang w:val="es-EC"/>
              </w:rPr>
              <w:t>Otro</w:t>
            </w:r>
          </w:p>
        </w:tc>
        <w:tc>
          <w:tcPr>
            <w:tcW w:w="1533" w:type="pct"/>
            <w:noWrap/>
            <w:vAlign w:val="center"/>
            <w:hideMark/>
          </w:tcPr>
          <w:p w14:paraId="6C0BD3E6" w14:textId="77777777" w:rsidR="00002EEF" w:rsidRPr="00186B2A" w:rsidRDefault="00002EEF" w:rsidP="00586320">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lang w:val="es-EC"/>
              </w:rPr>
            </w:pPr>
            <w:r w:rsidRPr="00186B2A">
              <w:rPr>
                <w:lang w:val="es-EC"/>
              </w:rPr>
              <w:t>4</w:t>
            </w:r>
          </w:p>
        </w:tc>
      </w:tr>
    </w:tbl>
    <w:p w14:paraId="2B4381B8" w14:textId="7C2DA5CF" w:rsidR="00002EEF" w:rsidRPr="00186B2A" w:rsidRDefault="00002EEF"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734ABCDF" w14:textId="7E3EF9EB" w:rsidR="00002EEF" w:rsidRPr="00186B2A" w:rsidRDefault="00002EEF" w:rsidP="00586320">
      <w:pPr>
        <w:spacing w:after="0" w:line="360" w:lineRule="auto"/>
        <w:jc w:val="center"/>
        <w:rPr>
          <w:rFonts w:eastAsia="Arial" w:cs="Times New Roman"/>
          <w:szCs w:val="24"/>
        </w:rPr>
      </w:pPr>
      <w:r w:rsidRPr="00186B2A">
        <w:rPr>
          <w:rFonts w:cs="Times New Roman"/>
          <w:szCs w:val="24"/>
        </w:rPr>
        <w:t>Elaborado por</w:t>
      </w:r>
      <w:r w:rsidRPr="00186B2A">
        <w:rPr>
          <w:rFonts w:eastAsia="Arial" w:cs="Times New Roman"/>
          <w:color w:val="474747"/>
          <w:szCs w:val="24"/>
        </w:rPr>
        <w:t xml:space="preserve">: </w:t>
      </w:r>
      <w:r w:rsidRPr="00186B2A">
        <w:rPr>
          <w:rFonts w:eastAsia="Arial" w:cs="Times New Roman"/>
          <w:szCs w:val="24"/>
          <w:lang w:val="es"/>
        </w:rPr>
        <w:t>José Luis Estrada</w:t>
      </w:r>
      <w:r w:rsidR="001054D9" w:rsidRPr="00186B2A">
        <w:rPr>
          <w:rFonts w:eastAsia="Arial" w:cs="Times New Roman"/>
          <w:szCs w:val="24"/>
          <w:lang w:val="es"/>
        </w:rPr>
        <w:t xml:space="preserve"> (2025)</w:t>
      </w:r>
    </w:p>
    <w:p w14:paraId="56F31708" w14:textId="66F33D8F" w:rsidR="00586320" w:rsidRPr="00D449F5" w:rsidRDefault="00002EEF" w:rsidP="00D449F5">
      <w:pPr>
        <w:pStyle w:val="NormalWeb"/>
        <w:spacing w:before="0" w:beforeAutospacing="0" w:after="0" w:afterAutospacing="0" w:line="360" w:lineRule="auto"/>
        <w:jc w:val="center"/>
        <w:rPr>
          <w:rFonts w:eastAsia="Arial"/>
          <w:lang w:val="es-EC"/>
        </w:rPr>
      </w:pPr>
      <w:r w:rsidRPr="00186B2A">
        <w:rPr>
          <w:lang w:val="es-EC"/>
        </w:rPr>
        <w:t xml:space="preserve"> </w:t>
      </w:r>
      <w:bookmarkStart w:id="71" w:name="_Toc196058314"/>
    </w:p>
    <w:p w14:paraId="3538638E" w14:textId="77777777" w:rsidR="00EA1011" w:rsidRDefault="00B631AA" w:rsidP="00EA1011">
      <w:pPr>
        <w:pStyle w:val="Epgrafe"/>
        <w:keepNext/>
        <w:jc w:val="left"/>
        <w:rPr>
          <w:color w:val="auto"/>
          <w:sz w:val="24"/>
          <w:szCs w:val="24"/>
        </w:rPr>
      </w:pPr>
      <w:bookmarkStart w:id="72" w:name="_Toc231161745"/>
      <w:bookmarkEnd w:id="71"/>
      <w:r w:rsidRPr="00B631AA">
        <w:rPr>
          <w:b/>
          <w:bCs/>
          <w:i w:val="0"/>
          <w:iCs w:val="0"/>
          <w:color w:val="auto"/>
          <w:sz w:val="24"/>
          <w:szCs w:val="24"/>
        </w:rPr>
        <w:t xml:space="preserve">Figura </w:t>
      </w:r>
      <w:r w:rsidRPr="00B631AA">
        <w:rPr>
          <w:b/>
          <w:bCs/>
          <w:i w:val="0"/>
          <w:iCs w:val="0"/>
          <w:color w:val="auto"/>
          <w:sz w:val="24"/>
          <w:szCs w:val="24"/>
        </w:rPr>
        <w:fldChar w:fldCharType="begin"/>
      </w:r>
      <w:r w:rsidRPr="00B631AA">
        <w:rPr>
          <w:b/>
          <w:bCs/>
          <w:i w:val="0"/>
          <w:iCs w:val="0"/>
          <w:color w:val="auto"/>
          <w:sz w:val="24"/>
          <w:szCs w:val="24"/>
        </w:rPr>
        <w:instrText xml:space="preserve"> SEQ Figura \* ARABIC </w:instrText>
      </w:r>
      <w:r w:rsidRPr="00B631AA">
        <w:rPr>
          <w:b/>
          <w:bCs/>
          <w:i w:val="0"/>
          <w:iCs w:val="0"/>
          <w:color w:val="auto"/>
          <w:sz w:val="24"/>
          <w:szCs w:val="24"/>
        </w:rPr>
        <w:fldChar w:fldCharType="separate"/>
      </w:r>
      <w:r w:rsidR="00D848D7">
        <w:rPr>
          <w:b/>
          <w:bCs/>
          <w:i w:val="0"/>
          <w:iCs w:val="0"/>
          <w:noProof/>
          <w:color w:val="auto"/>
          <w:sz w:val="24"/>
          <w:szCs w:val="24"/>
        </w:rPr>
        <w:t>3</w:t>
      </w:r>
      <w:r w:rsidRPr="00B631AA">
        <w:rPr>
          <w:b/>
          <w:bCs/>
          <w:i w:val="0"/>
          <w:iCs w:val="0"/>
          <w:color w:val="auto"/>
          <w:sz w:val="24"/>
          <w:szCs w:val="24"/>
        </w:rPr>
        <w:fldChar w:fldCharType="end"/>
      </w:r>
      <w:r w:rsidRPr="00B631AA">
        <w:rPr>
          <w:b/>
          <w:bCs/>
          <w:i w:val="0"/>
          <w:iCs w:val="0"/>
          <w:color w:val="auto"/>
          <w:sz w:val="24"/>
          <w:szCs w:val="24"/>
        </w:rPr>
        <w:t>.</w:t>
      </w:r>
      <w:r w:rsidRPr="00B631AA">
        <w:rPr>
          <w:color w:val="auto"/>
          <w:sz w:val="24"/>
          <w:szCs w:val="24"/>
        </w:rPr>
        <w:t xml:space="preserve"> </w:t>
      </w:r>
    </w:p>
    <w:p w14:paraId="36479389" w14:textId="6A115009" w:rsidR="00B631AA" w:rsidRPr="00B631AA" w:rsidRDefault="00B631AA" w:rsidP="00EA1011">
      <w:pPr>
        <w:pStyle w:val="Epgrafe"/>
        <w:keepNext/>
        <w:jc w:val="left"/>
        <w:rPr>
          <w:color w:val="auto"/>
          <w:sz w:val="24"/>
          <w:szCs w:val="24"/>
        </w:rPr>
      </w:pPr>
      <w:r w:rsidRPr="00B631AA">
        <w:rPr>
          <w:color w:val="auto"/>
          <w:sz w:val="24"/>
          <w:szCs w:val="24"/>
        </w:rPr>
        <w:t>Sector laboral de los encuestados</w:t>
      </w:r>
      <w:bookmarkEnd w:id="72"/>
    </w:p>
    <w:p w14:paraId="66EE4D74" w14:textId="12B3777B" w:rsidR="00002EEF" w:rsidRPr="00186B2A" w:rsidRDefault="00002EEF" w:rsidP="00586320">
      <w:pPr>
        <w:pStyle w:val="NormalWeb"/>
        <w:spacing w:after="0" w:afterAutospacing="0" w:line="360" w:lineRule="auto"/>
        <w:jc w:val="center"/>
        <w:rPr>
          <w:lang w:val="es-EC"/>
        </w:rPr>
      </w:pPr>
      <w:r w:rsidRPr="00186B2A">
        <w:rPr>
          <w:noProof/>
          <w:lang w:val="es-AR" w:eastAsia="es-AR"/>
        </w:rPr>
        <w:drawing>
          <wp:inline distT="0" distB="0" distL="0" distR="0" wp14:anchorId="1C827ACC" wp14:editId="30957791">
            <wp:extent cx="5670000" cy="3225600"/>
            <wp:effectExtent l="0" t="0" r="6985" b="13335"/>
            <wp:docPr id="1717269724" name="Gráfico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2C1D919-DD82-D735-FB51-0AFE648700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327FFA3" w14:textId="77777777" w:rsidR="00002EEF" w:rsidRPr="00186B2A" w:rsidRDefault="00002EEF"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0AFC398F" w14:textId="3D3C1960" w:rsidR="00E57E13" w:rsidRPr="00186B2A" w:rsidRDefault="00E57E13" w:rsidP="00586320">
      <w:pPr>
        <w:pStyle w:val="NormalWeb"/>
        <w:spacing w:before="0" w:beforeAutospacing="0" w:after="0" w:afterAutospacing="0" w:line="360" w:lineRule="auto"/>
        <w:jc w:val="center"/>
        <w:rPr>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 (2025</w:t>
      </w:r>
      <w:r w:rsidR="00CA146D" w:rsidRPr="00186B2A">
        <w:rPr>
          <w:rFonts w:eastAsia="Arial"/>
          <w:lang w:val="es"/>
        </w:rPr>
        <w:t>)</w:t>
      </w:r>
    </w:p>
    <w:p w14:paraId="00C007C4" w14:textId="6EDCCF21" w:rsidR="00002EEF" w:rsidRPr="00186B2A" w:rsidRDefault="00002EEF" w:rsidP="00586320">
      <w:pPr>
        <w:pStyle w:val="NormalWeb"/>
        <w:spacing w:line="360" w:lineRule="auto"/>
        <w:ind w:firstLine="720"/>
        <w:rPr>
          <w:rFonts w:eastAsia="Arial"/>
          <w:lang w:val="es-ES"/>
        </w:rPr>
      </w:pPr>
      <w:r w:rsidRPr="00186B2A">
        <w:rPr>
          <w:rFonts w:eastAsia="Arial"/>
          <w:lang w:val="es-ES"/>
        </w:rPr>
        <w:t xml:space="preserve">Las personas encuestadas en un 46% pertenecen a empresas de bienes </w:t>
      </w:r>
      <w:r w:rsidR="009103EC" w:rsidRPr="00186B2A">
        <w:rPr>
          <w:rFonts w:eastAsia="Arial"/>
          <w:lang w:val="es-ES"/>
        </w:rPr>
        <w:t>o</w:t>
      </w:r>
      <w:r w:rsidRPr="00186B2A">
        <w:rPr>
          <w:rFonts w:eastAsia="Arial"/>
          <w:lang w:val="es-ES"/>
        </w:rPr>
        <w:t xml:space="preserve"> servicios</w:t>
      </w:r>
      <w:r w:rsidR="00F536FE" w:rsidRPr="00186B2A">
        <w:rPr>
          <w:rFonts w:eastAsia="Arial"/>
          <w:lang w:val="es-ES"/>
        </w:rPr>
        <w:t xml:space="preserve">, el </w:t>
      </w:r>
      <w:r w:rsidRPr="00186B2A">
        <w:rPr>
          <w:rFonts w:eastAsia="Arial"/>
          <w:lang w:val="es-ES"/>
        </w:rPr>
        <w:t xml:space="preserve"> 31% al mercado agencias de marketing</w:t>
      </w:r>
      <w:r w:rsidR="00F536FE" w:rsidRPr="00186B2A">
        <w:rPr>
          <w:rFonts w:eastAsia="Arial"/>
          <w:lang w:val="es-ES"/>
        </w:rPr>
        <w:t xml:space="preserve"> y,</w:t>
      </w:r>
      <w:r w:rsidRPr="00186B2A">
        <w:rPr>
          <w:rFonts w:eastAsia="Arial"/>
          <w:lang w:val="es-ES"/>
        </w:rPr>
        <w:t xml:space="preserve"> se observa un 16% en freelance</w:t>
      </w:r>
      <w:r w:rsidR="00F536FE" w:rsidRPr="00186B2A">
        <w:rPr>
          <w:rFonts w:eastAsia="Arial"/>
          <w:lang w:val="es-ES"/>
        </w:rPr>
        <w:t xml:space="preserve">, adicionalmente </w:t>
      </w:r>
      <w:r w:rsidR="00F536FE" w:rsidRPr="00186B2A">
        <w:rPr>
          <w:rFonts w:eastAsia="Arial"/>
          <w:lang w:val="es-ES"/>
        </w:rPr>
        <w:lastRenderedPageBreak/>
        <w:t>se observa que el 7% pertenece a profesionales de otra rama,</w:t>
      </w:r>
      <w:r w:rsidRPr="00186B2A">
        <w:rPr>
          <w:rFonts w:eastAsia="Arial"/>
          <w:lang w:val="es-ES"/>
        </w:rPr>
        <w:t xml:space="preserve"> lo que se puede identificar como interés por parte de profesionales independiente.</w:t>
      </w:r>
    </w:p>
    <w:p w14:paraId="0558AD15" w14:textId="2165E18C" w:rsidR="00002EEF" w:rsidRPr="00186B2A" w:rsidRDefault="00002EEF" w:rsidP="00586320">
      <w:pPr>
        <w:pStyle w:val="Prrafodelista"/>
        <w:numPr>
          <w:ilvl w:val="0"/>
          <w:numId w:val="27"/>
        </w:numPr>
        <w:spacing w:line="360" w:lineRule="auto"/>
        <w:rPr>
          <w:rFonts w:cs="Times New Roman"/>
          <w:szCs w:val="24"/>
        </w:rPr>
      </w:pPr>
      <w:r w:rsidRPr="00186B2A">
        <w:rPr>
          <w:rFonts w:cs="Times New Roman"/>
          <w:szCs w:val="24"/>
        </w:rPr>
        <w:t>¿Tiene conocimiento de marketing digital aplicado con inteligencia artificial?</w:t>
      </w:r>
    </w:p>
    <w:p w14:paraId="287946A2" w14:textId="77777777" w:rsidR="00735DF9" w:rsidRDefault="00D449F5" w:rsidP="00D449F5">
      <w:pPr>
        <w:pStyle w:val="Epgrafe"/>
        <w:keepNext/>
        <w:rPr>
          <w:color w:val="auto"/>
          <w:sz w:val="24"/>
          <w:szCs w:val="24"/>
        </w:rPr>
      </w:pPr>
      <w:bookmarkStart w:id="73" w:name="_Toc231160474"/>
      <w:r w:rsidRPr="00D449F5">
        <w:rPr>
          <w:b/>
          <w:bCs/>
          <w:i w:val="0"/>
          <w:iCs w:val="0"/>
          <w:color w:val="auto"/>
          <w:sz w:val="24"/>
          <w:szCs w:val="24"/>
        </w:rPr>
        <w:t xml:space="preserve">Tabla </w:t>
      </w:r>
      <w:r w:rsidRPr="00D449F5">
        <w:rPr>
          <w:b/>
          <w:bCs/>
          <w:i w:val="0"/>
          <w:iCs w:val="0"/>
          <w:color w:val="auto"/>
          <w:sz w:val="24"/>
          <w:szCs w:val="24"/>
        </w:rPr>
        <w:fldChar w:fldCharType="begin"/>
      </w:r>
      <w:r w:rsidRPr="00D449F5">
        <w:rPr>
          <w:b/>
          <w:bCs/>
          <w:i w:val="0"/>
          <w:iCs w:val="0"/>
          <w:color w:val="auto"/>
          <w:sz w:val="24"/>
          <w:szCs w:val="24"/>
        </w:rPr>
        <w:instrText xml:space="preserve"> SEQ Tabla \* ARABIC </w:instrText>
      </w:r>
      <w:r w:rsidRPr="00D449F5">
        <w:rPr>
          <w:b/>
          <w:bCs/>
          <w:i w:val="0"/>
          <w:iCs w:val="0"/>
          <w:color w:val="auto"/>
          <w:sz w:val="24"/>
          <w:szCs w:val="24"/>
        </w:rPr>
        <w:fldChar w:fldCharType="separate"/>
      </w:r>
      <w:r w:rsidR="006866B1">
        <w:rPr>
          <w:b/>
          <w:bCs/>
          <w:i w:val="0"/>
          <w:iCs w:val="0"/>
          <w:noProof/>
          <w:color w:val="auto"/>
          <w:sz w:val="24"/>
          <w:szCs w:val="24"/>
        </w:rPr>
        <w:t>6</w:t>
      </w:r>
      <w:r w:rsidRPr="00D449F5">
        <w:rPr>
          <w:b/>
          <w:bCs/>
          <w:i w:val="0"/>
          <w:iCs w:val="0"/>
          <w:color w:val="auto"/>
          <w:sz w:val="24"/>
          <w:szCs w:val="24"/>
        </w:rPr>
        <w:fldChar w:fldCharType="end"/>
      </w:r>
      <w:r w:rsidRPr="00D449F5">
        <w:rPr>
          <w:b/>
          <w:bCs/>
          <w:i w:val="0"/>
          <w:iCs w:val="0"/>
          <w:color w:val="auto"/>
          <w:sz w:val="24"/>
          <w:szCs w:val="24"/>
        </w:rPr>
        <w:t>.</w:t>
      </w:r>
      <w:r w:rsidRPr="00D449F5">
        <w:rPr>
          <w:color w:val="auto"/>
          <w:sz w:val="24"/>
          <w:szCs w:val="24"/>
        </w:rPr>
        <w:t xml:space="preserve"> </w:t>
      </w:r>
    </w:p>
    <w:p w14:paraId="737A7AB2" w14:textId="5CC5B9E4" w:rsidR="00D449F5" w:rsidRPr="00D449F5" w:rsidRDefault="00D449F5" w:rsidP="00D449F5">
      <w:pPr>
        <w:pStyle w:val="Epgrafe"/>
        <w:keepNext/>
        <w:rPr>
          <w:color w:val="auto"/>
          <w:sz w:val="24"/>
          <w:szCs w:val="24"/>
        </w:rPr>
      </w:pPr>
      <w:r w:rsidRPr="00D449F5">
        <w:rPr>
          <w:color w:val="auto"/>
          <w:sz w:val="24"/>
          <w:szCs w:val="24"/>
        </w:rPr>
        <w:t>Conocimiento de inteligencia artificial aplicado al marketing digital</w:t>
      </w:r>
      <w:bookmarkEnd w:id="73"/>
    </w:p>
    <w:tbl>
      <w:tblPr>
        <w:tblStyle w:val="PlainTable2"/>
        <w:tblW w:w="5000" w:type="pct"/>
        <w:tblLook w:val="04A0" w:firstRow="1" w:lastRow="0" w:firstColumn="1" w:lastColumn="0" w:noHBand="0" w:noVBand="1"/>
      </w:tblPr>
      <w:tblGrid>
        <w:gridCol w:w="4109"/>
        <w:gridCol w:w="4945"/>
      </w:tblGrid>
      <w:tr w:rsidR="00F03895" w:rsidRPr="00186B2A" w14:paraId="77E5FD60" w14:textId="77777777" w:rsidTr="00F03895">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69" w:type="pct"/>
            <w:noWrap/>
          </w:tcPr>
          <w:p w14:paraId="6AF41C2E" w14:textId="517BE897" w:rsidR="00F03895" w:rsidRPr="00186B2A" w:rsidRDefault="00F03895" w:rsidP="00586320">
            <w:pPr>
              <w:spacing w:line="360" w:lineRule="auto"/>
              <w:jc w:val="center"/>
              <w:rPr>
                <w:rFonts w:eastAsia="Times New Roman" w:cs="Times New Roman"/>
                <w:color w:val="000000"/>
                <w:szCs w:val="24"/>
                <w:lang w:eastAsia="es-MX"/>
              </w:rPr>
            </w:pPr>
            <w:r w:rsidRPr="00186B2A">
              <w:rPr>
                <w:rFonts w:eastAsia="Times New Roman" w:cs="Times New Roman"/>
                <w:color w:val="000000"/>
                <w:szCs w:val="24"/>
                <w:lang w:eastAsia="es-MX"/>
              </w:rPr>
              <w:t>Respuesta</w:t>
            </w:r>
          </w:p>
        </w:tc>
        <w:tc>
          <w:tcPr>
            <w:tcW w:w="2731" w:type="pct"/>
            <w:noWrap/>
          </w:tcPr>
          <w:p w14:paraId="31E9F843" w14:textId="6E678C9A" w:rsidR="00F03895" w:rsidRPr="00186B2A" w:rsidRDefault="00F03895"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Frecuencia</w:t>
            </w:r>
          </w:p>
        </w:tc>
      </w:tr>
      <w:tr w:rsidR="00002EEF" w:rsidRPr="00186B2A" w14:paraId="115C96D5" w14:textId="77777777" w:rsidTr="00F0389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69" w:type="pct"/>
            <w:noWrap/>
            <w:hideMark/>
          </w:tcPr>
          <w:p w14:paraId="10B360CC" w14:textId="77777777"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Si</w:t>
            </w:r>
          </w:p>
        </w:tc>
        <w:tc>
          <w:tcPr>
            <w:tcW w:w="2731" w:type="pct"/>
            <w:noWrap/>
            <w:hideMark/>
          </w:tcPr>
          <w:p w14:paraId="4C952942" w14:textId="77777777" w:rsidR="00002EEF" w:rsidRPr="00186B2A" w:rsidRDefault="00002EEF"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34</w:t>
            </w:r>
          </w:p>
        </w:tc>
      </w:tr>
      <w:tr w:rsidR="00002EEF" w:rsidRPr="00186B2A" w14:paraId="7AC0913C" w14:textId="77777777" w:rsidTr="00F03895">
        <w:trPr>
          <w:trHeight w:val="320"/>
        </w:trPr>
        <w:tc>
          <w:tcPr>
            <w:cnfStyle w:val="001000000000" w:firstRow="0" w:lastRow="0" w:firstColumn="1" w:lastColumn="0" w:oddVBand="0" w:evenVBand="0" w:oddHBand="0" w:evenHBand="0" w:firstRowFirstColumn="0" w:firstRowLastColumn="0" w:lastRowFirstColumn="0" w:lastRowLastColumn="0"/>
            <w:tcW w:w="2269" w:type="pct"/>
            <w:noWrap/>
            <w:hideMark/>
          </w:tcPr>
          <w:p w14:paraId="2813124B" w14:textId="77777777"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No</w:t>
            </w:r>
          </w:p>
        </w:tc>
        <w:tc>
          <w:tcPr>
            <w:tcW w:w="2731" w:type="pct"/>
            <w:noWrap/>
            <w:hideMark/>
          </w:tcPr>
          <w:p w14:paraId="7EB18176" w14:textId="77777777" w:rsidR="00002EEF" w:rsidRPr="00186B2A" w:rsidRDefault="00002EEF"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16</w:t>
            </w:r>
          </w:p>
        </w:tc>
      </w:tr>
    </w:tbl>
    <w:p w14:paraId="2AF24211" w14:textId="77777777" w:rsidR="00002EEF" w:rsidRPr="00186B2A" w:rsidRDefault="00002EEF" w:rsidP="00586320">
      <w:pPr>
        <w:spacing w:after="0" w:line="360" w:lineRule="auto"/>
        <w:jc w:val="center"/>
        <w:rPr>
          <w:rFonts w:eastAsia="Arial" w:cs="Times New Roman"/>
          <w:color w:val="474747"/>
        </w:rPr>
      </w:pPr>
      <w:r w:rsidRPr="00186B2A">
        <w:t xml:space="preserve"> </w:t>
      </w:r>
      <w:r w:rsidRPr="00186B2A">
        <w:rPr>
          <w:rFonts w:cs="Times New Roman"/>
          <w:szCs w:val="24"/>
        </w:rPr>
        <w:t>Fuente: Investigación</w:t>
      </w:r>
      <w:r w:rsidRPr="00186B2A">
        <w:rPr>
          <w:rFonts w:eastAsia="Arial" w:cs="Times New Roman"/>
          <w:szCs w:val="24"/>
        </w:rPr>
        <w:t xml:space="preserve"> de mercado</w:t>
      </w:r>
    </w:p>
    <w:p w14:paraId="5F46ADA8" w14:textId="03284B88" w:rsidR="00002EEF" w:rsidRPr="00186B2A" w:rsidRDefault="00002EEF" w:rsidP="00586320">
      <w:pPr>
        <w:spacing w:after="0" w:line="360" w:lineRule="auto"/>
        <w:jc w:val="center"/>
        <w:rPr>
          <w:rFonts w:eastAsia="Arial" w:cs="Times New Roman"/>
          <w:szCs w:val="24"/>
        </w:rPr>
      </w:pPr>
      <w:r w:rsidRPr="00186B2A">
        <w:rPr>
          <w:rFonts w:cs="Times New Roman"/>
          <w:szCs w:val="24"/>
        </w:rPr>
        <w:t>Elaborado por</w:t>
      </w:r>
      <w:r w:rsidRPr="00186B2A">
        <w:rPr>
          <w:rFonts w:eastAsia="Arial" w:cs="Times New Roman"/>
          <w:color w:val="474747"/>
          <w:szCs w:val="24"/>
        </w:rPr>
        <w:t xml:space="preserve">: </w:t>
      </w:r>
      <w:r w:rsidRPr="00186B2A">
        <w:rPr>
          <w:rFonts w:eastAsia="Arial" w:cs="Times New Roman"/>
          <w:szCs w:val="24"/>
          <w:lang w:val="es"/>
        </w:rPr>
        <w:t>José Luis Estrada</w:t>
      </w:r>
      <w:r w:rsidR="00567300" w:rsidRPr="00186B2A">
        <w:rPr>
          <w:rFonts w:eastAsia="Arial" w:cs="Times New Roman"/>
          <w:szCs w:val="24"/>
          <w:lang w:val="es"/>
        </w:rPr>
        <w:t xml:space="preserve"> (2025)</w:t>
      </w:r>
    </w:p>
    <w:p w14:paraId="2C6CA89A" w14:textId="77777777" w:rsidR="008C7E32" w:rsidRPr="00186B2A" w:rsidRDefault="008C7E32" w:rsidP="00586320">
      <w:pPr>
        <w:pStyle w:val="NormalWeb"/>
        <w:spacing w:before="0" w:beforeAutospacing="0" w:after="0" w:afterAutospacing="0" w:line="360" w:lineRule="auto"/>
        <w:jc w:val="center"/>
        <w:rPr>
          <w:rFonts w:eastAsia="Arial"/>
          <w:lang w:val="es-EC"/>
        </w:rPr>
      </w:pPr>
    </w:p>
    <w:p w14:paraId="3B2FB189" w14:textId="77777777" w:rsidR="00EA1011" w:rsidRDefault="00B631AA" w:rsidP="00EA1011">
      <w:pPr>
        <w:pStyle w:val="Epgrafe"/>
        <w:keepNext/>
        <w:jc w:val="left"/>
        <w:rPr>
          <w:color w:val="auto"/>
          <w:sz w:val="24"/>
          <w:szCs w:val="24"/>
        </w:rPr>
      </w:pPr>
      <w:bookmarkStart w:id="74" w:name="_Toc231161746"/>
      <w:r w:rsidRPr="00B631AA">
        <w:rPr>
          <w:b/>
          <w:bCs/>
          <w:i w:val="0"/>
          <w:iCs w:val="0"/>
          <w:color w:val="auto"/>
          <w:sz w:val="24"/>
          <w:szCs w:val="24"/>
        </w:rPr>
        <w:t xml:space="preserve">Figura </w:t>
      </w:r>
      <w:r w:rsidRPr="00B631AA">
        <w:rPr>
          <w:b/>
          <w:bCs/>
          <w:i w:val="0"/>
          <w:iCs w:val="0"/>
          <w:color w:val="auto"/>
          <w:sz w:val="24"/>
          <w:szCs w:val="24"/>
        </w:rPr>
        <w:fldChar w:fldCharType="begin"/>
      </w:r>
      <w:r w:rsidRPr="00B631AA">
        <w:rPr>
          <w:b/>
          <w:bCs/>
          <w:i w:val="0"/>
          <w:iCs w:val="0"/>
          <w:color w:val="auto"/>
          <w:sz w:val="24"/>
          <w:szCs w:val="24"/>
        </w:rPr>
        <w:instrText xml:space="preserve"> SEQ Figura \* ARABIC </w:instrText>
      </w:r>
      <w:r w:rsidRPr="00B631AA">
        <w:rPr>
          <w:b/>
          <w:bCs/>
          <w:i w:val="0"/>
          <w:iCs w:val="0"/>
          <w:color w:val="auto"/>
          <w:sz w:val="24"/>
          <w:szCs w:val="24"/>
        </w:rPr>
        <w:fldChar w:fldCharType="separate"/>
      </w:r>
      <w:r w:rsidR="00D848D7">
        <w:rPr>
          <w:b/>
          <w:bCs/>
          <w:i w:val="0"/>
          <w:iCs w:val="0"/>
          <w:noProof/>
          <w:color w:val="auto"/>
          <w:sz w:val="24"/>
          <w:szCs w:val="24"/>
        </w:rPr>
        <w:t>4</w:t>
      </w:r>
      <w:r w:rsidRPr="00B631AA">
        <w:rPr>
          <w:b/>
          <w:bCs/>
          <w:i w:val="0"/>
          <w:iCs w:val="0"/>
          <w:color w:val="auto"/>
          <w:sz w:val="24"/>
          <w:szCs w:val="24"/>
        </w:rPr>
        <w:fldChar w:fldCharType="end"/>
      </w:r>
      <w:r w:rsidRPr="00B631AA">
        <w:rPr>
          <w:b/>
          <w:bCs/>
          <w:i w:val="0"/>
          <w:iCs w:val="0"/>
          <w:color w:val="auto"/>
          <w:sz w:val="24"/>
          <w:szCs w:val="24"/>
        </w:rPr>
        <w:t>.</w:t>
      </w:r>
      <w:r w:rsidRPr="00B631AA">
        <w:rPr>
          <w:color w:val="auto"/>
          <w:sz w:val="24"/>
          <w:szCs w:val="24"/>
        </w:rPr>
        <w:t xml:space="preserve"> </w:t>
      </w:r>
    </w:p>
    <w:p w14:paraId="3A437A13" w14:textId="13C9AE48" w:rsidR="00B631AA" w:rsidRPr="00B631AA" w:rsidRDefault="00B631AA" w:rsidP="00EA1011">
      <w:pPr>
        <w:pStyle w:val="Epgrafe"/>
        <w:keepNext/>
        <w:jc w:val="left"/>
        <w:rPr>
          <w:color w:val="auto"/>
          <w:sz w:val="24"/>
          <w:szCs w:val="24"/>
        </w:rPr>
      </w:pPr>
      <w:r w:rsidRPr="00B631AA">
        <w:rPr>
          <w:color w:val="auto"/>
          <w:sz w:val="24"/>
          <w:szCs w:val="24"/>
        </w:rPr>
        <w:t>Conocimiento de inteligencia artificial aplicado al marketing digital</w:t>
      </w:r>
      <w:bookmarkEnd w:id="74"/>
    </w:p>
    <w:p w14:paraId="41FA9CBC" w14:textId="7BF9FD52" w:rsidR="00002EEF" w:rsidRPr="00186B2A" w:rsidRDefault="00002EEF" w:rsidP="00586320">
      <w:pPr>
        <w:pStyle w:val="NormalWeb"/>
        <w:spacing w:after="0" w:afterAutospacing="0" w:line="360" w:lineRule="auto"/>
        <w:jc w:val="center"/>
        <w:rPr>
          <w:lang w:val="es-EC"/>
        </w:rPr>
      </w:pPr>
      <w:r w:rsidRPr="00186B2A">
        <w:rPr>
          <w:noProof/>
          <w:lang w:val="es-AR" w:eastAsia="es-AR"/>
        </w:rPr>
        <w:drawing>
          <wp:inline distT="0" distB="0" distL="0" distR="0" wp14:anchorId="20F0E464" wp14:editId="2C3A1A78">
            <wp:extent cx="5670000" cy="3225600"/>
            <wp:effectExtent l="0" t="0" r="6985" b="13335"/>
            <wp:docPr id="991445809" name="Gráfico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68CC6F8-EBDD-0C65-FF00-00BB1D4A6A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394176C" w14:textId="77777777" w:rsidR="00002EEF" w:rsidRPr="00186B2A" w:rsidRDefault="00002EEF" w:rsidP="00586320">
      <w:pPr>
        <w:spacing w:after="0" w:line="360" w:lineRule="auto"/>
        <w:jc w:val="center"/>
        <w:rPr>
          <w:rFonts w:eastAsia="Arial" w:cs="Times New Roman"/>
          <w:color w:val="474747"/>
          <w:szCs w:val="24"/>
        </w:rPr>
      </w:pPr>
      <w:r w:rsidRPr="00186B2A">
        <w:rPr>
          <w:rFonts w:cs="Times New Roman"/>
          <w:szCs w:val="24"/>
        </w:rPr>
        <w:t>Fuente: Investigación</w:t>
      </w:r>
      <w:r w:rsidRPr="00186B2A">
        <w:rPr>
          <w:rFonts w:eastAsia="Arial" w:cs="Times New Roman"/>
          <w:szCs w:val="24"/>
        </w:rPr>
        <w:t xml:space="preserve"> de mercado</w:t>
      </w:r>
    </w:p>
    <w:p w14:paraId="0BB25F48" w14:textId="5B245C50" w:rsidR="00CA146D" w:rsidRPr="00186B2A" w:rsidRDefault="00CA146D" w:rsidP="00586320">
      <w:pPr>
        <w:pStyle w:val="NormalWeb"/>
        <w:spacing w:before="0" w:beforeAutospacing="0" w:after="0" w:afterAutospacing="0" w:line="360" w:lineRule="auto"/>
        <w:jc w:val="center"/>
        <w:rPr>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 (2025)</w:t>
      </w:r>
    </w:p>
    <w:p w14:paraId="3284DAA5" w14:textId="77777777" w:rsidR="001C0504" w:rsidRPr="00186B2A" w:rsidRDefault="001C0504" w:rsidP="00586320">
      <w:pPr>
        <w:pStyle w:val="NormalWeb"/>
        <w:spacing w:before="0" w:beforeAutospacing="0" w:after="0" w:afterAutospacing="0" w:line="360" w:lineRule="auto"/>
        <w:jc w:val="center"/>
        <w:rPr>
          <w:lang w:val="es-EC"/>
        </w:rPr>
      </w:pPr>
    </w:p>
    <w:p w14:paraId="6CCD1B10" w14:textId="52D0BB5B" w:rsidR="00002EEF" w:rsidRPr="00186B2A" w:rsidRDefault="00002EEF" w:rsidP="00586320">
      <w:pPr>
        <w:pStyle w:val="NormalWeb"/>
        <w:spacing w:line="360" w:lineRule="auto"/>
        <w:ind w:firstLine="720"/>
        <w:rPr>
          <w:lang w:val="es"/>
        </w:rPr>
      </w:pPr>
      <w:r w:rsidRPr="00186B2A">
        <w:rPr>
          <w:lang w:val="es"/>
        </w:rPr>
        <w:lastRenderedPageBreak/>
        <w:t>El 68% de la muestra de estudio indica que tiene noción de lo que es el marketing aplicado con inteligencia artificial</w:t>
      </w:r>
      <w:r w:rsidR="002F5E7D" w:rsidRPr="00186B2A">
        <w:rPr>
          <w:lang w:val="es"/>
        </w:rPr>
        <w:t>, mientras que el 32% denota que no han adquirido ese conocimiento,</w:t>
      </w:r>
      <w:r w:rsidRPr="00186B2A">
        <w:rPr>
          <w:lang w:val="es"/>
        </w:rPr>
        <w:t xml:space="preserve"> lo que se puede interpretar que gran parte de la población tiene noción del uso de inteligencia artificial en campañas.</w:t>
      </w:r>
    </w:p>
    <w:p w14:paraId="6D9E5CA1" w14:textId="01E52260" w:rsidR="00586320" w:rsidRPr="00701A8A" w:rsidRDefault="00002EEF" w:rsidP="00701A8A">
      <w:pPr>
        <w:pStyle w:val="Prrafodelista"/>
        <w:numPr>
          <w:ilvl w:val="0"/>
          <w:numId w:val="27"/>
        </w:numPr>
        <w:spacing w:line="360" w:lineRule="auto"/>
        <w:rPr>
          <w:rFonts w:cs="Times New Roman"/>
          <w:szCs w:val="24"/>
        </w:rPr>
      </w:pPr>
      <w:r w:rsidRPr="00186B2A">
        <w:rPr>
          <w:rFonts w:cs="Times New Roman"/>
          <w:szCs w:val="24"/>
        </w:rPr>
        <w:t xml:space="preserve">En el área de inteligencia artificial </w:t>
      </w:r>
      <w:r w:rsidR="00F970E2" w:rsidRPr="00186B2A">
        <w:rPr>
          <w:rFonts w:cs="Times New Roman"/>
          <w:szCs w:val="24"/>
        </w:rPr>
        <w:t>¿Q</w:t>
      </w:r>
      <w:r w:rsidRPr="00186B2A">
        <w:rPr>
          <w:rFonts w:cs="Times New Roman"/>
          <w:szCs w:val="24"/>
        </w:rPr>
        <w:t>u</w:t>
      </w:r>
      <w:r w:rsidR="008C7E32" w:rsidRPr="00186B2A">
        <w:rPr>
          <w:rFonts w:cs="Times New Roman"/>
          <w:szCs w:val="24"/>
        </w:rPr>
        <w:t>é</w:t>
      </w:r>
      <w:r w:rsidRPr="00186B2A">
        <w:rPr>
          <w:rFonts w:cs="Times New Roman"/>
          <w:szCs w:val="24"/>
        </w:rPr>
        <w:t xml:space="preserve"> herramientas conoce?</w:t>
      </w:r>
    </w:p>
    <w:p w14:paraId="4BE5118A" w14:textId="77777777" w:rsidR="00735DF9" w:rsidRDefault="00D449F5" w:rsidP="00D449F5">
      <w:pPr>
        <w:pStyle w:val="Epgrafe"/>
        <w:keepNext/>
        <w:rPr>
          <w:color w:val="auto"/>
          <w:sz w:val="24"/>
          <w:szCs w:val="24"/>
        </w:rPr>
      </w:pPr>
      <w:bookmarkStart w:id="75" w:name="_Toc231160475"/>
      <w:r w:rsidRPr="00D449F5">
        <w:rPr>
          <w:b/>
          <w:bCs/>
          <w:i w:val="0"/>
          <w:iCs w:val="0"/>
          <w:color w:val="auto"/>
          <w:sz w:val="24"/>
          <w:szCs w:val="24"/>
        </w:rPr>
        <w:t xml:space="preserve">Tabla </w:t>
      </w:r>
      <w:r w:rsidRPr="00D449F5">
        <w:rPr>
          <w:b/>
          <w:bCs/>
          <w:i w:val="0"/>
          <w:iCs w:val="0"/>
          <w:color w:val="auto"/>
          <w:sz w:val="24"/>
          <w:szCs w:val="24"/>
        </w:rPr>
        <w:fldChar w:fldCharType="begin"/>
      </w:r>
      <w:r w:rsidRPr="00D449F5">
        <w:rPr>
          <w:b/>
          <w:bCs/>
          <w:i w:val="0"/>
          <w:iCs w:val="0"/>
          <w:color w:val="auto"/>
          <w:sz w:val="24"/>
          <w:szCs w:val="24"/>
        </w:rPr>
        <w:instrText xml:space="preserve"> SEQ Tabla \* ARABIC </w:instrText>
      </w:r>
      <w:r w:rsidRPr="00D449F5">
        <w:rPr>
          <w:b/>
          <w:bCs/>
          <w:i w:val="0"/>
          <w:iCs w:val="0"/>
          <w:color w:val="auto"/>
          <w:sz w:val="24"/>
          <w:szCs w:val="24"/>
        </w:rPr>
        <w:fldChar w:fldCharType="separate"/>
      </w:r>
      <w:r w:rsidR="006866B1">
        <w:rPr>
          <w:b/>
          <w:bCs/>
          <w:i w:val="0"/>
          <w:iCs w:val="0"/>
          <w:noProof/>
          <w:color w:val="auto"/>
          <w:sz w:val="24"/>
          <w:szCs w:val="24"/>
        </w:rPr>
        <w:t>7</w:t>
      </w:r>
      <w:r w:rsidRPr="00D449F5">
        <w:rPr>
          <w:b/>
          <w:bCs/>
          <w:i w:val="0"/>
          <w:iCs w:val="0"/>
          <w:color w:val="auto"/>
          <w:sz w:val="24"/>
          <w:szCs w:val="24"/>
        </w:rPr>
        <w:fldChar w:fldCharType="end"/>
      </w:r>
      <w:r w:rsidRPr="00D449F5">
        <w:rPr>
          <w:b/>
          <w:bCs/>
          <w:i w:val="0"/>
          <w:iCs w:val="0"/>
          <w:color w:val="auto"/>
          <w:sz w:val="24"/>
          <w:szCs w:val="24"/>
        </w:rPr>
        <w:t>.</w:t>
      </w:r>
      <w:r w:rsidRPr="00D449F5">
        <w:rPr>
          <w:color w:val="auto"/>
          <w:sz w:val="24"/>
          <w:szCs w:val="24"/>
        </w:rPr>
        <w:t xml:space="preserve"> </w:t>
      </w:r>
    </w:p>
    <w:p w14:paraId="75E558D5" w14:textId="6F5C8847" w:rsidR="00D449F5" w:rsidRPr="00D449F5" w:rsidRDefault="00D449F5" w:rsidP="00D449F5">
      <w:pPr>
        <w:pStyle w:val="Epgrafe"/>
        <w:keepNext/>
        <w:rPr>
          <w:color w:val="auto"/>
          <w:sz w:val="24"/>
          <w:szCs w:val="24"/>
        </w:rPr>
      </w:pPr>
      <w:r w:rsidRPr="00D449F5">
        <w:rPr>
          <w:color w:val="auto"/>
          <w:sz w:val="24"/>
          <w:szCs w:val="24"/>
        </w:rPr>
        <w:t>Herramientas de Inteligencia Artificial utilizadas por los encuestados</w:t>
      </w:r>
      <w:bookmarkEnd w:id="75"/>
    </w:p>
    <w:tbl>
      <w:tblPr>
        <w:tblStyle w:val="PlainTable2"/>
        <w:tblpPr w:leftFromText="141" w:rightFromText="141" w:vertAnchor="text" w:horzAnchor="margin" w:tblpY="523"/>
        <w:tblW w:w="5000" w:type="pct"/>
        <w:tblLook w:val="04A0" w:firstRow="1" w:lastRow="0" w:firstColumn="1" w:lastColumn="0" w:noHBand="0" w:noVBand="1"/>
      </w:tblPr>
      <w:tblGrid>
        <w:gridCol w:w="6724"/>
        <w:gridCol w:w="2330"/>
      </w:tblGrid>
      <w:tr w:rsidR="00914F88" w:rsidRPr="00186B2A" w14:paraId="7D73F59B" w14:textId="77777777" w:rsidTr="00914F88">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13" w:type="pct"/>
            <w:noWrap/>
          </w:tcPr>
          <w:p w14:paraId="6C0C72E1" w14:textId="77777777" w:rsidR="00914F88" w:rsidRPr="00186B2A" w:rsidRDefault="00914F88" w:rsidP="00914F88">
            <w:pPr>
              <w:spacing w:line="360" w:lineRule="auto"/>
              <w:jc w:val="center"/>
              <w:rPr>
                <w:rFonts w:eastAsia="Times New Roman" w:cs="Times New Roman"/>
                <w:color w:val="000000"/>
                <w:szCs w:val="24"/>
                <w:lang w:eastAsia="es-MX"/>
              </w:rPr>
            </w:pPr>
            <w:bookmarkStart w:id="76" w:name="_Toc196057312"/>
            <w:r w:rsidRPr="00186B2A">
              <w:rPr>
                <w:rFonts w:eastAsia="Times New Roman" w:cs="Times New Roman"/>
                <w:color w:val="000000"/>
                <w:szCs w:val="24"/>
                <w:lang w:eastAsia="es-MX"/>
              </w:rPr>
              <w:t>Herramienta</w:t>
            </w:r>
          </w:p>
        </w:tc>
        <w:tc>
          <w:tcPr>
            <w:tcW w:w="1287" w:type="pct"/>
            <w:noWrap/>
          </w:tcPr>
          <w:p w14:paraId="34A01C8C" w14:textId="77777777" w:rsidR="00914F88" w:rsidRPr="00186B2A" w:rsidRDefault="00914F88" w:rsidP="00914F88">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Frecuencia</w:t>
            </w:r>
          </w:p>
        </w:tc>
      </w:tr>
      <w:tr w:rsidR="00914F88" w:rsidRPr="00186B2A" w14:paraId="796D78D3" w14:textId="77777777" w:rsidTr="00914F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13" w:type="pct"/>
            <w:noWrap/>
            <w:hideMark/>
          </w:tcPr>
          <w:p w14:paraId="64A237D6" w14:textId="77777777" w:rsidR="00914F88" w:rsidRPr="00186B2A" w:rsidRDefault="00914F88" w:rsidP="00914F88">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Chatbots</w:t>
            </w:r>
          </w:p>
        </w:tc>
        <w:tc>
          <w:tcPr>
            <w:tcW w:w="1287" w:type="pct"/>
            <w:noWrap/>
            <w:hideMark/>
          </w:tcPr>
          <w:p w14:paraId="3E4508C0" w14:textId="77777777" w:rsidR="00914F88" w:rsidRPr="00186B2A" w:rsidRDefault="00914F88" w:rsidP="00914F88">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18</w:t>
            </w:r>
          </w:p>
        </w:tc>
      </w:tr>
      <w:tr w:rsidR="00914F88" w:rsidRPr="00186B2A" w14:paraId="12FD018E" w14:textId="77777777" w:rsidTr="00914F88">
        <w:trPr>
          <w:trHeight w:val="320"/>
        </w:trPr>
        <w:tc>
          <w:tcPr>
            <w:cnfStyle w:val="001000000000" w:firstRow="0" w:lastRow="0" w:firstColumn="1" w:lastColumn="0" w:oddVBand="0" w:evenVBand="0" w:oddHBand="0" w:evenHBand="0" w:firstRowFirstColumn="0" w:firstRowLastColumn="0" w:lastRowFirstColumn="0" w:lastRowLastColumn="0"/>
            <w:tcW w:w="3713" w:type="pct"/>
            <w:noWrap/>
            <w:hideMark/>
          </w:tcPr>
          <w:p w14:paraId="77C13700" w14:textId="77777777" w:rsidR="00914F88" w:rsidRPr="00186B2A" w:rsidRDefault="00914F88" w:rsidP="00914F88">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Generadores de contenidos</w:t>
            </w:r>
          </w:p>
        </w:tc>
        <w:tc>
          <w:tcPr>
            <w:tcW w:w="1287" w:type="pct"/>
            <w:noWrap/>
            <w:hideMark/>
          </w:tcPr>
          <w:p w14:paraId="4A68010C" w14:textId="77777777" w:rsidR="00914F88" w:rsidRPr="00186B2A" w:rsidRDefault="00914F88" w:rsidP="00914F88">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12</w:t>
            </w:r>
          </w:p>
        </w:tc>
      </w:tr>
      <w:tr w:rsidR="00914F88" w:rsidRPr="00186B2A" w14:paraId="1E183F23" w14:textId="77777777" w:rsidTr="00914F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13" w:type="pct"/>
            <w:noWrap/>
            <w:hideMark/>
          </w:tcPr>
          <w:p w14:paraId="0F31500C" w14:textId="77777777" w:rsidR="00914F88" w:rsidRPr="00186B2A" w:rsidRDefault="00914F88" w:rsidP="00914F88">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 xml:space="preserve">Segmentación </w:t>
            </w:r>
            <w:r w:rsidRPr="00186B2A">
              <w:rPr>
                <w:rFonts w:eastAsia="Times New Roman" w:cs="Times New Roman"/>
                <w:b w:val="0"/>
                <w:bCs w:val="0"/>
                <w:color w:val="000000"/>
                <w:szCs w:val="24"/>
                <w:lang w:eastAsia="es-MX"/>
              </w:rPr>
              <w:t>automatizada</w:t>
            </w:r>
          </w:p>
        </w:tc>
        <w:tc>
          <w:tcPr>
            <w:tcW w:w="1287" w:type="pct"/>
            <w:noWrap/>
            <w:hideMark/>
          </w:tcPr>
          <w:p w14:paraId="71D89D52" w14:textId="77777777" w:rsidR="00914F88" w:rsidRPr="00186B2A" w:rsidRDefault="00914F88" w:rsidP="00914F88">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8</w:t>
            </w:r>
          </w:p>
        </w:tc>
      </w:tr>
      <w:tr w:rsidR="00914F88" w:rsidRPr="00186B2A" w14:paraId="2F65189C" w14:textId="77777777" w:rsidTr="00914F88">
        <w:trPr>
          <w:trHeight w:val="320"/>
        </w:trPr>
        <w:tc>
          <w:tcPr>
            <w:cnfStyle w:val="001000000000" w:firstRow="0" w:lastRow="0" w:firstColumn="1" w:lastColumn="0" w:oddVBand="0" w:evenVBand="0" w:oddHBand="0" w:evenHBand="0" w:firstRowFirstColumn="0" w:firstRowLastColumn="0" w:lastRowFirstColumn="0" w:lastRowLastColumn="0"/>
            <w:tcW w:w="3713" w:type="pct"/>
            <w:noWrap/>
            <w:hideMark/>
          </w:tcPr>
          <w:p w14:paraId="233AEE5E" w14:textId="77777777" w:rsidR="00914F88" w:rsidRPr="00186B2A" w:rsidRDefault="00914F88" w:rsidP="00914F88">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Plataformas de Automatización</w:t>
            </w:r>
          </w:p>
        </w:tc>
        <w:tc>
          <w:tcPr>
            <w:tcW w:w="1287" w:type="pct"/>
            <w:noWrap/>
            <w:hideMark/>
          </w:tcPr>
          <w:p w14:paraId="26D75F05" w14:textId="77777777" w:rsidR="00914F88" w:rsidRPr="00186B2A" w:rsidRDefault="00914F88" w:rsidP="00914F88">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7</w:t>
            </w:r>
          </w:p>
        </w:tc>
      </w:tr>
    </w:tbl>
    <w:bookmarkEnd w:id="76"/>
    <w:p w14:paraId="5A5D5B11" w14:textId="77777777" w:rsidR="009900D0" w:rsidRPr="00186B2A" w:rsidRDefault="009900D0"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2D838E17" w14:textId="76FA44CD" w:rsidR="00002EEF" w:rsidRPr="00186B2A" w:rsidRDefault="009900D0" w:rsidP="00586320">
      <w:pPr>
        <w:pStyle w:val="NormalWeb"/>
        <w:spacing w:before="0" w:beforeAutospacing="0" w:after="0" w:afterAutospacing="0" w:line="360" w:lineRule="auto"/>
        <w:jc w:val="center"/>
        <w:rPr>
          <w:rFonts w:eastAsia="Arial"/>
          <w:lang w:val="es"/>
        </w:rPr>
      </w:pPr>
      <w:r w:rsidRPr="00186B2A">
        <w:rPr>
          <w:lang w:val="es-EC"/>
        </w:rPr>
        <w:t>Elaborado por</w:t>
      </w:r>
      <w:r w:rsidRPr="00186B2A">
        <w:rPr>
          <w:rFonts w:eastAsia="Arial"/>
          <w:color w:val="474747"/>
          <w:lang w:val="es-EC"/>
        </w:rPr>
        <w:t xml:space="preserve">: </w:t>
      </w:r>
      <w:r w:rsidRPr="00186B2A">
        <w:rPr>
          <w:rFonts w:eastAsia="Arial"/>
          <w:lang w:val="es"/>
        </w:rPr>
        <w:t>José Luis Estrada (2025)</w:t>
      </w:r>
    </w:p>
    <w:p w14:paraId="341B8528" w14:textId="77777777" w:rsidR="008A753D" w:rsidRPr="00186B2A" w:rsidRDefault="008A753D" w:rsidP="00586320">
      <w:pPr>
        <w:pStyle w:val="NormalWeb"/>
        <w:spacing w:before="0" w:beforeAutospacing="0" w:after="0" w:afterAutospacing="0" w:line="360" w:lineRule="auto"/>
        <w:jc w:val="center"/>
        <w:rPr>
          <w:lang w:val="es-EC"/>
        </w:rPr>
      </w:pPr>
    </w:p>
    <w:p w14:paraId="26119C22" w14:textId="77777777" w:rsidR="00EA1011" w:rsidRDefault="00B631AA" w:rsidP="00EA1011">
      <w:pPr>
        <w:pStyle w:val="Epgrafe"/>
        <w:keepNext/>
        <w:jc w:val="left"/>
        <w:rPr>
          <w:color w:val="auto"/>
          <w:sz w:val="24"/>
          <w:szCs w:val="24"/>
        </w:rPr>
      </w:pPr>
      <w:bookmarkStart w:id="77" w:name="_Toc231161747"/>
      <w:r w:rsidRPr="00656D56">
        <w:rPr>
          <w:b/>
          <w:bCs/>
          <w:i w:val="0"/>
          <w:iCs w:val="0"/>
          <w:color w:val="auto"/>
          <w:sz w:val="24"/>
          <w:szCs w:val="24"/>
        </w:rPr>
        <w:lastRenderedPageBreak/>
        <w:t xml:space="preserve">Figura </w:t>
      </w:r>
      <w:r w:rsidRPr="00656D56">
        <w:rPr>
          <w:b/>
          <w:bCs/>
          <w:i w:val="0"/>
          <w:iCs w:val="0"/>
          <w:color w:val="auto"/>
          <w:sz w:val="24"/>
          <w:szCs w:val="24"/>
        </w:rPr>
        <w:fldChar w:fldCharType="begin"/>
      </w:r>
      <w:r w:rsidRPr="00656D56">
        <w:rPr>
          <w:b/>
          <w:bCs/>
          <w:i w:val="0"/>
          <w:iCs w:val="0"/>
          <w:color w:val="auto"/>
          <w:sz w:val="24"/>
          <w:szCs w:val="24"/>
        </w:rPr>
        <w:instrText xml:space="preserve"> SEQ Figura \* ARABIC </w:instrText>
      </w:r>
      <w:r w:rsidRPr="00656D56">
        <w:rPr>
          <w:b/>
          <w:bCs/>
          <w:i w:val="0"/>
          <w:iCs w:val="0"/>
          <w:color w:val="auto"/>
          <w:sz w:val="24"/>
          <w:szCs w:val="24"/>
        </w:rPr>
        <w:fldChar w:fldCharType="separate"/>
      </w:r>
      <w:r w:rsidR="00D848D7">
        <w:rPr>
          <w:b/>
          <w:bCs/>
          <w:i w:val="0"/>
          <w:iCs w:val="0"/>
          <w:noProof/>
          <w:color w:val="auto"/>
          <w:sz w:val="24"/>
          <w:szCs w:val="24"/>
        </w:rPr>
        <w:t>5</w:t>
      </w:r>
      <w:r w:rsidRPr="00656D56">
        <w:rPr>
          <w:b/>
          <w:bCs/>
          <w:i w:val="0"/>
          <w:iCs w:val="0"/>
          <w:color w:val="auto"/>
          <w:sz w:val="24"/>
          <w:szCs w:val="24"/>
        </w:rPr>
        <w:fldChar w:fldCharType="end"/>
      </w:r>
      <w:r w:rsidRPr="00656D56">
        <w:rPr>
          <w:b/>
          <w:bCs/>
          <w:i w:val="0"/>
          <w:iCs w:val="0"/>
          <w:color w:val="auto"/>
          <w:sz w:val="24"/>
          <w:szCs w:val="24"/>
        </w:rPr>
        <w:t>.</w:t>
      </w:r>
      <w:r w:rsidRPr="00656D56">
        <w:rPr>
          <w:color w:val="auto"/>
          <w:sz w:val="24"/>
          <w:szCs w:val="24"/>
        </w:rPr>
        <w:t xml:space="preserve"> </w:t>
      </w:r>
    </w:p>
    <w:p w14:paraId="026075E3" w14:textId="2FBAA325" w:rsidR="00B631AA" w:rsidRPr="00656D56" w:rsidRDefault="00B631AA" w:rsidP="00EA1011">
      <w:pPr>
        <w:pStyle w:val="Epgrafe"/>
        <w:keepNext/>
        <w:jc w:val="left"/>
        <w:rPr>
          <w:color w:val="auto"/>
          <w:sz w:val="24"/>
          <w:szCs w:val="24"/>
        </w:rPr>
      </w:pPr>
      <w:r w:rsidRPr="00656D56">
        <w:rPr>
          <w:color w:val="auto"/>
          <w:sz w:val="24"/>
          <w:szCs w:val="24"/>
        </w:rPr>
        <w:t>Herramientas de Inteligencia Artificial utilizadas por los encuestados</w:t>
      </w:r>
      <w:bookmarkEnd w:id="77"/>
    </w:p>
    <w:p w14:paraId="79DA0FAD" w14:textId="1D2B79F8" w:rsidR="00002EEF" w:rsidRPr="00186B2A" w:rsidRDefault="00002EEF" w:rsidP="00586320">
      <w:pPr>
        <w:pStyle w:val="NormalWeb"/>
        <w:spacing w:after="0" w:afterAutospacing="0" w:line="360" w:lineRule="auto"/>
        <w:jc w:val="center"/>
        <w:rPr>
          <w:lang w:val="es-EC"/>
        </w:rPr>
      </w:pPr>
      <w:r w:rsidRPr="00186B2A">
        <w:rPr>
          <w:noProof/>
          <w:lang w:val="es-AR" w:eastAsia="es-AR"/>
        </w:rPr>
        <w:drawing>
          <wp:inline distT="0" distB="0" distL="0" distR="0" wp14:anchorId="0F8B9E39" wp14:editId="7BEB0004">
            <wp:extent cx="5670000" cy="3225600"/>
            <wp:effectExtent l="0" t="0" r="6985" b="13335"/>
            <wp:docPr id="890246789" name="Gráfico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A32310B-7D7A-857E-C143-FBB275B4E2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186B2A">
        <w:rPr>
          <w:lang w:val="es-EC"/>
        </w:rPr>
        <w:t xml:space="preserve"> </w:t>
      </w:r>
    </w:p>
    <w:p w14:paraId="20172349" w14:textId="77777777" w:rsidR="009900D0" w:rsidRPr="00186B2A" w:rsidRDefault="009900D0"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2882742F" w14:textId="63F0CE74" w:rsidR="00002EEF" w:rsidRPr="00186B2A" w:rsidRDefault="00002EEF" w:rsidP="00586320">
      <w:pPr>
        <w:pStyle w:val="NormalWeb"/>
        <w:spacing w:before="0" w:beforeAutospacing="0" w:after="0" w:afterAutospacing="0" w:line="360" w:lineRule="auto"/>
        <w:jc w:val="center"/>
        <w:rPr>
          <w:rFonts w:eastAsia="Arial"/>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w:t>
      </w:r>
      <w:r w:rsidR="009900D0" w:rsidRPr="00186B2A">
        <w:rPr>
          <w:rFonts w:eastAsia="Arial"/>
          <w:lang w:val="es"/>
        </w:rPr>
        <w:t xml:space="preserve"> (2025)</w:t>
      </w:r>
    </w:p>
    <w:p w14:paraId="0CEBA65C" w14:textId="40C59B9E" w:rsidR="00002EEF" w:rsidRPr="00186B2A" w:rsidRDefault="00002EEF" w:rsidP="00586320">
      <w:pPr>
        <w:pStyle w:val="NormalWeb"/>
        <w:spacing w:line="360" w:lineRule="auto"/>
        <w:ind w:firstLine="720"/>
        <w:rPr>
          <w:rFonts w:eastAsia="Arial"/>
          <w:lang w:val="es-ES"/>
        </w:rPr>
      </w:pPr>
      <w:r w:rsidRPr="00186B2A">
        <w:rPr>
          <w:rFonts w:eastAsia="Arial"/>
          <w:lang w:val="es-ES"/>
        </w:rPr>
        <w:t>La herramienta más conocida son los chatbots con un 40%</w:t>
      </w:r>
      <w:r w:rsidR="00496ED6" w:rsidRPr="00186B2A">
        <w:rPr>
          <w:rFonts w:eastAsia="Arial"/>
          <w:lang w:val="es-ES"/>
        </w:rPr>
        <w:t>,</w:t>
      </w:r>
      <w:r w:rsidRPr="00186B2A">
        <w:rPr>
          <w:rFonts w:eastAsia="Arial"/>
          <w:lang w:val="es-ES"/>
        </w:rPr>
        <w:t xml:space="preserve"> los generadores de contenido con 27%</w:t>
      </w:r>
      <w:r w:rsidR="00496ED6" w:rsidRPr="00186B2A">
        <w:rPr>
          <w:rFonts w:eastAsia="Arial"/>
          <w:lang w:val="es-ES"/>
        </w:rPr>
        <w:t xml:space="preserve">, la segmentación </w:t>
      </w:r>
      <w:r w:rsidR="00555FBF" w:rsidRPr="00186B2A">
        <w:rPr>
          <w:rFonts w:eastAsia="Arial"/>
          <w:lang w:val="es-ES"/>
        </w:rPr>
        <w:t>automatizada</w:t>
      </w:r>
      <w:r w:rsidR="00496ED6" w:rsidRPr="00186B2A">
        <w:rPr>
          <w:rFonts w:eastAsia="Arial"/>
          <w:lang w:val="es-ES"/>
        </w:rPr>
        <w:t xml:space="preserve"> un 18% y las plataformas de </w:t>
      </w:r>
      <w:r w:rsidR="00555FBF" w:rsidRPr="00186B2A">
        <w:rPr>
          <w:rFonts w:eastAsia="Arial"/>
          <w:lang w:val="es-ES"/>
        </w:rPr>
        <w:t>automatización</w:t>
      </w:r>
      <w:r w:rsidR="00496ED6" w:rsidRPr="00186B2A">
        <w:rPr>
          <w:rFonts w:eastAsia="Arial"/>
          <w:lang w:val="es-ES"/>
        </w:rPr>
        <w:t xml:space="preserve"> en un 15%</w:t>
      </w:r>
      <w:r w:rsidR="00555FBF" w:rsidRPr="00186B2A">
        <w:rPr>
          <w:rFonts w:eastAsia="Arial"/>
          <w:lang w:val="es-ES"/>
        </w:rPr>
        <w:t>,</w:t>
      </w:r>
      <w:r w:rsidRPr="00186B2A">
        <w:rPr>
          <w:rFonts w:eastAsia="Arial"/>
          <w:lang w:val="es-ES"/>
        </w:rPr>
        <w:t xml:space="preserve"> lo que nos ayuda a saber en qué áreas tiene mayor desconocimiento la población.</w:t>
      </w:r>
    </w:p>
    <w:p w14:paraId="20278D55" w14:textId="77777777" w:rsidR="00002EEF" w:rsidRPr="00186B2A" w:rsidRDefault="00002EEF" w:rsidP="00586320">
      <w:pPr>
        <w:pStyle w:val="NormalWeb"/>
        <w:spacing w:before="0" w:beforeAutospacing="0" w:after="0" w:afterAutospacing="0" w:line="360" w:lineRule="auto"/>
        <w:rPr>
          <w:rFonts w:eastAsia="Arial"/>
          <w:lang w:val="es"/>
        </w:rPr>
      </w:pPr>
    </w:p>
    <w:p w14:paraId="33E3CDAD" w14:textId="4997FD43" w:rsidR="00002EEF" w:rsidRPr="00D449F5" w:rsidRDefault="00002EEF" w:rsidP="00D449F5">
      <w:pPr>
        <w:pStyle w:val="Prrafodelista"/>
        <w:numPr>
          <w:ilvl w:val="0"/>
          <w:numId w:val="27"/>
        </w:numPr>
        <w:spacing w:line="360" w:lineRule="auto"/>
        <w:rPr>
          <w:rFonts w:cs="Times New Roman"/>
          <w:szCs w:val="24"/>
        </w:rPr>
      </w:pPr>
      <w:r w:rsidRPr="00186B2A">
        <w:rPr>
          <w:rFonts w:cs="Times New Roman"/>
          <w:szCs w:val="24"/>
        </w:rPr>
        <w:t xml:space="preserve">¿Cuál es el principal beneficio del uso de </w:t>
      </w:r>
      <w:r w:rsidR="007239C1" w:rsidRPr="00186B2A">
        <w:rPr>
          <w:rFonts w:cs="Times New Roman"/>
          <w:szCs w:val="24"/>
        </w:rPr>
        <w:t>I</w:t>
      </w:r>
      <w:r w:rsidR="00527CB5" w:rsidRPr="00186B2A">
        <w:rPr>
          <w:rFonts w:cs="Times New Roman"/>
          <w:szCs w:val="24"/>
        </w:rPr>
        <w:t>nteligencia</w:t>
      </w:r>
      <w:r w:rsidRPr="00186B2A">
        <w:rPr>
          <w:rFonts w:cs="Times New Roman"/>
          <w:szCs w:val="24"/>
        </w:rPr>
        <w:t xml:space="preserve"> </w:t>
      </w:r>
      <w:r w:rsidR="007239C1" w:rsidRPr="00186B2A">
        <w:rPr>
          <w:rFonts w:cs="Times New Roman"/>
          <w:szCs w:val="24"/>
        </w:rPr>
        <w:t>A</w:t>
      </w:r>
      <w:r w:rsidRPr="00186B2A">
        <w:rPr>
          <w:rFonts w:cs="Times New Roman"/>
          <w:szCs w:val="24"/>
        </w:rPr>
        <w:t>rtificial?</w:t>
      </w:r>
    </w:p>
    <w:p w14:paraId="5524B6DE" w14:textId="77777777" w:rsidR="00735DF9" w:rsidRDefault="00D449F5" w:rsidP="00D449F5">
      <w:pPr>
        <w:pStyle w:val="Epgrafe"/>
        <w:keepNext/>
        <w:rPr>
          <w:color w:val="auto"/>
          <w:sz w:val="24"/>
          <w:szCs w:val="24"/>
        </w:rPr>
      </w:pPr>
      <w:bookmarkStart w:id="78" w:name="_Toc231160476"/>
      <w:r w:rsidRPr="00D449F5">
        <w:rPr>
          <w:b/>
          <w:bCs/>
          <w:i w:val="0"/>
          <w:iCs w:val="0"/>
          <w:color w:val="auto"/>
          <w:sz w:val="24"/>
          <w:szCs w:val="24"/>
        </w:rPr>
        <w:t xml:space="preserve">Tabla </w:t>
      </w:r>
      <w:r w:rsidRPr="00D449F5">
        <w:rPr>
          <w:b/>
          <w:bCs/>
          <w:i w:val="0"/>
          <w:iCs w:val="0"/>
          <w:color w:val="auto"/>
          <w:sz w:val="24"/>
          <w:szCs w:val="24"/>
        </w:rPr>
        <w:fldChar w:fldCharType="begin"/>
      </w:r>
      <w:r w:rsidRPr="00D449F5">
        <w:rPr>
          <w:b/>
          <w:bCs/>
          <w:i w:val="0"/>
          <w:iCs w:val="0"/>
          <w:color w:val="auto"/>
          <w:sz w:val="24"/>
          <w:szCs w:val="24"/>
        </w:rPr>
        <w:instrText xml:space="preserve"> SEQ Tabla \* ARABIC </w:instrText>
      </w:r>
      <w:r w:rsidRPr="00D449F5">
        <w:rPr>
          <w:b/>
          <w:bCs/>
          <w:i w:val="0"/>
          <w:iCs w:val="0"/>
          <w:color w:val="auto"/>
          <w:sz w:val="24"/>
          <w:szCs w:val="24"/>
        </w:rPr>
        <w:fldChar w:fldCharType="separate"/>
      </w:r>
      <w:r w:rsidR="006866B1">
        <w:rPr>
          <w:b/>
          <w:bCs/>
          <w:i w:val="0"/>
          <w:iCs w:val="0"/>
          <w:noProof/>
          <w:color w:val="auto"/>
          <w:sz w:val="24"/>
          <w:szCs w:val="24"/>
        </w:rPr>
        <w:t>8</w:t>
      </w:r>
      <w:r w:rsidRPr="00D449F5">
        <w:rPr>
          <w:b/>
          <w:bCs/>
          <w:i w:val="0"/>
          <w:iCs w:val="0"/>
          <w:color w:val="auto"/>
          <w:sz w:val="24"/>
          <w:szCs w:val="24"/>
        </w:rPr>
        <w:fldChar w:fldCharType="end"/>
      </w:r>
      <w:r w:rsidRPr="00D449F5">
        <w:rPr>
          <w:b/>
          <w:bCs/>
          <w:i w:val="0"/>
          <w:iCs w:val="0"/>
          <w:color w:val="auto"/>
          <w:sz w:val="24"/>
          <w:szCs w:val="24"/>
        </w:rPr>
        <w:t>.</w:t>
      </w:r>
      <w:r w:rsidRPr="00D449F5">
        <w:rPr>
          <w:color w:val="auto"/>
          <w:sz w:val="24"/>
          <w:szCs w:val="24"/>
        </w:rPr>
        <w:t xml:space="preserve"> </w:t>
      </w:r>
    </w:p>
    <w:p w14:paraId="65F2DEF6" w14:textId="2DDEBDD1" w:rsidR="00D449F5" w:rsidRPr="00D449F5" w:rsidRDefault="00D449F5" w:rsidP="00D449F5">
      <w:pPr>
        <w:pStyle w:val="Epgrafe"/>
        <w:keepNext/>
        <w:rPr>
          <w:color w:val="auto"/>
          <w:sz w:val="24"/>
          <w:szCs w:val="24"/>
        </w:rPr>
      </w:pPr>
      <w:r w:rsidRPr="00D449F5">
        <w:rPr>
          <w:color w:val="auto"/>
          <w:sz w:val="24"/>
          <w:szCs w:val="24"/>
        </w:rPr>
        <w:t>Beneficios de Inteligencia Artificial</w:t>
      </w:r>
      <w:bookmarkEnd w:id="78"/>
    </w:p>
    <w:tbl>
      <w:tblPr>
        <w:tblStyle w:val="PlainTable2"/>
        <w:tblW w:w="5053" w:type="pct"/>
        <w:jc w:val="center"/>
        <w:tblLook w:val="04A0" w:firstRow="1" w:lastRow="0" w:firstColumn="1" w:lastColumn="0" w:noHBand="0" w:noVBand="1"/>
      </w:tblPr>
      <w:tblGrid>
        <w:gridCol w:w="6826"/>
        <w:gridCol w:w="178"/>
        <w:gridCol w:w="2051"/>
        <w:gridCol w:w="95"/>
      </w:tblGrid>
      <w:tr w:rsidR="00B42BFB" w:rsidRPr="00186B2A" w14:paraId="36A1B123" w14:textId="77777777" w:rsidTr="000D3884">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3827" w:type="pct"/>
            <w:gridSpan w:val="2"/>
            <w:noWrap/>
          </w:tcPr>
          <w:p w14:paraId="1106D1CB" w14:textId="00E3B8E6" w:rsidR="00B42BFB" w:rsidRPr="00186B2A" w:rsidRDefault="00B42BFB" w:rsidP="00586320">
            <w:pPr>
              <w:spacing w:line="360" w:lineRule="auto"/>
              <w:jc w:val="center"/>
              <w:rPr>
                <w:rFonts w:eastAsia="Times New Roman" w:cs="Times New Roman"/>
                <w:color w:val="000000"/>
                <w:szCs w:val="24"/>
                <w:lang w:eastAsia="es-MX"/>
              </w:rPr>
            </w:pPr>
            <w:r w:rsidRPr="00186B2A">
              <w:rPr>
                <w:rFonts w:eastAsia="Times New Roman" w:cs="Times New Roman"/>
                <w:color w:val="000000"/>
                <w:szCs w:val="24"/>
                <w:lang w:eastAsia="es-MX"/>
              </w:rPr>
              <w:t>Beneficio</w:t>
            </w:r>
          </w:p>
        </w:tc>
        <w:tc>
          <w:tcPr>
            <w:tcW w:w="1173" w:type="pct"/>
            <w:gridSpan w:val="2"/>
            <w:noWrap/>
          </w:tcPr>
          <w:p w14:paraId="4DAB106B" w14:textId="5DF8FB8D" w:rsidR="00B42BFB" w:rsidRPr="00186B2A" w:rsidRDefault="00B42BFB"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Frecuencia</w:t>
            </w:r>
          </w:p>
        </w:tc>
      </w:tr>
      <w:tr w:rsidR="00002EEF" w:rsidRPr="00186B2A" w14:paraId="17DD5865" w14:textId="77777777" w:rsidTr="000D3884">
        <w:trPr>
          <w:gridAfter w:val="1"/>
          <w:cnfStyle w:val="000000100000" w:firstRow="0" w:lastRow="0" w:firstColumn="0" w:lastColumn="0" w:oddVBand="0" w:evenVBand="0" w:oddHBand="1" w:evenHBand="0" w:firstRowFirstColumn="0" w:firstRowLastColumn="0" w:lastRowFirstColumn="0" w:lastRowLastColumn="0"/>
          <w:wAfter w:w="52" w:type="pct"/>
          <w:trHeight w:val="320"/>
          <w:jc w:val="center"/>
        </w:trPr>
        <w:tc>
          <w:tcPr>
            <w:cnfStyle w:val="001000000000" w:firstRow="0" w:lastRow="0" w:firstColumn="1" w:lastColumn="0" w:oddVBand="0" w:evenVBand="0" w:oddHBand="0" w:evenHBand="0" w:firstRowFirstColumn="0" w:firstRowLastColumn="0" w:lastRowFirstColumn="0" w:lastRowLastColumn="0"/>
            <w:tcW w:w="3730" w:type="pct"/>
            <w:noWrap/>
            <w:hideMark/>
          </w:tcPr>
          <w:p w14:paraId="412C98EA" w14:textId="77777777"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Atención personalizada al cliente</w:t>
            </w:r>
          </w:p>
        </w:tc>
        <w:tc>
          <w:tcPr>
            <w:tcW w:w="1218" w:type="pct"/>
            <w:gridSpan w:val="2"/>
            <w:noWrap/>
            <w:hideMark/>
          </w:tcPr>
          <w:p w14:paraId="66F31E46" w14:textId="77777777" w:rsidR="00002EEF" w:rsidRPr="00186B2A" w:rsidRDefault="00002EEF"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10</w:t>
            </w:r>
          </w:p>
        </w:tc>
      </w:tr>
      <w:tr w:rsidR="00002EEF" w:rsidRPr="00186B2A" w14:paraId="0B25BF5A" w14:textId="77777777" w:rsidTr="000D3884">
        <w:trPr>
          <w:gridAfter w:val="1"/>
          <w:wAfter w:w="52" w:type="pct"/>
          <w:trHeight w:val="320"/>
          <w:jc w:val="center"/>
        </w:trPr>
        <w:tc>
          <w:tcPr>
            <w:cnfStyle w:val="001000000000" w:firstRow="0" w:lastRow="0" w:firstColumn="1" w:lastColumn="0" w:oddVBand="0" w:evenVBand="0" w:oddHBand="0" w:evenHBand="0" w:firstRowFirstColumn="0" w:firstRowLastColumn="0" w:lastRowFirstColumn="0" w:lastRowLastColumn="0"/>
            <w:tcW w:w="3730" w:type="pct"/>
            <w:noWrap/>
            <w:hideMark/>
          </w:tcPr>
          <w:p w14:paraId="2194E2ED" w14:textId="52D5FCE7" w:rsidR="00002EEF" w:rsidRPr="00186B2A" w:rsidRDefault="000D3884"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bCs w:val="0"/>
                <w:color w:val="000000"/>
                <w:szCs w:val="24"/>
                <w:lang w:eastAsia="es-MX"/>
              </w:rPr>
              <w:t xml:space="preserve"> </w:t>
            </w:r>
            <w:r w:rsidR="00002EEF" w:rsidRPr="00186B2A">
              <w:rPr>
                <w:rFonts w:eastAsia="Times New Roman" w:cs="Times New Roman"/>
                <w:b w:val="0"/>
                <w:color w:val="000000"/>
                <w:szCs w:val="24"/>
                <w:lang w:eastAsia="es-MX"/>
              </w:rPr>
              <w:t>Optimización de tiempo</w:t>
            </w:r>
          </w:p>
        </w:tc>
        <w:tc>
          <w:tcPr>
            <w:tcW w:w="1218" w:type="pct"/>
            <w:gridSpan w:val="2"/>
            <w:noWrap/>
            <w:hideMark/>
          </w:tcPr>
          <w:p w14:paraId="67D25578" w14:textId="77777777" w:rsidR="00002EEF" w:rsidRPr="00186B2A" w:rsidRDefault="00002EEF"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17</w:t>
            </w:r>
          </w:p>
        </w:tc>
      </w:tr>
      <w:tr w:rsidR="00002EEF" w:rsidRPr="00186B2A" w14:paraId="1E66CBE6" w14:textId="77777777" w:rsidTr="000D3884">
        <w:trPr>
          <w:gridAfter w:val="1"/>
          <w:cnfStyle w:val="000000100000" w:firstRow="0" w:lastRow="0" w:firstColumn="0" w:lastColumn="0" w:oddVBand="0" w:evenVBand="0" w:oddHBand="1" w:evenHBand="0" w:firstRowFirstColumn="0" w:firstRowLastColumn="0" w:lastRowFirstColumn="0" w:lastRowLastColumn="0"/>
          <w:wAfter w:w="52" w:type="pct"/>
          <w:trHeight w:val="320"/>
          <w:jc w:val="center"/>
        </w:trPr>
        <w:tc>
          <w:tcPr>
            <w:cnfStyle w:val="001000000000" w:firstRow="0" w:lastRow="0" w:firstColumn="1" w:lastColumn="0" w:oddVBand="0" w:evenVBand="0" w:oddHBand="0" w:evenHBand="0" w:firstRowFirstColumn="0" w:firstRowLastColumn="0" w:lastRowFirstColumn="0" w:lastRowLastColumn="0"/>
            <w:tcW w:w="3730" w:type="pct"/>
            <w:noWrap/>
            <w:hideMark/>
          </w:tcPr>
          <w:p w14:paraId="422AA29B" w14:textId="77777777"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lastRenderedPageBreak/>
              <w:t>Campañas personalizadas</w:t>
            </w:r>
          </w:p>
        </w:tc>
        <w:tc>
          <w:tcPr>
            <w:tcW w:w="1218" w:type="pct"/>
            <w:gridSpan w:val="2"/>
            <w:noWrap/>
            <w:hideMark/>
          </w:tcPr>
          <w:p w14:paraId="78ACF603" w14:textId="77777777" w:rsidR="00002EEF" w:rsidRPr="00186B2A" w:rsidRDefault="00002EEF"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11</w:t>
            </w:r>
          </w:p>
        </w:tc>
      </w:tr>
      <w:tr w:rsidR="00002EEF" w:rsidRPr="00186B2A" w14:paraId="4752C55B" w14:textId="77777777" w:rsidTr="000D3884">
        <w:trPr>
          <w:gridAfter w:val="1"/>
          <w:wAfter w:w="52" w:type="pct"/>
          <w:trHeight w:val="320"/>
          <w:jc w:val="center"/>
        </w:trPr>
        <w:tc>
          <w:tcPr>
            <w:cnfStyle w:val="001000000000" w:firstRow="0" w:lastRow="0" w:firstColumn="1" w:lastColumn="0" w:oddVBand="0" w:evenVBand="0" w:oddHBand="0" w:evenHBand="0" w:firstRowFirstColumn="0" w:firstRowLastColumn="0" w:lastRowFirstColumn="0" w:lastRowLastColumn="0"/>
            <w:tcW w:w="3730" w:type="pct"/>
            <w:noWrap/>
            <w:hideMark/>
          </w:tcPr>
          <w:p w14:paraId="68A9054D" w14:textId="77777777"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Maximizar presupuestos</w:t>
            </w:r>
          </w:p>
        </w:tc>
        <w:tc>
          <w:tcPr>
            <w:tcW w:w="1218" w:type="pct"/>
            <w:gridSpan w:val="2"/>
            <w:noWrap/>
            <w:hideMark/>
          </w:tcPr>
          <w:p w14:paraId="373D5781" w14:textId="77777777" w:rsidR="00002EEF" w:rsidRPr="00186B2A" w:rsidRDefault="00002EEF"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9</w:t>
            </w:r>
          </w:p>
        </w:tc>
      </w:tr>
      <w:tr w:rsidR="00002EEF" w:rsidRPr="00186B2A" w14:paraId="5871A05B" w14:textId="77777777" w:rsidTr="000D3884">
        <w:trPr>
          <w:gridAfter w:val="1"/>
          <w:cnfStyle w:val="000000100000" w:firstRow="0" w:lastRow="0" w:firstColumn="0" w:lastColumn="0" w:oddVBand="0" w:evenVBand="0" w:oddHBand="1" w:evenHBand="0" w:firstRowFirstColumn="0" w:firstRowLastColumn="0" w:lastRowFirstColumn="0" w:lastRowLastColumn="0"/>
          <w:wAfter w:w="52" w:type="pct"/>
          <w:trHeight w:val="320"/>
          <w:jc w:val="center"/>
        </w:trPr>
        <w:tc>
          <w:tcPr>
            <w:cnfStyle w:val="001000000000" w:firstRow="0" w:lastRow="0" w:firstColumn="1" w:lastColumn="0" w:oddVBand="0" w:evenVBand="0" w:oddHBand="0" w:evenHBand="0" w:firstRowFirstColumn="0" w:firstRowLastColumn="0" w:lastRowFirstColumn="0" w:lastRowLastColumn="0"/>
            <w:tcW w:w="3730" w:type="pct"/>
            <w:noWrap/>
            <w:hideMark/>
          </w:tcPr>
          <w:p w14:paraId="4D6A1790" w14:textId="4CD49D83"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Otro</w:t>
            </w:r>
          </w:p>
        </w:tc>
        <w:tc>
          <w:tcPr>
            <w:tcW w:w="1218" w:type="pct"/>
            <w:gridSpan w:val="2"/>
            <w:noWrap/>
            <w:hideMark/>
          </w:tcPr>
          <w:p w14:paraId="7A16D18A" w14:textId="77777777" w:rsidR="00002EEF" w:rsidRPr="00186B2A" w:rsidRDefault="00002EEF"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3</w:t>
            </w:r>
          </w:p>
        </w:tc>
      </w:tr>
    </w:tbl>
    <w:p w14:paraId="0D23A81E" w14:textId="77777777" w:rsidR="00002EEF" w:rsidRPr="00186B2A" w:rsidRDefault="00002EEF"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1413D02D" w14:textId="4458DDA6" w:rsidR="00586320" w:rsidRDefault="00002EEF" w:rsidP="00D449F5">
      <w:pPr>
        <w:pStyle w:val="NormalWeb"/>
        <w:spacing w:before="0" w:beforeAutospacing="0" w:after="0" w:afterAutospacing="0" w:line="360" w:lineRule="auto"/>
        <w:jc w:val="center"/>
        <w:rPr>
          <w:rFonts w:eastAsia="Arial"/>
          <w:lang w:val="es"/>
        </w:rPr>
      </w:pPr>
      <w:r w:rsidRPr="00186B2A">
        <w:rPr>
          <w:lang w:val="es-EC"/>
        </w:rPr>
        <w:t>Elaborado por</w:t>
      </w:r>
      <w:r w:rsidRPr="00186B2A">
        <w:rPr>
          <w:rFonts w:eastAsia="Arial"/>
          <w:color w:val="474747"/>
          <w:lang w:val="es-EC"/>
        </w:rPr>
        <w:t xml:space="preserve">: </w:t>
      </w:r>
      <w:r w:rsidRPr="00186B2A">
        <w:rPr>
          <w:rFonts w:eastAsia="Arial"/>
          <w:lang w:val="es"/>
        </w:rPr>
        <w:t>José Luis Estrada</w:t>
      </w:r>
      <w:r w:rsidR="003124C2" w:rsidRPr="00186B2A">
        <w:rPr>
          <w:rFonts w:eastAsia="Arial"/>
          <w:lang w:val="es"/>
        </w:rPr>
        <w:t xml:space="preserve"> (2025)</w:t>
      </w:r>
    </w:p>
    <w:p w14:paraId="47207A29" w14:textId="77777777" w:rsidR="00E45053" w:rsidRPr="00D449F5" w:rsidRDefault="00E45053" w:rsidP="00D449F5">
      <w:pPr>
        <w:pStyle w:val="NormalWeb"/>
        <w:spacing w:before="0" w:beforeAutospacing="0" w:after="0" w:afterAutospacing="0" w:line="360" w:lineRule="auto"/>
        <w:jc w:val="center"/>
        <w:rPr>
          <w:rFonts w:eastAsia="Arial"/>
          <w:lang w:val="es"/>
        </w:rPr>
      </w:pPr>
    </w:p>
    <w:p w14:paraId="0F46DCAA" w14:textId="77777777" w:rsidR="00E45053" w:rsidRDefault="00656D56" w:rsidP="00E45053">
      <w:pPr>
        <w:pStyle w:val="Epgrafe"/>
        <w:keepNext/>
        <w:jc w:val="left"/>
        <w:rPr>
          <w:color w:val="auto"/>
          <w:sz w:val="24"/>
          <w:szCs w:val="24"/>
        </w:rPr>
      </w:pPr>
      <w:bookmarkStart w:id="79" w:name="_Toc231161748"/>
      <w:r w:rsidRPr="00656D56">
        <w:rPr>
          <w:b/>
          <w:bCs/>
          <w:i w:val="0"/>
          <w:iCs w:val="0"/>
          <w:color w:val="auto"/>
          <w:sz w:val="24"/>
          <w:szCs w:val="24"/>
        </w:rPr>
        <w:t xml:space="preserve">Figura </w:t>
      </w:r>
      <w:r w:rsidRPr="00656D56">
        <w:rPr>
          <w:b/>
          <w:bCs/>
          <w:i w:val="0"/>
          <w:iCs w:val="0"/>
          <w:color w:val="auto"/>
          <w:sz w:val="24"/>
          <w:szCs w:val="24"/>
        </w:rPr>
        <w:fldChar w:fldCharType="begin"/>
      </w:r>
      <w:r w:rsidRPr="00656D56">
        <w:rPr>
          <w:b/>
          <w:bCs/>
          <w:i w:val="0"/>
          <w:iCs w:val="0"/>
          <w:color w:val="auto"/>
          <w:sz w:val="24"/>
          <w:szCs w:val="24"/>
        </w:rPr>
        <w:instrText xml:space="preserve"> SEQ Figura \* ARABIC </w:instrText>
      </w:r>
      <w:r w:rsidRPr="00656D56">
        <w:rPr>
          <w:b/>
          <w:bCs/>
          <w:i w:val="0"/>
          <w:iCs w:val="0"/>
          <w:color w:val="auto"/>
          <w:sz w:val="24"/>
          <w:szCs w:val="24"/>
        </w:rPr>
        <w:fldChar w:fldCharType="separate"/>
      </w:r>
      <w:r w:rsidR="00D848D7">
        <w:rPr>
          <w:b/>
          <w:bCs/>
          <w:i w:val="0"/>
          <w:iCs w:val="0"/>
          <w:noProof/>
          <w:color w:val="auto"/>
          <w:sz w:val="24"/>
          <w:szCs w:val="24"/>
        </w:rPr>
        <w:t>6</w:t>
      </w:r>
      <w:r w:rsidRPr="00656D56">
        <w:rPr>
          <w:b/>
          <w:bCs/>
          <w:i w:val="0"/>
          <w:iCs w:val="0"/>
          <w:color w:val="auto"/>
          <w:sz w:val="24"/>
          <w:szCs w:val="24"/>
        </w:rPr>
        <w:fldChar w:fldCharType="end"/>
      </w:r>
      <w:r w:rsidRPr="00656D56">
        <w:rPr>
          <w:b/>
          <w:bCs/>
          <w:i w:val="0"/>
          <w:iCs w:val="0"/>
          <w:color w:val="auto"/>
          <w:sz w:val="24"/>
          <w:szCs w:val="24"/>
        </w:rPr>
        <w:t>.</w:t>
      </w:r>
      <w:r w:rsidRPr="00656D56">
        <w:rPr>
          <w:color w:val="auto"/>
          <w:sz w:val="24"/>
          <w:szCs w:val="24"/>
        </w:rPr>
        <w:t xml:space="preserve"> </w:t>
      </w:r>
    </w:p>
    <w:p w14:paraId="5A3FC145" w14:textId="45C41AD9" w:rsidR="00656D56" w:rsidRDefault="00656D56" w:rsidP="00E45053">
      <w:pPr>
        <w:pStyle w:val="Epgrafe"/>
        <w:keepNext/>
        <w:jc w:val="left"/>
      </w:pPr>
      <w:r w:rsidRPr="00656D56">
        <w:rPr>
          <w:color w:val="auto"/>
          <w:sz w:val="24"/>
          <w:szCs w:val="24"/>
        </w:rPr>
        <w:t>Beneficios de Inteligencia Artificial</w:t>
      </w:r>
      <w:bookmarkEnd w:id="79"/>
    </w:p>
    <w:p w14:paraId="28FD0132" w14:textId="11B399D4" w:rsidR="00002EEF" w:rsidRPr="00186B2A" w:rsidRDefault="005B0F04" w:rsidP="00586320">
      <w:pPr>
        <w:spacing w:after="0" w:line="360" w:lineRule="auto"/>
        <w:jc w:val="center"/>
        <w:rPr>
          <w:rFonts w:eastAsia="Arial" w:cs="Times New Roman"/>
          <w:color w:val="474747"/>
          <w:szCs w:val="24"/>
        </w:rPr>
      </w:pPr>
      <w:r w:rsidRPr="00186B2A">
        <w:rPr>
          <w:rFonts w:cs="Times New Roman"/>
          <w:noProof/>
          <w:szCs w:val="24"/>
          <w:lang w:val="es-AR" w:eastAsia="es-AR"/>
        </w:rPr>
        <w:drawing>
          <wp:inline distT="0" distB="0" distL="0" distR="0" wp14:anchorId="44B70D3F" wp14:editId="42DF3383">
            <wp:extent cx="5670000" cy="3225600"/>
            <wp:effectExtent l="0" t="0" r="6985" b="13335"/>
            <wp:docPr id="212367452" name="Gráfico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DC682AC-D14E-4451-9E8A-2FDE94BD2F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0D0495" w:rsidRPr="00186B2A">
        <w:rPr>
          <w:rFonts w:cs="Times New Roman"/>
          <w:szCs w:val="24"/>
        </w:rPr>
        <w:t xml:space="preserve"> Fuente: Investigación</w:t>
      </w:r>
      <w:r w:rsidR="000D0495" w:rsidRPr="00186B2A">
        <w:rPr>
          <w:rFonts w:eastAsia="Arial" w:cs="Times New Roman"/>
          <w:szCs w:val="24"/>
        </w:rPr>
        <w:t xml:space="preserve"> de mercado</w:t>
      </w:r>
    </w:p>
    <w:p w14:paraId="4248C4C8" w14:textId="64AE40A6" w:rsidR="00002EEF" w:rsidRPr="00186B2A" w:rsidRDefault="000D0495" w:rsidP="00586320">
      <w:pPr>
        <w:pStyle w:val="NormalWeb"/>
        <w:spacing w:before="0" w:beforeAutospacing="0" w:after="0" w:afterAutospacing="0" w:line="360" w:lineRule="auto"/>
        <w:jc w:val="center"/>
        <w:rPr>
          <w:rFonts w:eastAsia="Arial"/>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 (2025)</w:t>
      </w:r>
    </w:p>
    <w:p w14:paraId="6CB666A8" w14:textId="4A3F91D0" w:rsidR="00002EEF" w:rsidRPr="00186B2A" w:rsidRDefault="00002EEF" w:rsidP="00586320">
      <w:pPr>
        <w:pStyle w:val="NormalWeb"/>
        <w:spacing w:line="360" w:lineRule="auto"/>
        <w:ind w:firstLine="720"/>
        <w:rPr>
          <w:rFonts w:eastAsia="Arial"/>
          <w:lang w:val="es"/>
        </w:rPr>
      </w:pPr>
      <w:r w:rsidRPr="00186B2A">
        <w:rPr>
          <w:rFonts w:eastAsia="Arial"/>
          <w:lang w:val="es"/>
        </w:rPr>
        <w:t xml:space="preserve">Los encuestados indicaron que uno de los principales beneficios de utilizar inteligencia artificial es la optimización de tiempo con un 34%, las campañas personalizadas 22% y la atención personalizada 20% </w:t>
      </w:r>
      <w:r w:rsidR="00F132F2" w:rsidRPr="00186B2A">
        <w:rPr>
          <w:rFonts w:eastAsia="Arial"/>
          <w:lang w:val="es"/>
        </w:rPr>
        <w:t>mientras que el 18% menciona el maximizar presupuesto</w:t>
      </w:r>
      <w:r w:rsidR="009014A6" w:rsidRPr="00186B2A">
        <w:rPr>
          <w:rFonts w:eastAsia="Arial"/>
          <w:lang w:val="es"/>
        </w:rPr>
        <w:t>s y el 6% que tiene otros beneficios,</w:t>
      </w:r>
      <w:r w:rsidRPr="00186B2A">
        <w:rPr>
          <w:rFonts w:eastAsia="Arial"/>
          <w:lang w:val="es"/>
        </w:rPr>
        <w:t xml:space="preserve"> lo que nos lleva interpretar que usuarios ven a la inteligencia artificial como una aliada para lograr sus objetivos.</w:t>
      </w:r>
    </w:p>
    <w:p w14:paraId="6C5BF108" w14:textId="09A96BFA" w:rsidR="00914F88" w:rsidRPr="00D449F5" w:rsidRDefault="00002EEF" w:rsidP="00914F88">
      <w:pPr>
        <w:pStyle w:val="Prrafodelista"/>
        <w:numPr>
          <w:ilvl w:val="0"/>
          <w:numId w:val="27"/>
        </w:numPr>
        <w:spacing w:line="360" w:lineRule="auto"/>
        <w:rPr>
          <w:rFonts w:cs="Times New Roman"/>
          <w:szCs w:val="24"/>
        </w:rPr>
      </w:pPr>
      <w:r w:rsidRPr="00186B2A">
        <w:rPr>
          <w:rFonts w:cs="Times New Roman"/>
          <w:szCs w:val="24"/>
        </w:rPr>
        <w:t>Para usted</w:t>
      </w:r>
      <w:r w:rsidR="005D42D2" w:rsidRPr="00186B2A">
        <w:rPr>
          <w:rFonts w:cs="Times New Roman"/>
          <w:szCs w:val="24"/>
        </w:rPr>
        <w:t>, ¿C</w:t>
      </w:r>
      <w:r w:rsidR="00516904" w:rsidRPr="00186B2A">
        <w:rPr>
          <w:rFonts w:cs="Times New Roman"/>
          <w:szCs w:val="24"/>
        </w:rPr>
        <w:t>uál</w:t>
      </w:r>
      <w:r w:rsidRPr="00186B2A">
        <w:rPr>
          <w:rFonts w:cs="Times New Roman"/>
          <w:szCs w:val="24"/>
        </w:rPr>
        <w:t xml:space="preserve"> cree que es principal motivo que las empresas no implementan Inteligencia Artificial?</w:t>
      </w:r>
    </w:p>
    <w:p w14:paraId="13514465" w14:textId="77777777" w:rsidR="00735DF9" w:rsidRDefault="00D449F5" w:rsidP="00D449F5">
      <w:pPr>
        <w:pStyle w:val="Epgrafe"/>
        <w:keepNext/>
        <w:rPr>
          <w:color w:val="auto"/>
          <w:sz w:val="24"/>
          <w:szCs w:val="24"/>
        </w:rPr>
      </w:pPr>
      <w:bookmarkStart w:id="80" w:name="_Toc231160477"/>
      <w:r w:rsidRPr="00D449F5">
        <w:rPr>
          <w:b/>
          <w:bCs/>
          <w:i w:val="0"/>
          <w:iCs w:val="0"/>
          <w:color w:val="auto"/>
          <w:sz w:val="24"/>
          <w:szCs w:val="24"/>
        </w:rPr>
        <w:lastRenderedPageBreak/>
        <w:t xml:space="preserve">Tabla </w:t>
      </w:r>
      <w:r w:rsidRPr="00D449F5">
        <w:rPr>
          <w:b/>
          <w:bCs/>
          <w:i w:val="0"/>
          <w:iCs w:val="0"/>
          <w:color w:val="auto"/>
          <w:sz w:val="24"/>
          <w:szCs w:val="24"/>
        </w:rPr>
        <w:fldChar w:fldCharType="begin"/>
      </w:r>
      <w:r w:rsidRPr="00D449F5">
        <w:rPr>
          <w:b/>
          <w:bCs/>
          <w:i w:val="0"/>
          <w:iCs w:val="0"/>
          <w:color w:val="auto"/>
          <w:sz w:val="24"/>
          <w:szCs w:val="24"/>
        </w:rPr>
        <w:instrText xml:space="preserve"> SEQ Tabla \* ARABIC </w:instrText>
      </w:r>
      <w:r w:rsidRPr="00D449F5">
        <w:rPr>
          <w:b/>
          <w:bCs/>
          <w:i w:val="0"/>
          <w:iCs w:val="0"/>
          <w:color w:val="auto"/>
          <w:sz w:val="24"/>
          <w:szCs w:val="24"/>
        </w:rPr>
        <w:fldChar w:fldCharType="separate"/>
      </w:r>
      <w:r w:rsidR="006866B1">
        <w:rPr>
          <w:b/>
          <w:bCs/>
          <w:i w:val="0"/>
          <w:iCs w:val="0"/>
          <w:noProof/>
          <w:color w:val="auto"/>
          <w:sz w:val="24"/>
          <w:szCs w:val="24"/>
        </w:rPr>
        <w:t>9</w:t>
      </w:r>
      <w:r w:rsidRPr="00D449F5">
        <w:rPr>
          <w:b/>
          <w:bCs/>
          <w:i w:val="0"/>
          <w:iCs w:val="0"/>
          <w:color w:val="auto"/>
          <w:sz w:val="24"/>
          <w:szCs w:val="24"/>
        </w:rPr>
        <w:fldChar w:fldCharType="end"/>
      </w:r>
      <w:r w:rsidRPr="00D449F5">
        <w:rPr>
          <w:b/>
          <w:bCs/>
          <w:i w:val="0"/>
          <w:iCs w:val="0"/>
          <w:color w:val="auto"/>
          <w:sz w:val="24"/>
          <w:szCs w:val="24"/>
        </w:rPr>
        <w:t>.</w:t>
      </w:r>
      <w:r w:rsidRPr="00D449F5">
        <w:rPr>
          <w:color w:val="auto"/>
          <w:sz w:val="24"/>
          <w:szCs w:val="24"/>
        </w:rPr>
        <w:t xml:space="preserve"> </w:t>
      </w:r>
    </w:p>
    <w:p w14:paraId="10C5B705" w14:textId="7C884879" w:rsidR="00D449F5" w:rsidRPr="00D449F5" w:rsidRDefault="00D449F5" w:rsidP="00D449F5">
      <w:pPr>
        <w:pStyle w:val="Epgrafe"/>
        <w:keepNext/>
        <w:rPr>
          <w:color w:val="auto"/>
          <w:sz w:val="24"/>
          <w:szCs w:val="24"/>
        </w:rPr>
      </w:pPr>
      <w:r w:rsidRPr="00D449F5">
        <w:rPr>
          <w:color w:val="auto"/>
          <w:sz w:val="24"/>
          <w:szCs w:val="24"/>
        </w:rPr>
        <w:t>Factores de no implementación de Inteligencia Artificial</w:t>
      </w:r>
      <w:bookmarkEnd w:id="80"/>
    </w:p>
    <w:tbl>
      <w:tblPr>
        <w:tblStyle w:val="PlainTable2"/>
        <w:tblpPr w:leftFromText="141" w:rightFromText="141" w:vertAnchor="text" w:horzAnchor="margin" w:tblpY="-17"/>
        <w:tblW w:w="5000" w:type="pct"/>
        <w:tblLook w:val="04A0" w:firstRow="1" w:lastRow="0" w:firstColumn="1" w:lastColumn="0" w:noHBand="0" w:noVBand="1"/>
      </w:tblPr>
      <w:tblGrid>
        <w:gridCol w:w="4527"/>
        <w:gridCol w:w="4527"/>
      </w:tblGrid>
      <w:tr w:rsidR="00D449F5" w:rsidRPr="00186B2A" w14:paraId="1E39A5FA" w14:textId="77777777" w:rsidTr="00D449F5">
        <w:trPr>
          <w:cnfStyle w:val="100000000000" w:firstRow="1" w:lastRow="0" w:firstColumn="0" w:lastColumn="0" w:oddVBand="0" w:evenVBand="0" w:oddHBand="0"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C8A7279" w14:textId="77777777" w:rsidR="00D449F5" w:rsidRPr="00186B2A" w:rsidRDefault="00D449F5" w:rsidP="00D449F5">
            <w:pPr>
              <w:spacing w:line="360" w:lineRule="auto"/>
              <w:jc w:val="center"/>
              <w:rPr>
                <w:rFonts w:cs="Times New Roman"/>
                <w:noProof/>
                <w:szCs w:val="24"/>
              </w:rPr>
            </w:pPr>
            <w:r w:rsidRPr="00186B2A">
              <w:rPr>
                <w:rFonts w:cs="Times New Roman"/>
                <w:noProof/>
                <w:szCs w:val="24"/>
              </w:rPr>
              <w:t>Factor</w:t>
            </w:r>
          </w:p>
        </w:tc>
        <w:tc>
          <w:tcPr>
            <w:tcW w:w="2500" w:type="pct"/>
            <w:vAlign w:val="center"/>
          </w:tcPr>
          <w:p w14:paraId="665677AA" w14:textId="77777777" w:rsidR="00D449F5" w:rsidRPr="00186B2A" w:rsidRDefault="00D449F5" w:rsidP="00D449F5">
            <w:pPr>
              <w:spacing w:line="360" w:lineRule="auto"/>
              <w:jc w:val="center"/>
              <w:cnfStyle w:val="100000000000" w:firstRow="1" w:lastRow="0" w:firstColumn="0" w:lastColumn="0" w:oddVBand="0" w:evenVBand="0" w:oddHBand="0" w:evenHBand="0" w:firstRowFirstColumn="0" w:firstRowLastColumn="0" w:lastRowFirstColumn="0" w:lastRowLastColumn="0"/>
              <w:rPr>
                <w:rFonts w:cs="Times New Roman"/>
                <w:noProof/>
                <w:szCs w:val="24"/>
              </w:rPr>
            </w:pPr>
            <w:r w:rsidRPr="00186B2A">
              <w:rPr>
                <w:rFonts w:cs="Times New Roman"/>
                <w:noProof/>
                <w:szCs w:val="24"/>
              </w:rPr>
              <w:t>Frecuencia</w:t>
            </w:r>
          </w:p>
        </w:tc>
      </w:tr>
      <w:tr w:rsidR="00D449F5" w:rsidRPr="00186B2A" w14:paraId="1DD14BDB" w14:textId="77777777" w:rsidTr="00D449F5">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4A12CE8" w14:textId="77777777" w:rsidR="00D449F5" w:rsidRPr="00186B2A" w:rsidRDefault="00D449F5" w:rsidP="00D449F5">
            <w:pPr>
              <w:spacing w:line="360" w:lineRule="auto"/>
              <w:jc w:val="center"/>
              <w:rPr>
                <w:rFonts w:cs="Times New Roman"/>
                <w:b w:val="0"/>
                <w:szCs w:val="24"/>
              </w:rPr>
            </w:pPr>
            <w:r w:rsidRPr="00186B2A">
              <w:rPr>
                <w:rFonts w:cs="Times New Roman"/>
                <w:b w:val="0"/>
                <w:szCs w:val="24"/>
              </w:rPr>
              <w:t>Desconocimiento</w:t>
            </w:r>
          </w:p>
        </w:tc>
        <w:tc>
          <w:tcPr>
            <w:tcW w:w="2500" w:type="pct"/>
            <w:vAlign w:val="center"/>
          </w:tcPr>
          <w:p w14:paraId="564485E3" w14:textId="77777777" w:rsidR="00D449F5" w:rsidRPr="00186B2A" w:rsidRDefault="00D449F5" w:rsidP="00D449F5">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noProof/>
                <w:szCs w:val="24"/>
              </w:rPr>
            </w:pPr>
            <w:r w:rsidRPr="00186B2A">
              <w:rPr>
                <w:rFonts w:cs="Times New Roman"/>
                <w:noProof/>
                <w:szCs w:val="24"/>
              </w:rPr>
              <w:t>22</w:t>
            </w:r>
          </w:p>
        </w:tc>
      </w:tr>
      <w:tr w:rsidR="00D449F5" w:rsidRPr="00186B2A" w14:paraId="66157560" w14:textId="77777777" w:rsidTr="00D449F5">
        <w:trPr>
          <w:trHeight w:val="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57C3BD" w14:textId="77777777" w:rsidR="00D449F5" w:rsidRPr="00186B2A" w:rsidRDefault="00D449F5" w:rsidP="00D449F5">
            <w:pPr>
              <w:spacing w:line="360" w:lineRule="auto"/>
              <w:jc w:val="center"/>
              <w:rPr>
                <w:rFonts w:cs="Times New Roman"/>
                <w:b w:val="0"/>
                <w:szCs w:val="24"/>
              </w:rPr>
            </w:pPr>
            <w:r w:rsidRPr="00186B2A">
              <w:rPr>
                <w:rFonts w:cs="Times New Roman"/>
                <w:b w:val="0"/>
                <w:szCs w:val="24"/>
              </w:rPr>
              <w:t>Precios altos</w:t>
            </w:r>
          </w:p>
        </w:tc>
        <w:tc>
          <w:tcPr>
            <w:tcW w:w="2500" w:type="pct"/>
            <w:vAlign w:val="center"/>
          </w:tcPr>
          <w:p w14:paraId="1EFCDF76" w14:textId="77777777" w:rsidR="00D449F5" w:rsidRPr="00186B2A" w:rsidRDefault="00D449F5" w:rsidP="00D449F5">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noProof/>
                <w:szCs w:val="24"/>
              </w:rPr>
            </w:pPr>
            <w:r w:rsidRPr="00186B2A">
              <w:rPr>
                <w:rFonts w:cs="Times New Roman"/>
                <w:noProof/>
                <w:szCs w:val="24"/>
              </w:rPr>
              <w:t>12</w:t>
            </w:r>
          </w:p>
        </w:tc>
      </w:tr>
      <w:tr w:rsidR="00D449F5" w:rsidRPr="00186B2A" w14:paraId="144F0FFF" w14:textId="77777777" w:rsidTr="00D449F5">
        <w:trPr>
          <w:cnfStyle w:val="000000100000" w:firstRow="0" w:lastRow="0" w:firstColumn="0" w:lastColumn="0" w:oddVBand="0" w:evenVBand="0" w:oddHBand="1" w:evenHBand="0" w:firstRowFirstColumn="0" w:firstRowLastColumn="0" w:lastRowFirstColumn="0" w:lastRowLastColumn="0"/>
          <w:trHeight w:val="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44E277" w14:textId="77777777" w:rsidR="00D449F5" w:rsidRPr="00186B2A" w:rsidRDefault="00D449F5" w:rsidP="00D449F5">
            <w:pPr>
              <w:spacing w:line="360" w:lineRule="auto"/>
              <w:jc w:val="center"/>
              <w:rPr>
                <w:rFonts w:cs="Times New Roman"/>
                <w:b w:val="0"/>
                <w:szCs w:val="24"/>
              </w:rPr>
            </w:pPr>
            <w:r w:rsidRPr="00186B2A">
              <w:rPr>
                <w:rFonts w:cs="Times New Roman"/>
                <w:b w:val="0"/>
                <w:szCs w:val="24"/>
              </w:rPr>
              <w:t>Falta de conocimientos tecnológicos</w:t>
            </w:r>
          </w:p>
        </w:tc>
        <w:tc>
          <w:tcPr>
            <w:tcW w:w="2500" w:type="pct"/>
            <w:vAlign w:val="center"/>
          </w:tcPr>
          <w:p w14:paraId="4DB0D7AE" w14:textId="77777777" w:rsidR="00D449F5" w:rsidRPr="00186B2A" w:rsidRDefault="00D449F5" w:rsidP="00D449F5">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noProof/>
                <w:szCs w:val="24"/>
              </w:rPr>
            </w:pPr>
            <w:r w:rsidRPr="00186B2A">
              <w:rPr>
                <w:rFonts w:cs="Times New Roman"/>
                <w:noProof/>
                <w:szCs w:val="24"/>
              </w:rPr>
              <w:t>6</w:t>
            </w:r>
          </w:p>
        </w:tc>
      </w:tr>
      <w:tr w:rsidR="00D449F5" w:rsidRPr="00186B2A" w14:paraId="1652C15A" w14:textId="77777777" w:rsidTr="00D449F5">
        <w:trPr>
          <w:trHeight w:val="4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8255EB0" w14:textId="77777777" w:rsidR="00D449F5" w:rsidRPr="00186B2A" w:rsidRDefault="00D449F5" w:rsidP="00D449F5">
            <w:pPr>
              <w:spacing w:line="360" w:lineRule="auto"/>
              <w:jc w:val="center"/>
              <w:rPr>
                <w:rFonts w:cs="Times New Roman"/>
                <w:b w:val="0"/>
                <w:szCs w:val="24"/>
              </w:rPr>
            </w:pPr>
            <w:r w:rsidRPr="00186B2A">
              <w:rPr>
                <w:rFonts w:cs="Times New Roman"/>
                <w:b w:val="0"/>
                <w:szCs w:val="24"/>
              </w:rPr>
              <w:t>Personal no capacitado</w:t>
            </w:r>
          </w:p>
        </w:tc>
        <w:tc>
          <w:tcPr>
            <w:tcW w:w="2500" w:type="pct"/>
            <w:vAlign w:val="center"/>
          </w:tcPr>
          <w:p w14:paraId="0CAE507F" w14:textId="77777777" w:rsidR="00D449F5" w:rsidRPr="00186B2A" w:rsidRDefault="00D449F5" w:rsidP="00D449F5">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noProof/>
                <w:szCs w:val="24"/>
              </w:rPr>
            </w:pPr>
            <w:r w:rsidRPr="00186B2A">
              <w:rPr>
                <w:rFonts w:cs="Times New Roman"/>
                <w:noProof/>
                <w:szCs w:val="24"/>
              </w:rPr>
              <w:t>8</w:t>
            </w:r>
          </w:p>
        </w:tc>
      </w:tr>
      <w:tr w:rsidR="00D449F5" w:rsidRPr="00186B2A" w14:paraId="5F6DF1E3" w14:textId="77777777" w:rsidTr="00D449F5">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FD0496C" w14:textId="77777777" w:rsidR="00D449F5" w:rsidRPr="00186B2A" w:rsidRDefault="00D449F5" w:rsidP="00D449F5">
            <w:pPr>
              <w:spacing w:line="360" w:lineRule="auto"/>
              <w:jc w:val="center"/>
              <w:rPr>
                <w:rFonts w:cs="Times New Roman"/>
                <w:b w:val="0"/>
                <w:szCs w:val="24"/>
              </w:rPr>
            </w:pPr>
            <w:r w:rsidRPr="00186B2A">
              <w:rPr>
                <w:rFonts w:cs="Times New Roman"/>
                <w:b w:val="0"/>
                <w:szCs w:val="24"/>
              </w:rPr>
              <w:t>No le interesa</w:t>
            </w:r>
          </w:p>
        </w:tc>
        <w:tc>
          <w:tcPr>
            <w:tcW w:w="2500" w:type="pct"/>
            <w:vAlign w:val="center"/>
          </w:tcPr>
          <w:p w14:paraId="749DA91F" w14:textId="77777777" w:rsidR="00D449F5" w:rsidRPr="00186B2A" w:rsidRDefault="00D449F5" w:rsidP="00D449F5">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noProof/>
                <w:szCs w:val="24"/>
              </w:rPr>
            </w:pPr>
            <w:r w:rsidRPr="00186B2A">
              <w:rPr>
                <w:rFonts w:cs="Times New Roman"/>
                <w:noProof/>
                <w:szCs w:val="24"/>
              </w:rPr>
              <w:t>2</w:t>
            </w:r>
          </w:p>
        </w:tc>
      </w:tr>
    </w:tbl>
    <w:p w14:paraId="7E223881" w14:textId="77777777" w:rsidR="00863E15" w:rsidRPr="00186B2A" w:rsidRDefault="00863E15"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01DEA700" w14:textId="77777777" w:rsidR="00863E15" w:rsidRPr="00186B2A" w:rsidRDefault="00863E15" w:rsidP="00586320">
      <w:pPr>
        <w:pStyle w:val="NormalWeb"/>
        <w:spacing w:before="0" w:beforeAutospacing="0" w:after="0" w:afterAutospacing="0" w:line="360" w:lineRule="auto"/>
        <w:jc w:val="center"/>
        <w:rPr>
          <w:rFonts w:eastAsia="Arial"/>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 (2025)</w:t>
      </w:r>
    </w:p>
    <w:p w14:paraId="7C09C52A" w14:textId="1C1F970D" w:rsidR="00863E15" w:rsidRPr="00186B2A" w:rsidRDefault="00863E15" w:rsidP="00735DF9">
      <w:pPr>
        <w:pStyle w:val="Epgrafe"/>
        <w:spacing w:line="360" w:lineRule="auto"/>
        <w:jc w:val="left"/>
        <w:rPr>
          <w:rFonts w:cs="Times New Roman"/>
          <w:b/>
          <w:i w:val="0"/>
          <w:color w:val="000000" w:themeColor="text1"/>
          <w:sz w:val="24"/>
          <w:szCs w:val="24"/>
        </w:rPr>
      </w:pPr>
      <w:bookmarkStart w:id="81" w:name="_Toc196058318"/>
    </w:p>
    <w:p w14:paraId="14D38E6E" w14:textId="77777777" w:rsidR="00E45053" w:rsidRDefault="00DF1977" w:rsidP="00E45053">
      <w:pPr>
        <w:pStyle w:val="Epgrafe"/>
        <w:keepNext/>
        <w:jc w:val="left"/>
        <w:rPr>
          <w:color w:val="auto"/>
          <w:sz w:val="24"/>
          <w:szCs w:val="24"/>
        </w:rPr>
      </w:pPr>
      <w:bookmarkStart w:id="82" w:name="_Toc231161749"/>
      <w:bookmarkEnd w:id="81"/>
      <w:r w:rsidRPr="00DF1977">
        <w:rPr>
          <w:b/>
          <w:bCs/>
          <w:i w:val="0"/>
          <w:iCs w:val="0"/>
          <w:color w:val="auto"/>
          <w:sz w:val="24"/>
          <w:szCs w:val="24"/>
        </w:rPr>
        <w:t xml:space="preserve">Figura </w:t>
      </w:r>
      <w:r w:rsidRPr="00DF1977">
        <w:rPr>
          <w:b/>
          <w:bCs/>
          <w:i w:val="0"/>
          <w:iCs w:val="0"/>
          <w:color w:val="auto"/>
          <w:sz w:val="24"/>
          <w:szCs w:val="24"/>
        </w:rPr>
        <w:fldChar w:fldCharType="begin"/>
      </w:r>
      <w:r w:rsidRPr="00DF1977">
        <w:rPr>
          <w:b/>
          <w:bCs/>
          <w:i w:val="0"/>
          <w:iCs w:val="0"/>
          <w:color w:val="auto"/>
          <w:sz w:val="24"/>
          <w:szCs w:val="24"/>
        </w:rPr>
        <w:instrText xml:space="preserve"> SEQ Figura \* ARABIC </w:instrText>
      </w:r>
      <w:r w:rsidRPr="00DF1977">
        <w:rPr>
          <w:b/>
          <w:bCs/>
          <w:i w:val="0"/>
          <w:iCs w:val="0"/>
          <w:color w:val="auto"/>
          <w:sz w:val="24"/>
          <w:szCs w:val="24"/>
        </w:rPr>
        <w:fldChar w:fldCharType="separate"/>
      </w:r>
      <w:r w:rsidR="00D848D7">
        <w:rPr>
          <w:b/>
          <w:bCs/>
          <w:i w:val="0"/>
          <w:iCs w:val="0"/>
          <w:noProof/>
          <w:color w:val="auto"/>
          <w:sz w:val="24"/>
          <w:szCs w:val="24"/>
        </w:rPr>
        <w:t>7</w:t>
      </w:r>
      <w:r w:rsidRPr="00DF1977">
        <w:rPr>
          <w:b/>
          <w:bCs/>
          <w:i w:val="0"/>
          <w:iCs w:val="0"/>
          <w:color w:val="auto"/>
          <w:sz w:val="24"/>
          <w:szCs w:val="24"/>
        </w:rPr>
        <w:fldChar w:fldCharType="end"/>
      </w:r>
      <w:r w:rsidRPr="00DF1977">
        <w:rPr>
          <w:b/>
          <w:bCs/>
          <w:i w:val="0"/>
          <w:iCs w:val="0"/>
          <w:color w:val="auto"/>
          <w:sz w:val="24"/>
          <w:szCs w:val="24"/>
        </w:rPr>
        <w:t>.</w:t>
      </w:r>
      <w:r w:rsidRPr="00DF1977">
        <w:rPr>
          <w:color w:val="auto"/>
          <w:sz w:val="24"/>
          <w:szCs w:val="24"/>
        </w:rPr>
        <w:t xml:space="preserve"> </w:t>
      </w:r>
    </w:p>
    <w:p w14:paraId="3071E74D" w14:textId="2C8C1377" w:rsidR="00DF1977" w:rsidRPr="00DF1977" w:rsidRDefault="00DF1977" w:rsidP="00E45053">
      <w:pPr>
        <w:pStyle w:val="Epgrafe"/>
        <w:keepNext/>
        <w:jc w:val="left"/>
        <w:rPr>
          <w:color w:val="auto"/>
          <w:sz w:val="24"/>
          <w:szCs w:val="24"/>
        </w:rPr>
      </w:pPr>
      <w:r w:rsidRPr="00DF1977">
        <w:rPr>
          <w:color w:val="auto"/>
          <w:sz w:val="24"/>
          <w:szCs w:val="24"/>
        </w:rPr>
        <w:t>Factores de no implementación de Inteligencia Artificial</w:t>
      </w:r>
      <w:bookmarkEnd w:id="82"/>
    </w:p>
    <w:p w14:paraId="2075B6D0" w14:textId="7CC7FEB3" w:rsidR="00002EEF" w:rsidRPr="00186B2A" w:rsidRDefault="00CF3A3E" w:rsidP="00586320">
      <w:pPr>
        <w:pStyle w:val="Prrafodelista"/>
        <w:spacing w:line="360" w:lineRule="auto"/>
        <w:jc w:val="center"/>
        <w:rPr>
          <w:rFonts w:cs="Times New Roman"/>
          <w:b/>
          <w:szCs w:val="24"/>
        </w:rPr>
      </w:pPr>
      <w:r w:rsidRPr="00186B2A">
        <w:rPr>
          <w:rFonts w:cs="Times New Roman"/>
          <w:noProof/>
          <w:szCs w:val="24"/>
          <w:lang w:val="es-AR" w:eastAsia="es-AR"/>
        </w:rPr>
        <w:drawing>
          <wp:inline distT="0" distB="0" distL="0" distR="0" wp14:anchorId="3C46E935" wp14:editId="7174982F">
            <wp:extent cx="5181367" cy="3225165"/>
            <wp:effectExtent l="0" t="0" r="635" b="13335"/>
            <wp:docPr id="718396652" name="Gráfico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42F89B9-27E8-B159-396B-A5A2E5122B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3F156A" w14:textId="77777777" w:rsidR="00002EEF" w:rsidRPr="00186B2A" w:rsidRDefault="00002EEF"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0E3506A8" w14:textId="53231B5F" w:rsidR="00002EEF" w:rsidRPr="00186B2A" w:rsidRDefault="00857A32" w:rsidP="00586320">
      <w:pPr>
        <w:pStyle w:val="NormalWeb"/>
        <w:spacing w:before="0" w:beforeAutospacing="0" w:after="0" w:afterAutospacing="0" w:line="360" w:lineRule="auto"/>
        <w:jc w:val="center"/>
        <w:rPr>
          <w:rFonts w:eastAsia="Arial"/>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 (2025)</w:t>
      </w:r>
    </w:p>
    <w:p w14:paraId="6959A9A5" w14:textId="237492BF" w:rsidR="00002EEF" w:rsidRPr="00186B2A" w:rsidRDefault="00002EEF" w:rsidP="00586320">
      <w:pPr>
        <w:pStyle w:val="NormalWeb"/>
        <w:spacing w:line="360" w:lineRule="auto"/>
        <w:ind w:firstLine="720"/>
        <w:rPr>
          <w:rFonts w:eastAsia="Arial"/>
          <w:lang w:val="es"/>
        </w:rPr>
      </w:pPr>
      <w:r w:rsidRPr="00186B2A">
        <w:rPr>
          <w:rFonts w:eastAsia="Arial"/>
          <w:lang w:val="es"/>
        </w:rPr>
        <w:lastRenderedPageBreak/>
        <w:t xml:space="preserve">La gran parte de las empresas no implementan inteligencia artificial en sus estrategias de marketing por desconocimiento 44%, los precios no le parecen accesibles 24% y porque consideran que no hay personal altamente capacitado en el área </w:t>
      </w:r>
      <w:r w:rsidR="0050409A" w:rsidRPr="00186B2A">
        <w:rPr>
          <w:rFonts w:eastAsia="Arial"/>
          <w:lang w:val="es"/>
        </w:rPr>
        <w:t>16%</w:t>
      </w:r>
      <w:r w:rsidR="00796D90" w:rsidRPr="00186B2A">
        <w:rPr>
          <w:rFonts w:eastAsia="Arial"/>
          <w:lang w:val="es"/>
        </w:rPr>
        <w:t xml:space="preserve">, mientras que el </w:t>
      </w:r>
      <w:r w:rsidR="0050409A" w:rsidRPr="00186B2A">
        <w:rPr>
          <w:rFonts w:eastAsia="Arial"/>
          <w:lang w:val="es"/>
        </w:rPr>
        <w:t>12</w:t>
      </w:r>
      <w:r w:rsidR="00796D90" w:rsidRPr="00186B2A">
        <w:rPr>
          <w:rFonts w:eastAsia="Arial"/>
          <w:lang w:val="es"/>
        </w:rPr>
        <w:t>%</w:t>
      </w:r>
      <w:r w:rsidR="0050409A" w:rsidRPr="00186B2A">
        <w:rPr>
          <w:rFonts w:eastAsia="Arial"/>
          <w:lang w:val="es"/>
        </w:rPr>
        <w:t xml:space="preserve"> es por falta de conocimientos tecnológicos y el 4% es que no le interesa, lo que </w:t>
      </w:r>
      <w:r w:rsidR="00796D90" w:rsidRPr="00186B2A">
        <w:rPr>
          <w:rFonts w:eastAsia="Arial"/>
          <w:lang w:val="es"/>
        </w:rPr>
        <w:t>indica</w:t>
      </w:r>
      <w:r w:rsidRPr="00186B2A">
        <w:rPr>
          <w:rFonts w:eastAsia="Arial"/>
          <w:lang w:val="es"/>
        </w:rPr>
        <w:t xml:space="preserve"> que la falta formación e información puede ser considerada una ventana de oportunidad para trabajar y ofrecer los servicios.</w:t>
      </w:r>
    </w:p>
    <w:p w14:paraId="0FAFBA2B" w14:textId="732CBC1C" w:rsidR="00002EEF" w:rsidRPr="00023220" w:rsidRDefault="00002EEF" w:rsidP="00023220">
      <w:pPr>
        <w:pStyle w:val="NormalWeb"/>
        <w:numPr>
          <w:ilvl w:val="0"/>
          <w:numId w:val="27"/>
        </w:numPr>
        <w:spacing w:before="0" w:beforeAutospacing="0" w:after="0" w:afterAutospacing="0" w:line="360" w:lineRule="auto"/>
        <w:rPr>
          <w:rFonts w:eastAsia="Arial"/>
          <w:lang w:val="es"/>
        </w:rPr>
      </w:pPr>
      <w:r w:rsidRPr="00186B2A">
        <w:rPr>
          <w:lang w:val="es-EC"/>
        </w:rPr>
        <w:t>En 2 años</w:t>
      </w:r>
      <w:r w:rsidR="00A57F10" w:rsidRPr="00186B2A">
        <w:rPr>
          <w:lang w:val="es-EC"/>
        </w:rPr>
        <w:t>, ¿C</w:t>
      </w:r>
      <w:r w:rsidRPr="00186B2A">
        <w:rPr>
          <w:lang w:val="es-EC"/>
        </w:rPr>
        <w:t xml:space="preserve">ree usted que el uso de </w:t>
      </w:r>
      <w:r w:rsidR="00427D95" w:rsidRPr="00186B2A">
        <w:rPr>
          <w:lang w:val="es-EC"/>
        </w:rPr>
        <w:t>I</w:t>
      </w:r>
      <w:r w:rsidRPr="00186B2A">
        <w:rPr>
          <w:lang w:val="es-EC"/>
        </w:rPr>
        <w:t xml:space="preserve">nteligencia </w:t>
      </w:r>
      <w:r w:rsidR="00427D95" w:rsidRPr="00186B2A">
        <w:rPr>
          <w:lang w:val="es-EC"/>
        </w:rPr>
        <w:t>A</w:t>
      </w:r>
      <w:r w:rsidRPr="00186B2A">
        <w:rPr>
          <w:lang w:val="es-EC"/>
        </w:rPr>
        <w:t xml:space="preserve">rtificial en las estrategias de marketing </w:t>
      </w:r>
      <w:r w:rsidR="00A57F10" w:rsidRPr="00186B2A">
        <w:rPr>
          <w:lang w:val="es-EC"/>
        </w:rPr>
        <w:t>será</w:t>
      </w:r>
      <w:r w:rsidRPr="00186B2A">
        <w:rPr>
          <w:lang w:val="es-EC"/>
        </w:rPr>
        <w:t xml:space="preserve"> fundamental</w:t>
      </w:r>
      <w:r w:rsidR="00A57F10" w:rsidRPr="00186B2A">
        <w:rPr>
          <w:lang w:val="es-EC"/>
        </w:rPr>
        <w:t>?</w:t>
      </w:r>
      <w:r w:rsidRPr="00186B2A">
        <w:rPr>
          <w:lang w:val="es-EC"/>
        </w:rPr>
        <w:t xml:space="preserve"> </w:t>
      </w:r>
    </w:p>
    <w:p w14:paraId="7AD6F239" w14:textId="77777777" w:rsidR="00735DF9" w:rsidRDefault="00023220" w:rsidP="00023220">
      <w:pPr>
        <w:pStyle w:val="Epgrafe"/>
        <w:keepNext/>
        <w:rPr>
          <w:color w:val="auto"/>
          <w:sz w:val="24"/>
          <w:szCs w:val="24"/>
        </w:rPr>
      </w:pPr>
      <w:bookmarkStart w:id="83" w:name="_Toc231160478"/>
      <w:r w:rsidRPr="00023220">
        <w:rPr>
          <w:b/>
          <w:bCs/>
          <w:i w:val="0"/>
          <w:iCs w:val="0"/>
          <w:color w:val="auto"/>
          <w:sz w:val="24"/>
          <w:szCs w:val="24"/>
        </w:rPr>
        <w:t xml:space="preserve">Tabla </w:t>
      </w:r>
      <w:r w:rsidRPr="00023220">
        <w:rPr>
          <w:b/>
          <w:bCs/>
          <w:i w:val="0"/>
          <w:iCs w:val="0"/>
          <w:color w:val="auto"/>
          <w:sz w:val="24"/>
          <w:szCs w:val="24"/>
        </w:rPr>
        <w:fldChar w:fldCharType="begin"/>
      </w:r>
      <w:r w:rsidRPr="00023220">
        <w:rPr>
          <w:b/>
          <w:bCs/>
          <w:i w:val="0"/>
          <w:iCs w:val="0"/>
          <w:color w:val="auto"/>
          <w:sz w:val="24"/>
          <w:szCs w:val="24"/>
        </w:rPr>
        <w:instrText xml:space="preserve"> SEQ Tabla \* ARABIC </w:instrText>
      </w:r>
      <w:r w:rsidRPr="00023220">
        <w:rPr>
          <w:b/>
          <w:bCs/>
          <w:i w:val="0"/>
          <w:iCs w:val="0"/>
          <w:color w:val="auto"/>
          <w:sz w:val="24"/>
          <w:szCs w:val="24"/>
        </w:rPr>
        <w:fldChar w:fldCharType="separate"/>
      </w:r>
      <w:r w:rsidR="006866B1">
        <w:rPr>
          <w:b/>
          <w:bCs/>
          <w:i w:val="0"/>
          <w:iCs w:val="0"/>
          <w:noProof/>
          <w:color w:val="auto"/>
          <w:sz w:val="24"/>
          <w:szCs w:val="24"/>
        </w:rPr>
        <w:t>10</w:t>
      </w:r>
      <w:r w:rsidRPr="00023220">
        <w:rPr>
          <w:b/>
          <w:bCs/>
          <w:i w:val="0"/>
          <w:iCs w:val="0"/>
          <w:color w:val="auto"/>
          <w:sz w:val="24"/>
          <w:szCs w:val="24"/>
        </w:rPr>
        <w:fldChar w:fldCharType="end"/>
      </w:r>
      <w:r w:rsidRPr="00023220">
        <w:rPr>
          <w:b/>
          <w:bCs/>
          <w:i w:val="0"/>
          <w:iCs w:val="0"/>
          <w:color w:val="auto"/>
          <w:sz w:val="24"/>
          <w:szCs w:val="24"/>
        </w:rPr>
        <w:t>.</w:t>
      </w:r>
      <w:r w:rsidRPr="00023220">
        <w:rPr>
          <w:color w:val="auto"/>
          <w:sz w:val="24"/>
          <w:szCs w:val="24"/>
        </w:rPr>
        <w:t xml:space="preserve"> </w:t>
      </w:r>
    </w:p>
    <w:p w14:paraId="45B63EB0" w14:textId="2FB982AD" w:rsidR="00023220" w:rsidRPr="00023220" w:rsidRDefault="00023220" w:rsidP="00023220">
      <w:pPr>
        <w:pStyle w:val="Epgrafe"/>
        <w:keepNext/>
        <w:rPr>
          <w:color w:val="auto"/>
          <w:sz w:val="24"/>
          <w:szCs w:val="24"/>
        </w:rPr>
      </w:pPr>
      <w:r w:rsidRPr="00023220">
        <w:rPr>
          <w:color w:val="auto"/>
          <w:sz w:val="24"/>
          <w:szCs w:val="24"/>
        </w:rPr>
        <w:t>Uso de la Inteligencia Artificial en estrategias de marketing a futuro</w:t>
      </w:r>
      <w:bookmarkEnd w:id="83"/>
    </w:p>
    <w:tbl>
      <w:tblPr>
        <w:tblStyle w:val="PlainTable2"/>
        <w:tblW w:w="5000" w:type="pct"/>
        <w:tblLook w:val="04A0" w:firstRow="1" w:lastRow="0" w:firstColumn="1" w:lastColumn="0" w:noHBand="0" w:noVBand="1"/>
      </w:tblPr>
      <w:tblGrid>
        <w:gridCol w:w="4241"/>
        <w:gridCol w:w="4813"/>
      </w:tblGrid>
      <w:tr w:rsidR="006973E2" w:rsidRPr="00186B2A" w14:paraId="0612434B" w14:textId="77777777" w:rsidTr="007B21A6">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342" w:type="pct"/>
            <w:noWrap/>
          </w:tcPr>
          <w:p w14:paraId="2FC3D614" w14:textId="51C71A18" w:rsidR="006973E2" w:rsidRPr="00186B2A" w:rsidRDefault="007B21A6" w:rsidP="00586320">
            <w:pPr>
              <w:spacing w:line="360" w:lineRule="auto"/>
              <w:jc w:val="center"/>
              <w:rPr>
                <w:rFonts w:eastAsia="Times New Roman" w:cs="Times New Roman"/>
                <w:color w:val="000000"/>
                <w:szCs w:val="24"/>
                <w:lang w:eastAsia="es-MX"/>
              </w:rPr>
            </w:pPr>
            <w:r w:rsidRPr="00186B2A">
              <w:rPr>
                <w:rFonts w:eastAsia="Times New Roman" w:cs="Times New Roman"/>
                <w:color w:val="000000"/>
                <w:szCs w:val="24"/>
                <w:lang w:eastAsia="es-MX"/>
              </w:rPr>
              <w:t>Respuesta</w:t>
            </w:r>
          </w:p>
        </w:tc>
        <w:tc>
          <w:tcPr>
            <w:tcW w:w="2658" w:type="pct"/>
            <w:noWrap/>
          </w:tcPr>
          <w:p w14:paraId="06F87E4F" w14:textId="004E3BB9" w:rsidR="006973E2" w:rsidRPr="00186B2A" w:rsidRDefault="007B21A6"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Frecuencia</w:t>
            </w:r>
          </w:p>
        </w:tc>
      </w:tr>
      <w:tr w:rsidR="00002EEF" w:rsidRPr="00186B2A" w14:paraId="16D55705" w14:textId="77777777" w:rsidTr="007B21A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342" w:type="pct"/>
            <w:noWrap/>
            <w:hideMark/>
          </w:tcPr>
          <w:p w14:paraId="6C43E1D3" w14:textId="77777777"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Si</w:t>
            </w:r>
          </w:p>
        </w:tc>
        <w:tc>
          <w:tcPr>
            <w:tcW w:w="2658" w:type="pct"/>
            <w:noWrap/>
            <w:hideMark/>
          </w:tcPr>
          <w:p w14:paraId="033B5916" w14:textId="77777777" w:rsidR="00002EEF" w:rsidRPr="00186B2A" w:rsidRDefault="00002EEF"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39</w:t>
            </w:r>
          </w:p>
        </w:tc>
      </w:tr>
      <w:tr w:rsidR="00002EEF" w:rsidRPr="00186B2A" w14:paraId="24D2C123" w14:textId="77777777" w:rsidTr="007B21A6">
        <w:trPr>
          <w:trHeight w:val="320"/>
        </w:trPr>
        <w:tc>
          <w:tcPr>
            <w:cnfStyle w:val="001000000000" w:firstRow="0" w:lastRow="0" w:firstColumn="1" w:lastColumn="0" w:oddVBand="0" w:evenVBand="0" w:oddHBand="0" w:evenHBand="0" w:firstRowFirstColumn="0" w:firstRowLastColumn="0" w:lastRowFirstColumn="0" w:lastRowLastColumn="0"/>
            <w:tcW w:w="2342" w:type="pct"/>
            <w:noWrap/>
            <w:hideMark/>
          </w:tcPr>
          <w:p w14:paraId="11780CE0" w14:textId="77777777"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No</w:t>
            </w:r>
          </w:p>
        </w:tc>
        <w:tc>
          <w:tcPr>
            <w:tcW w:w="2658" w:type="pct"/>
            <w:noWrap/>
            <w:hideMark/>
          </w:tcPr>
          <w:p w14:paraId="45929E61" w14:textId="77777777" w:rsidR="00002EEF" w:rsidRPr="00186B2A" w:rsidRDefault="00002EEF"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11</w:t>
            </w:r>
          </w:p>
        </w:tc>
      </w:tr>
    </w:tbl>
    <w:p w14:paraId="2F2174E3" w14:textId="77777777" w:rsidR="00002EEF" w:rsidRPr="00186B2A" w:rsidRDefault="00002EEF"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1795A0ED" w14:textId="40E65DD0" w:rsidR="00002EEF" w:rsidRDefault="00002EEF" w:rsidP="00A2659D">
      <w:pPr>
        <w:pStyle w:val="NormalWeb"/>
        <w:spacing w:before="0" w:beforeAutospacing="0" w:after="0" w:afterAutospacing="0" w:line="360" w:lineRule="auto"/>
        <w:jc w:val="center"/>
        <w:rPr>
          <w:rFonts w:eastAsia="Arial"/>
          <w:lang w:val="es"/>
        </w:rPr>
      </w:pPr>
      <w:r w:rsidRPr="00186B2A">
        <w:rPr>
          <w:lang w:val="es-EC"/>
        </w:rPr>
        <w:t>Elaborado por</w:t>
      </w:r>
      <w:r w:rsidRPr="00186B2A">
        <w:rPr>
          <w:rFonts w:eastAsia="Arial"/>
          <w:color w:val="474747"/>
          <w:lang w:val="es-EC"/>
        </w:rPr>
        <w:t xml:space="preserve">: </w:t>
      </w:r>
      <w:r w:rsidRPr="00186B2A">
        <w:rPr>
          <w:rFonts w:eastAsia="Arial"/>
          <w:lang w:val="es"/>
        </w:rPr>
        <w:t>José Luis Estrada</w:t>
      </w:r>
      <w:r w:rsidR="00EB1B27" w:rsidRPr="00186B2A">
        <w:rPr>
          <w:rFonts w:eastAsia="Arial"/>
          <w:lang w:val="es"/>
        </w:rPr>
        <w:t xml:space="preserve"> (2025)</w:t>
      </w:r>
    </w:p>
    <w:p w14:paraId="5DBECE33" w14:textId="77777777" w:rsidR="008904ED" w:rsidRPr="00A2659D" w:rsidRDefault="008904ED" w:rsidP="00A2659D">
      <w:pPr>
        <w:pStyle w:val="NormalWeb"/>
        <w:spacing w:before="0" w:beforeAutospacing="0" w:after="0" w:afterAutospacing="0" w:line="360" w:lineRule="auto"/>
        <w:jc w:val="center"/>
        <w:rPr>
          <w:rFonts w:eastAsia="Arial"/>
          <w:lang w:val="es-EC"/>
        </w:rPr>
      </w:pPr>
    </w:p>
    <w:p w14:paraId="26AAD162" w14:textId="77777777" w:rsidR="008904ED" w:rsidRDefault="00D848D7" w:rsidP="008904ED">
      <w:pPr>
        <w:pStyle w:val="Epgrafe"/>
        <w:keepNext/>
        <w:jc w:val="left"/>
        <w:rPr>
          <w:color w:val="auto"/>
          <w:sz w:val="24"/>
          <w:szCs w:val="24"/>
        </w:rPr>
      </w:pPr>
      <w:bookmarkStart w:id="84" w:name="_Toc231161750"/>
      <w:r w:rsidRPr="00D848D7">
        <w:rPr>
          <w:b/>
          <w:bCs/>
          <w:i w:val="0"/>
          <w:iCs w:val="0"/>
          <w:color w:val="auto"/>
          <w:sz w:val="24"/>
          <w:szCs w:val="24"/>
        </w:rPr>
        <w:lastRenderedPageBreak/>
        <w:t xml:space="preserve">Figura </w:t>
      </w:r>
      <w:r w:rsidRPr="00D848D7">
        <w:rPr>
          <w:b/>
          <w:bCs/>
          <w:i w:val="0"/>
          <w:iCs w:val="0"/>
          <w:color w:val="auto"/>
          <w:sz w:val="24"/>
          <w:szCs w:val="24"/>
        </w:rPr>
        <w:fldChar w:fldCharType="begin"/>
      </w:r>
      <w:r w:rsidRPr="00D848D7">
        <w:rPr>
          <w:b/>
          <w:bCs/>
          <w:i w:val="0"/>
          <w:iCs w:val="0"/>
          <w:color w:val="auto"/>
          <w:sz w:val="24"/>
          <w:szCs w:val="24"/>
        </w:rPr>
        <w:instrText xml:space="preserve"> SEQ Figura \* ARABIC </w:instrText>
      </w:r>
      <w:r w:rsidRPr="00D848D7">
        <w:rPr>
          <w:b/>
          <w:bCs/>
          <w:i w:val="0"/>
          <w:iCs w:val="0"/>
          <w:color w:val="auto"/>
          <w:sz w:val="24"/>
          <w:szCs w:val="24"/>
        </w:rPr>
        <w:fldChar w:fldCharType="separate"/>
      </w:r>
      <w:r>
        <w:rPr>
          <w:b/>
          <w:bCs/>
          <w:i w:val="0"/>
          <w:iCs w:val="0"/>
          <w:noProof/>
          <w:color w:val="auto"/>
          <w:sz w:val="24"/>
          <w:szCs w:val="24"/>
        </w:rPr>
        <w:t>8</w:t>
      </w:r>
      <w:r w:rsidRPr="00D848D7">
        <w:rPr>
          <w:b/>
          <w:bCs/>
          <w:i w:val="0"/>
          <w:iCs w:val="0"/>
          <w:color w:val="auto"/>
          <w:sz w:val="24"/>
          <w:szCs w:val="24"/>
        </w:rPr>
        <w:fldChar w:fldCharType="end"/>
      </w:r>
      <w:r w:rsidRPr="00D848D7">
        <w:rPr>
          <w:b/>
          <w:bCs/>
          <w:i w:val="0"/>
          <w:iCs w:val="0"/>
          <w:color w:val="auto"/>
          <w:sz w:val="24"/>
          <w:szCs w:val="24"/>
        </w:rPr>
        <w:t>.</w:t>
      </w:r>
      <w:r w:rsidRPr="00D848D7">
        <w:rPr>
          <w:color w:val="auto"/>
          <w:sz w:val="24"/>
          <w:szCs w:val="24"/>
        </w:rPr>
        <w:t xml:space="preserve"> </w:t>
      </w:r>
    </w:p>
    <w:p w14:paraId="7B205CBD" w14:textId="7BF95124" w:rsidR="00D848D7" w:rsidRPr="00D848D7" w:rsidRDefault="00D848D7" w:rsidP="008904ED">
      <w:pPr>
        <w:pStyle w:val="Epgrafe"/>
        <w:keepNext/>
        <w:jc w:val="left"/>
        <w:rPr>
          <w:color w:val="auto"/>
          <w:sz w:val="24"/>
          <w:szCs w:val="24"/>
        </w:rPr>
      </w:pPr>
      <w:r w:rsidRPr="00D848D7">
        <w:rPr>
          <w:color w:val="auto"/>
          <w:sz w:val="24"/>
          <w:szCs w:val="24"/>
        </w:rPr>
        <w:t>Uso de la Inteligencia Artificial en estrategias de marketing a futuro</w:t>
      </w:r>
      <w:bookmarkEnd w:id="84"/>
    </w:p>
    <w:p w14:paraId="7BF41E37" w14:textId="0C4729D7" w:rsidR="00002EEF" w:rsidRPr="00186B2A" w:rsidRDefault="00002EEF" w:rsidP="00586320">
      <w:pPr>
        <w:spacing w:after="0" w:line="360" w:lineRule="auto"/>
        <w:jc w:val="center"/>
        <w:rPr>
          <w:rFonts w:cs="Times New Roman"/>
          <w:szCs w:val="24"/>
        </w:rPr>
      </w:pPr>
      <w:r w:rsidRPr="00186B2A">
        <w:rPr>
          <w:rFonts w:cs="Times New Roman"/>
          <w:noProof/>
          <w:szCs w:val="24"/>
          <w:lang w:val="es-AR" w:eastAsia="es-AR"/>
        </w:rPr>
        <w:drawing>
          <wp:inline distT="0" distB="0" distL="0" distR="0" wp14:anchorId="211CD860" wp14:editId="6BB18913">
            <wp:extent cx="5670000" cy="3225600"/>
            <wp:effectExtent l="0" t="0" r="6985" b="13335"/>
            <wp:docPr id="2066578165" name="Gráfico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5427B83-B1C7-1E15-BBE6-F1A98F49E5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C30BC3D" w14:textId="77777777" w:rsidR="00002EEF" w:rsidRPr="00186B2A" w:rsidRDefault="00002EEF"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5E17C3E7" w14:textId="6373480B" w:rsidR="00EB1B27" w:rsidRPr="00186B2A" w:rsidRDefault="00EB1B27" w:rsidP="00586320">
      <w:pPr>
        <w:pStyle w:val="NormalWeb"/>
        <w:spacing w:before="0" w:beforeAutospacing="0" w:after="0" w:afterAutospacing="0" w:line="360" w:lineRule="auto"/>
        <w:jc w:val="center"/>
        <w:rPr>
          <w:rFonts w:eastAsia="Arial"/>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 (2025)</w:t>
      </w:r>
    </w:p>
    <w:p w14:paraId="4F8EDCE4" w14:textId="702CCDD6" w:rsidR="00002EEF" w:rsidRPr="00186B2A" w:rsidRDefault="00002EEF" w:rsidP="00586320">
      <w:pPr>
        <w:pStyle w:val="NormalWeb"/>
        <w:spacing w:line="360" w:lineRule="auto"/>
        <w:ind w:firstLine="720"/>
        <w:rPr>
          <w:rFonts w:eastAsia="Arial"/>
          <w:lang w:val="es"/>
        </w:rPr>
      </w:pPr>
      <w:r w:rsidRPr="00186B2A">
        <w:rPr>
          <w:rFonts w:eastAsia="Arial"/>
          <w:lang w:val="es"/>
        </w:rPr>
        <w:t xml:space="preserve">El 78% de las personas encuestas cree que en 2 años va a ser fundamental aplicar inteligencia artificial en cada una de las campañas de marketing digital </w:t>
      </w:r>
      <w:r w:rsidR="00523D5E" w:rsidRPr="00186B2A">
        <w:rPr>
          <w:rFonts w:eastAsia="Arial"/>
          <w:lang w:val="es"/>
        </w:rPr>
        <w:t xml:space="preserve">y el 22% cree que no será fundamental, </w:t>
      </w:r>
      <w:r w:rsidRPr="00186B2A">
        <w:rPr>
          <w:rFonts w:eastAsia="Arial"/>
          <w:lang w:val="es"/>
        </w:rPr>
        <w:t>lo que conlleva analizar hacia futuro la manera que va a influir la inserción de nuevas tendencias tecnológicas.</w:t>
      </w:r>
    </w:p>
    <w:p w14:paraId="457CE5D9" w14:textId="1092FB3B" w:rsidR="00002EEF" w:rsidRPr="00A2659D" w:rsidRDefault="00002EEF" w:rsidP="00A2659D">
      <w:pPr>
        <w:pStyle w:val="Prrafodelista"/>
        <w:numPr>
          <w:ilvl w:val="0"/>
          <w:numId w:val="27"/>
        </w:numPr>
        <w:spacing w:line="360" w:lineRule="auto"/>
        <w:rPr>
          <w:rFonts w:cs="Times New Roman"/>
          <w:szCs w:val="24"/>
        </w:rPr>
      </w:pPr>
      <w:r w:rsidRPr="00186B2A">
        <w:rPr>
          <w:rFonts w:cs="Times New Roman"/>
          <w:szCs w:val="24"/>
        </w:rPr>
        <w:t xml:space="preserve">¿Usted estaría dispuesto en invertir en </w:t>
      </w:r>
      <w:r w:rsidR="002526F5" w:rsidRPr="00186B2A">
        <w:rPr>
          <w:rFonts w:cs="Times New Roman"/>
          <w:szCs w:val="24"/>
        </w:rPr>
        <w:t>I</w:t>
      </w:r>
      <w:r w:rsidRPr="00186B2A">
        <w:rPr>
          <w:rFonts w:cs="Times New Roman"/>
          <w:szCs w:val="24"/>
        </w:rPr>
        <w:t xml:space="preserve">nteligencia </w:t>
      </w:r>
      <w:r w:rsidR="002526F5" w:rsidRPr="00186B2A">
        <w:rPr>
          <w:rFonts w:cs="Times New Roman"/>
          <w:szCs w:val="24"/>
        </w:rPr>
        <w:t>A</w:t>
      </w:r>
      <w:r w:rsidRPr="00186B2A">
        <w:rPr>
          <w:rFonts w:cs="Times New Roman"/>
          <w:szCs w:val="24"/>
        </w:rPr>
        <w:t>rtificial para sus campañas de marketing?</w:t>
      </w:r>
    </w:p>
    <w:p w14:paraId="2932EBDD" w14:textId="77777777" w:rsidR="005431A4" w:rsidRDefault="00A2659D" w:rsidP="00A2659D">
      <w:pPr>
        <w:pStyle w:val="Epgrafe"/>
        <w:keepNext/>
        <w:rPr>
          <w:color w:val="auto"/>
          <w:sz w:val="24"/>
          <w:szCs w:val="24"/>
        </w:rPr>
      </w:pPr>
      <w:bookmarkStart w:id="85" w:name="_Toc231160479"/>
      <w:r w:rsidRPr="00A2659D">
        <w:rPr>
          <w:b/>
          <w:bCs/>
          <w:i w:val="0"/>
          <w:iCs w:val="0"/>
          <w:color w:val="auto"/>
          <w:sz w:val="24"/>
          <w:szCs w:val="24"/>
        </w:rPr>
        <w:t xml:space="preserve">Tabla </w:t>
      </w:r>
      <w:r w:rsidRPr="00A2659D">
        <w:rPr>
          <w:b/>
          <w:bCs/>
          <w:i w:val="0"/>
          <w:iCs w:val="0"/>
          <w:color w:val="auto"/>
          <w:sz w:val="24"/>
          <w:szCs w:val="24"/>
        </w:rPr>
        <w:fldChar w:fldCharType="begin"/>
      </w:r>
      <w:r w:rsidRPr="00A2659D">
        <w:rPr>
          <w:b/>
          <w:bCs/>
          <w:i w:val="0"/>
          <w:iCs w:val="0"/>
          <w:color w:val="auto"/>
          <w:sz w:val="24"/>
          <w:szCs w:val="24"/>
        </w:rPr>
        <w:instrText xml:space="preserve"> SEQ Tabla \* ARABIC </w:instrText>
      </w:r>
      <w:r w:rsidRPr="00A2659D">
        <w:rPr>
          <w:b/>
          <w:bCs/>
          <w:i w:val="0"/>
          <w:iCs w:val="0"/>
          <w:color w:val="auto"/>
          <w:sz w:val="24"/>
          <w:szCs w:val="24"/>
        </w:rPr>
        <w:fldChar w:fldCharType="separate"/>
      </w:r>
      <w:r w:rsidR="006866B1">
        <w:rPr>
          <w:b/>
          <w:bCs/>
          <w:i w:val="0"/>
          <w:iCs w:val="0"/>
          <w:noProof/>
          <w:color w:val="auto"/>
          <w:sz w:val="24"/>
          <w:szCs w:val="24"/>
        </w:rPr>
        <w:t>11</w:t>
      </w:r>
      <w:r w:rsidRPr="00A2659D">
        <w:rPr>
          <w:b/>
          <w:bCs/>
          <w:i w:val="0"/>
          <w:iCs w:val="0"/>
          <w:color w:val="auto"/>
          <w:sz w:val="24"/>
          <w:szCs w:val="24"/>
        </w:rPr>
        <w:fldChar w:fldCharType="end"/>
      </w:r>
      <w:r w:rsidRPr="00A2659D">
        <w:rPr>
          <w:b/>
          <w:bCs/>
          <w:i w:val="0"/>
          <w:iCs w:val="0"/>
          <w:color w:val="auto"/>
          <w:sz w:val="24"/>
          <w:szCs w:val="24"/>
        </w:rPr>
        <w:t>.</w:t>
      </w:r>
      <w:r w:rsidRPr="00A2659D">
        <w:rPr>
          <w:color w:val="auto"/>
          <w:sz w:val="24"/>
          <w:szCs w:val="24"/>
        </w:rPr>
        <w:t xml:space="preserve"> </w:t>
      </w:r>
    </w:p>
    <w:p w14:paraId="42FEEDD4" w14:textId="2D1C13DE" w:rsidR="00A2659D" w:rsidRPr="00A2659D" w:rsidRDefault="00A2659D" w:rsidP="00A2659D">
      <w:pPr>
        <w:pStyle w:val="Epgrafe"/>
        <w:keepNext/>
        <w:rPr>
          <w:color w:val="auto"/>
          <w:sz w:val="24"/>
          <w:szCs w:val="24"/>
        </w:rPr>
      </w:pPr>
      <w:r w:rsidRPr="00A2659D">
        <w:rPr>
          <w:color w:val="auto"/>
          <w:sz w:val="24"/>
          <w:szCs w:val="24"/>
        </w:rPr>
        <w:t>Disposición a invertir en Inteligencia Artificial para campañas de marketing</w:t>
      </w:r>
      <w:bookmarkEnd w:id="85"/>
    </w:p>
    <w:tbl>
      <w:tblPr>
        <w:tblStyle w:val="PlainTable2"/>
        <w:tblW w:w="5000" w:type="pct"/>
        <w:tblLook w:val="04A0" w:firstRow="1" w:lastRow="0" w:firstColumn="1" w:lastColumn="0" w:noHBand="0" w:noVBand="1"/>
      </w:tblPr>
      <w:tblGrid>
        <w:gridCol w:w="4337"/>
        <w:gridCol w:w="4717"/>
      </w:tblGrid>
      <w:tr w:rsidR="007172F9" w:rsidRPr="00186B2A" w14:paraId="323DA9B3" w14:textId="77777777" w:rsidTr="00C073A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395" w:type="pct"/>
            <w:noWrap/>
          </w:tcPr>
          <w:p w14:paraId="04DA7E0B" w14:textId="3BABE6BA" w:rsidR="007172F9" w:rsidRPr="00186B2A" w:rsidRDefault="007172F9" w:rsidP="00586320">
            <w:pPr>
              <w:spacing w:line="360" w:lineRule="auto"/>
              <w:jc w:val="center"/>
              <w:rPr>
                <w:rFonts w:eastAsia="Times New Roman" w:cs="Times New Roman"/>
                <w:color w:val="000000"/>
                <w:szCs w:val="24"/>
                <w:lang w:eastAsia="es-MX"/>
              </w:rPr>
            </w:pPr>
            <w:r w:rsidRPr="00186B2A">
              <w:rPr>
                <w:rFonts w:eastAsia="Times New Roman" w:cs="Times New Roman"/>
                <w:color w:val="000000"/>
                <w:szCs w:val="24"/>
                <w:lang w:eastAsia="es-MX"/>
              </w:rPr>
              <w:t>Respuesta</w:t>
            </w:r>
          </w:p>
        </w:tc>
        <w:tc>
          <w:tcPr>
            <w:tcW w:w="2605" w:type="pct"/>
            <w:noWrap/>
          </w:tcPr>
          <w:p w14:paraId="4D2226F7" w14:textId="39440D19" w:rsidR="007172F9" w:rsidRPr="00186B2A" w:rsidRDefault="007172F9"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Frecuencia</w:t>
            </w:r>
          </w:p>
        </w:tc>
      </w:tr>
      <w:tr w:rsidR="00002EEF" w:rsidRPr="00186B2A" w14:paraId="27CC80E0" w14:textId="77777777" w:rsidTr="00C073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395" w:type="pct"/>
            <w:noWrap/>
            <w:hideMark/>
          </w:tcPr>
          <w:p w14:paraId="7B878F44" w14:textId="3B908028"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Si</w:t>
            </w:r>
          </w:p>
        </w:tc>
        <w:tc>
          <w:tcPr>
            <w:tcW w:w="2605" w:type="pct"/>
            <w:noWrap/>
            <w:hideMark/>
          </w:tcPr>
          <w:p w14:paraId="1A902AF4" w14:textId="77777777" w:rsidR="00002EEF" w:rsidRPr="00186B2A" w:rsidRDefault="00002EEF"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25</w:t>
            </w:r>
          </w:p>
        </w:tc>
      </w:tr>
      <w:tr w:rsidR="00002EEF" w:rsidRPr="00186B2A" w14:paraId="71CF5C11" w14:textId="77777777" w:rsidTr="00C073A7">
        <w:trPr>
          <w:trHeight w:val="320"/>
        </w:trPr>
        <w:tc>
          <w:tcPr>
            <w:cnfStyle w:val="001000000000" w:firstRow="0" w:lastRow="0" w:firstColumn="1" w:lastColumn="0" w:oddVBand="0" w:evenVBand="0" w:oddHBand="0" w:evenHBand="0" w:firstRowFirstColumn="0" w:firstRowLastColumn="0" w:lastRowFirstColumn="0" w:lastRowLastColumn="0"/>
            <w:tcW w:w="2395" w:type="pct"/>
            <w:noWrap/>
            <w:hideMark/>
          </w:tcPr>
          <w:p w14:paraId="6B78C79F" w14:textId="77777777"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No</w:t>
            </w:r>
          </w:p>
        </w:tc>
        <w:tc>
          <w:tcPr>
            <w:tcW w:w="2605" w:type="pct"/>
            <w:noWrap/>
            <w:hideMark/>
          </w:tcPr>
          <w:p w14:paraId="138F0C16" w14:textId="77777777" w:rsidR="00002EEF" w:rsidRPr="00186B2A" w:rsidRDefault="00002EEF"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13</w:t>
            </w:r>
          </w:p>
        </w:tc>
      </w:tr>
      <w:tr w:rsidR="00002EEF" w:rsidRPr="00186B2A" w14:paraId="2CFA4691" w14:textId="77777777" w:rsidTr="00C073A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395" w:type="pct"/>
            <w:noWrap/>
            <w:hideMark/>
          </w:tcPr>
          <w:p w14:paraId="3B0BDB3B" w14:textId="16755320"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bCs w:val="0"/>
                <w:color w:val="000000"/>
                <w:szCs w:val="24"/>
                <w:lang w:eastAsia="es-MX"/>
              </w:rPr>
              <w:t>Tal</w:t>
            </w:r>
            <w:r w:rsidR="00523D5E" w:rsidRPr="00186B2A">
              <w:rPr>
                <w:rFonts w:eastAsia="Times New Roman" w:cs="Times New Roman"/>
                <w:b w:val="0"/>
                <w:bCs w:val="0"/>
                <w:color w:val="000000"/>
                <w:szCs w:val="24"/>
                <w:lang w:eastAsia="es-MX"/>
              </w:rPr>
              <w:t xml:space="preserve"> </w:t>
            </w:r>
            <w:r w:rsidRPr="00186B2A">
              <w:rPr>
                <w:rFonts w:eastAsia="Times New Roman" w:cs="Times New Roman"/>
                <w:b w:val="0"/>
                <w:bCs w:val="0"/>
                <w:color w:val="000000"/>
                <w:szCs w:val="24"/>
                <w:lang w:eastAsia="es-MX"/>
              </w:rPr>
              <w:t>vez</w:t>
            </w:r>
          </w:p>
        </w:tc>
        <w:tc>
          <w:tcPr>
            <w:tcW w:w="2605" w:type="pct"/>
            <w:noWrap/>
            <w:hideMark/>
          </w:tcPr>
          <w:p w14:paraId="50E64538" w14:textId="77777777" w:rsidR="00002EEF" w:rsidRPr="00186B2A" w:rsidRDefault="00002EEF"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12</w:t>
            </w:r>
          </w:p>
        </w:tc>
      </w:tr>
    </w:tbl>
    <w:p w14:paraId="6B602C15" w14:textId="77777777" w:rsidR="00002EEF" w:rsidRPr="00186B2A" w:rsidRDefault="00002EEF" w:rsidP="00586320">
      <w:pPr>
        <w:spacing w:after="0" w:line="360" w:lineRule="auto"/>
        <w:jc w:val="center"/>
        <w:rPr>
          <w:rFonts w:eastAsia="Arial" w:cs="Times New Roman"/>
          <w:szCs w:val="24"/>
        </w:rPr>
      </w:pPr>
      <w:r w:rsidRPr="00186B2A">
        <w:rPr>
          <w:rFonts w:cs="Times New Roman"/>
          <w:szCs w:val="24"/>
        </w:rPr>
        <w:lastRenderedPageBreak/>
        <w:t>Fuente: Investigación</w:t>
      </w:r>
      <w:r w:rsidRPr="00186B2A">
        <w:rPr>
          <w:rFonts w:eastAsia="Arial" w:cs="Times New Roman"/>
          <w:szCs w:val="24"/>
        </w:rPr>
        <w:t xml:space="preserve"> de mercado</w:t>
      </w:r>
    </w:p>
    <w:p w14:paraId="363F5CF3" w14:textId="3681A36D" w:rsidR="00002EEF" w:rsidRPr="00186B2A" w:rsidRDefault="00002EEF" w:rsidP="00586320">
      <w:pPr>
        <w:pStyle w:val="NormalWeb"/>
        <w:spacing w:before="0" w:beforeAutospacing="0" w:after="0" w:afterAutospacing="0" w:line="360" w:lineRule="auto"/>
        <w:jc w:val="center"/>
        <w:rPr>
          <w:rFonts w:eastAsia="Arial"/>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w:t>
      </w:r>
      <w:r w:rsidR="0018310B" w:rsidRPr="00186B2A">
        <w:rPr>
          <w:rFonts w:eastAsia="Arial"/>
          <w:lang w:val="es"/>
        </w:rPr>
        <w:t xml:space="preserve"> (2025)</w:t>
      </w:r>
    </w:p>
    <w:p w14:paraId="00D23EDD" w14:textId="77777777" w:rsidR="00002EEF" w:rsidRPr="00186B2A" w:rsidRDefault="00002EEF" w:rsidP="00586320">
      <w:pPr>
        <w:spacing w:line="360" w:lineRule="auto"/>
        <w:jc w:val="center"/>
        <w:rPr>
          <w:rFonts w:cs="Times New Roman"/>
          <w:szCs w:val="24"/>
        </w:rPr>
      </w:pPr>
    </w:p>
    <w:p w14:paraId="6FA0B896" w14:textId="77777777" w:rsidR="008904ED" w:rsidRDefault="00D848D7" w:rsidP="008904ED">
      <w:pPr>
        <w:pStyle w:val="Epgrafe"/>
        <w:keepNext/>
        <w:jc w:val="left"/>
        <w:rPr>
          <w:b/>
          <w:bCs/>
          <w:i w:val="0"/>
          <w:iCs w:val="0"/>
          <w:color w:val="auto"/>
          <w:sz w:val="24"/>
          <w:szCs w:val="24"/>
        </w:rPr>
      </w:pPr>
      <w:bookmarkStart w:id="86" w:name="_Toc231161751"/>
      <w:r w:rsidRPr="00D848D7">
        <w:rPr>
          <w:b/>
          <w:bCs/>
          <w:i w:val="0"/>
          <w:iCs w:val="0"/>
          <w:color w:val="auto"/>
          <w:sz w:val="24"/>
          <w:szCs w:val="24"/>
        </w:rPr>
        <w:t xml:space="preserve">Figura </w:t>
      </w:r>
      <w:r w:rsidRPr="00D848D7">
        <w:rPr>
          <w:b/>
          <w:bCs/>
          <w:i w:val="0"/>
          <w:iCs w:val="0"/>
          <w:color w:val="auto"/>
          <w:sz w:val="24"/>
          <w:szCs w:val="24"/>
        </w:rPr>
        <w:fldChar w:fldCharType="begin"/>
      </w:r>
      <w:r w:rsidRPr="00D848D7">
        <w:rPr>
          <w:b/>
          <w:bCs/>
          <w:i w:val="0"/>
          <w:iCs w:val="0"/>
          <w:color w:val="auto"/>
          <w:sz w:val="24"/>
          <w:szCs w:val="24"/>
        </w:rPr>
        <w:instrText xml:space="preserve"> SEQ Figura \* ARABIC </w:instrText>
      </w:r>
      <w:r w:rsidRPr="00D848D7">
        <w:rPr>
          <w:b/>
          <w:bCs/>
          <w:i w:val="0"/>
          <w:iCs w:val="0"/>
          <w:color w:val="auto"/>
          <w:sz w:val="24"/>
          <w:szCs w:val="24"/>
        </w:rPr>
        <w:fldChar w:fldCharType="separate"/>
      </w:r>
      <w:r>
        <w:rPr>
          <w:b/>
          <w:bCs/>
          <w:i w:val="0"/>
          <w:iCs w:val="0"/>
          <w:noProof/>
          <w:color w:val="auto"/>
          <w:sz w:val="24"/>
          <w:szCs w:val="24"/>
        </w:rPr>
        <w:t>9</w:t>
      </w:r>
      <w:r w:rsidRPr="00D848D7">
        <w:rPr>
          <w:b/>
          <w:bCs/>
          <w:i w:val="0"/>
          <w:iCs w:val="0"/>
          <w:color w:val="auto"/>
          <w:sz w:val="24"/>
          <w:szCs w:val="24"/>
        </w:rPr>
        <w:fldChar w:fldCharType="end"/>
      </w:r>
      <w:r w:rsidRPr="00D848D7">
        <w:rPr>
          <w:b/>
          <w:bCs/>
          <w:i w:val="0"/>
          <w:iCs w:val="0"/>
          <w:color w:val="auto"/>
          <w:sz w:val="24"/>
          <w:szCs w:val="24"/>
        </w:rPr>
        <w:t xml:space="preserve">. </w:t>
      </w:r>
    </w:p>
    <w:p w14:paraId="3604C080" w14:textId="022F6776" w:rsidR="00D848D7" w:rsidRPr="00D848D7" w:rsidRDefault="00D848D7" w:rsidP="008904ED">
      <w:pPr>
        <w:pStyle w:val="Epgrafe"/>
        <w:keepNext/>
        <w:jc w:val="left"/>
        <w:rPr>
          <w:color w:val="auto"/>
          <w:sz w:val="24"/>
          <w:szCs w:val="24"/>
        </w:rPr>
      </w:pPr>
      <w:r w:rsidRPr="00D848D7">
        <w:rPr>
          <w:color w:val="auto"/>
          <w:sz w:val="24"/>
          <w:szCs w:val="24"/>
        </w:rPr>
        <w:t>Disposición a invertir en Inteligencia Artificial para campañas de marketing</w:t>
      </w:r>
      <w:bookmarkEnd w:id="86"/>
    </w:p>
    <w:p w14:paraId="4A2DD432" w14:textId="60D1450E" w:rsidR="00002EEF" w:rsidRPr="00186B2A" w:rsidRDefault="00002EEF" w:rsidP="00586320">
      <w:pPr>
        <w:spacing w:after="0" w:line="360" w:lineRule="auto"/>
        <w:jc w:val="center"/>
        <w:rPr>
          <w:rFonts w:cs="Times New Roman"/>
          <w:szCs w:val="24"/>
        </w:rPr>
      </w:pPr>
      <w:r w:rsidRPr="00186B2A">
        <w:rPr>
          <w:rFonts w:cs="Times New Roman"/>
          <w:noProof/>
          <w:szCs w:val="24"/>
          <w:lang w:val="es-AR" w:eastAsia="es-AR"/>
        </w:rPr>
        <w:drawing>
          <wp:inline distT="0" distB="0" distL="0" distR="0" wp14:anchorId="443580B9" wp14:editId="20D1C3FE">
            <wp:extent cx="5670000" cy="3225600"/>
            <wp:effectExtent l="0" t="0" r="6985" b="13335"/>
            <wp:docPr id="1679952377" name="Gráfico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BBB9196-A07F-3BF7-350F-F7C9EDCE83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A992E2B" w14:textId="77777777" w:rsidR="00002EEF" w:rsidRPr="00186B2A" w:rsidRDefault="00002EEF"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2B73E8FC" w14:textId="6EA2496A" w:rsidR="008C7E32" w:rsidRPr="00186B2A" w:rsidRDefault="00B7258E" w:rsidP="00586320">
      <w:pPr>
        <w:pStyle w:val="NormalWeb"/>
        <w:spacing w:before="0" w:beforeAutospacing="0" w:after="0" w:afterAutospacing="0" w:line="360" w:lineRule="auto"/>
        <w:jc w:val="center"/>
        <w:rPr>
          <w:rFonts w:eastAsia="Arial"/>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 (2025)</w:t>
      </w:r>
    </w:p>
    <w:p w14:paraId="4AC33589" w14:textId="2662F2D5" w:rsidR="008C7E32" w:rsidRPr="00186B2A" w:rsidRDefault="00002EEF" w:rsidP="00586320">
      <w:pPr>
        <w:pStyle w:val="NormalWeb"/>
        <w:spacing w:line="360" w:lineRule="auto"/>
        <w:ind w:firstLine="720"/>
        <w:rPr>
          <w:rFonts w:eastAsia="Arial"/>
          <w:lang w:val="es"/>
        </w:rPr>
      </w:pPr>
      <w:r w:rsidRPr="00186B2A">
        <w:rPr>
          <w:rFonts w:eastAsia="Arial"/>
          <w:lang w:val="es"/>
        </w:rPr>
        <w:t>En cuanto a la inversión de inteligencia artificial en las campañas el 50% de la población está dispuesta a invertir mientras que el 24% tal vez y el 26% no, que nos indica que se requiere de mayor poder convencimiento para lograr reducir esta brecha.</w:t>
      </w:r>
    </w:p>
    <w:p w14:paraId="7F92E880" w14:textId="4E577A23" w:rsidR="00002EEF" w:rsidRPr="00A2659D" w:rsidRDefault="00F313B5" w:rsidP="00A2659D">
      <w:pPr>
        <w:pStyle w:val="NormalWeb"/>
        <w:numPr>
          <w:ilvl w:val="0"/>
          <w:numId w:val="27"/>
        </w:numPr>
        <w:spacing w:before="0" w:beforeAutospacing="0" w:after="0" w:afterAutospacing="0" w:line="360" w:lineRule="auto"/>
        <w:rPr>
          <w:lang w:val="es-EC"/>
        </w:rPr>
      </w:pPr>
      <w:r w:rsidRPr="00186B2A">
        <w:rPr>
          <w:lang w:val="es-EC"/>
        </w:rPr>
        <w:t>¿</w:t>
      </w:r>
      <w:r w:rsidR="00002EEF" w:rsidRPr="00186B2A">
        <w:rPr>
          <w:lang w:val="es-EC"/>
        </w:rPr>
        <w:t xml:space="preserve">Le gustaría que se le brinde una </w:t>
      </w:r>
      <w:r w:rsidRPr="00186B2A">
        <w:rPr>
          <w:lang w:val="es-EC"/>
        </w:rPr>
        <w:t>asesoría</w:t>
      </w:r>
      <w:r w:rsidR="00002EEF" w:rsidRPr="00186B2A">
        <w:rPr>
          <w:lang w:val="es-EC"/>
        </w:rPr>
        <w:t xml:space="preserve"> de marketing digital con aplicación de </w:t>
      </w:r>
      <w:r w:rsidRPr="00186B2A">
        <w:rPr>
          <w:lang w:val="es-EC"/>
        </w:rPr>
        <w:t>I</w:t>
      </w:r>
      <w:r w:rsidR="00002EEF" w:rsidRPr="00186B2A">
        <w:rPr>
          <w:lang w:val="es-EC"/>
        </w:rPr>
        <w:t xml:space="preserve">nteligencia </w:t>
      </w:r>
      <w:r w:rsidRPr="00186B2A">
        <w:rPr>
          <w:lang w:val="es-EC"/>
        </w:rPr>
        <w:t>A</w:t>
      </w:r>
      <w:r w:rsidR="00002EEF" w:rsidRPr="00186B2A">
        <w:rPr>
          <w:lang w:val="es-EC"/>
        </w:rPr>
        <w:t>rtificial</w:t>
      </w:r>
      <w:r w:rsidRPr="00186B2A">
        <w:rPr>
          <w:lang w:val="es-EC"/>
        </w:rPr>
        <w:t>?</w:t>
      </w:r>
    </w:p>
    <w:p w14:paraId="1122AE6A" w14:textId="77777777" w:rsidR="005431A4" w:rsidRDefault="00A2659D" w:rsidP="00A2659D">
      <w:pPr>
        <w:pStyle w:val="Epgrafe"/>
        <w:keepNext/>
        <w:rPr>
          <w:color w:val="auto"/>
          <w:sz w:val="24"/>
          <w:szCs w:val="24"/>
        </w:rPr>
      </w:pPr>
      <w:bookmarkStart w:id="87" w:name="_Toc231160480"/>
      <w:r w:rsidRPr="00A2659D">
        <w:rPr>
          <w:b/>
          <w:bCs/>
          <w:i w:val="0"/>
          <w:iCs w:val="0"/>
          <w:color w:val="auto"/>
          <w:sz w:val="24"/>
          <w:szCs w:val="24"/>
        </w:rPr>
        <w:t xml:space="preserve">Tabla </w:t>
      </w:r>
      <w:r w:rsidRPr="00A2659D">
        <w:rPr>
          <w:b/>
          <w:bCs/>
          <w:i w:val="0"/>
          <w:iCs w:val="0"/>
          <w:color w:val="auto"/>
          <w:sz w:val="24"/>
          <w:szCs w:val="24"/>
        </w:rPr>
        <w:fldChar w:fldCharType="begin"/>
      </w:r>
      <w:r w:rsidRPr="00A2659D">
        <w:rPr>
          <w:b/>
          <w:bCs/>
          <w:i w:val="0"/>
          <w:iCs w:val="0"/>
          <w:color w:val="auto"/>
          <w:sz w:val="24"/>
          <w:szCs w:val="24"/>
        </w:rPr>
        <w:instrText xml:space="preserve"> SEQ Tabla \* ARABIC </w:instrText>
      </w:r>
      <w:r w:rsidRPr="00A2659D">
        <w:rPr>
          <w:b/>
          <w:bCs/>
          <w:i w:val="0"/>
          <w:iCs w:val="0"/>
          <w:color w:val="auto"/>
          <w:sz w:val="24"/>
          <w:szCs w:val="24"/>
        </w:rPr>
        <w:fldChar w:fldCharType="separate"/>
      </w:r>
      <w:r w:rsidR="006866B1">
        <w:rPr>
          <w:b/>
          <w:bCs/>
          <w:i w:val="0"/>
          <w:iCs w:val="0"/>
          <w:noProof/>
          <w:color w:val="auto"/>
          <w:sz w:val="24"/>
          <w:szCs w:val="24"/>
        </w:rPr>
        <w:t>12</w:t>
      </w:r>
      <w:r w:rsidRPr="00A2659D">
        <w:rPr>
          <w:b/>
          <w:bCs/>
          <w:i w:val="0"/>
          <w:iCs w:val="0"/>
          <w:color w:val="auto"/>
          <w:sz w:val="24"/>
          <w:szCs w:val="24"/>
        </w:rPr>
        <w:fldChar w:fldCharType="end"/>
      </w:r>
      <w:r w:rsidRPr="00A2659D">
        <w:rPr>
          <w:b/>
          <w:bCs/>
          <w:i w:val="0"/>
          <w:iCs w:val="0"/>
          <w:color w:val="auto"/>
          <w:sz w:val="24"/>
          <w:szCs w:val="24"/>
        </w:rPr>
        <w:t>.</w:t>
      </w:r>
      <w:r w:rsidRPr="00A2659D">
        <w:rPr>
          <w:color w:val="auto"/>
          <w:sz w:val="24"/>
          <w:szCs w:val="24"/>
        </w:rPr>
        <w:t xml:space="preserve"> </w:t>
      </w:r>
    </w:p>
    <w:p w14:paraId="17AEB337" w14:textId="218F4A50" w:rsidR="00A2659D" w:rsidRPr="00A2659D" w:rsidRDefault="00A2659D" w:rsidP="00A2659D">
      <w:pPr>
        <w:pStyle w:val="Epgrafe"/>
        <w:keepNext/>
        <w:rPr>
          <w:color w:val="auto"/>
          <w:sz w:val="24"/>
          <w:szCs w:val="24"/>
        </w:rPr>
      </w:pPr>
      <w:r w:rsidRPr="00A2659D">
        <w:rPr>
          <w:color w:val="auto"/>
          <w:sz w:val="24"/>
          <w:szCs w:val="24"/>
        </w:rPr>
        <w:t>Asesoría de Marketing Digital con Inteligencia Artificial</w:t>
      </w:r>
      <w:bookmarkEnd w:id="87"/>
    </w:p>
    <w:tbl>
      <w:tblPr>
        <w:tblStyle w:val="PlainTable2"/>
        <w:tblW w:w="5000" w:type="pct"/>
        <w:tblLook w:val="04A0" w:firstRow="1" w:lastRow="0" w:firstColumn="1" w:lastColumn="0" w:noHBand="0" w:noVBand="1"/>
      </w:tblPr>
      <w:tblGrid>
        <w:gridCol w:w="5461"/>
        <w:gridCol w:w="58"/>
        <w:gridCol w:w="3535"/>
      </w:tblGrid>
      <w:tr w:rsidR="00BA5D2F" w:rsidRPr="00186B2A" w14:paraId="0EA3DC1A" w14:textId="77777777" w:rsidTr="00327C5A">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16" w:type="pct"/>
            <w:noWrap/>
          </w:tcPr>
          <w:p w14:paraId="235C58CE" w14:textId="6AD5A8E9" w:rsidR="00BA5D2F" w:rsidRPr="00186B2A" w:rsidRDefault="00BA5D2F" w:rsidP="00586320">
            <w:pPr>
              <w:spacing w:line="360" w:lineRule="auto"/>
              <w:jc w:val="center"/>
              <w:rPr>
                <w:rFonts w:eastAsia="Times New Roman" w:cs="Times New Roman"/>
                <w:color w:val="000000"/>
                <w:szCs w:val="24"/>
                <w:lang w:eastAsia="es-MX"/>
              </w:rPr>
            </w:pPr>
            <w:r w:rsidRPr="00186B2A">
              <w:rPr>
                <w:rFonts w:eastAsia="Times New Roman" w:cs="Times New Roman"/>
                <w:color w:val="000000"/>
                <w:szCs w:val="24"/>
                <w:lang w:eastAsia="es-MX"/>
              </w:rPr>
              <w:t>Respuestas</w:t>
            </w:r>
          </w:p>
        </w:tc>
        <w:tc>
          <w:tcPr>
            <w:tcW w:w="1984" w:type="pct"/>
            <w:gridSpan w:val="2"/>
            <w:noWrap/>
          </w:tcPr>
          <w:p w14:paraId="28C7A8CF" w14:textId="30BE8701" w:rsidR="00BA5D2F" w:rsidRPr="00186B2A" w:rsidRDefault="00BA5D2F"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Frecuencia</w:t>
            </w:r>
          </w:p>
        </w:tc>
      </w:tr>
      <w:tr w:rsidR="00002EEF" w:rsidRPr="00186B2A" w14:paraId="36FCCF47" w14:textId="77777777" w:rsidTr="00327C5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48" w:type="pct"/>
            <w:gridSpan w:val="2"/>
            <w:noWrap/>
            <w:hideMark/>
          </w:tcPr>
          <w:p w14:paraId="0DDFA34F" w14:textId="77777777"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t>Si</w:t>
            </w:r>
          </w:p>
        </w:tc>
        <w:tc>
          <w:tcPr>
            <w:tcW w:w="1952" w:type="pct"/>
            <w:noWrap/>
            <w:hideMark/>
          </w:tcPr>
          <w:p w14:paraId="5788D268" w14:textId="77777777" w:rsidR="00002EEF" w:rsidRPr="00186B2A" w:rsidRDefault="00002EEF"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40</w:t>
            </w:r>
          </w:p>
        </w:tc>
      </w:tr>
      <w:tr w:rsidR="00002EEF" w:rsidRPr="00186B2A" w14:paraId="05549E4F" w14:textId="77777777" w:rsidTr="00327C5A">
        <w:trPr>
          <w:trHeight w:val="320"/>
        </w:trPr>
        <w:tc>
          <w:tcPr>
            <w:cnfStyle w:val="001000000000" w:firstRow="0" w:lastRow="0" w:firstColumn="1" w:lastColumn="0" w:oddVBand="0" w:evenVBand="0" w:oddHBand="0" w:evenHBand="0" w:firstRowFirstColumn="0" w:firstRowLastColumn="0" w:lastRowFirstColumn="0" w:lastRowLastColumn="0"/>
            <w:tcW w:w="3048" w:type="pct"/>
            <w:gridSpan w:val="2"/>
            <w:noWrap/>
            <w:hideMark/>
          </w:tcPr>
          <w:p w14:paraId="1BA89510" w14:textId="77777777"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color w:val="000000"/>
                <w:szCs w:val="24"/>
                <w:lang w:eastAsia="es-MX"/>
              </w:rPr>
              <w:lastRenderedPageBreak/>
              <w:t>No</w:t>
            </w:r>
          </w:p>
        </w:tc>
        <w:tc>
          <w:tcPr>
            <w:tcW w:w="1952" w:type="pct"/>
            <w:noWrap/>
            <w:hideMark/>
          </w:tcPr>
          <w:p w14:paraId="2D6B381E" w14:textId="77777777" w:rsidR="00002EEF" w:rsidRPr="00186B2A" w:rsidRDefault="00002EEF"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8</w:t>
            </w:r>
          </w:p>
        </w:tc>
      </w:tr>
      <w:tr w:rsidR="00002EEF" w:rsidRPr="00186B2A" w14:paraId="775A4568" w14:textId="77777777" w:rsidTr="00327C5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48" w:type="pct"/>
            <w:gridSpan w:val="2"/>
            <w:noWrap/>
            <w:hideMark/>
          </w:tcPr>
          <w:p w14:paraId="1A49F426" w14:textId="006BB4DF" w:rsidR="00002EEF" w:rsidRPr="00186B2A" w:rsidRDefault="00002EEF" w:rsidP="00586320">
            <w:pPr>
              <w:spacing w:line="360" w:lineRule="auto"/>
              <w:jc w:val="center"/>
              <w:rPr>
                <w:rFonts w:eastAsia="Times New Roman" w:cs="Times New Roman"/>
                <w:b w:val="0"/>
                <w:color w:val="000000"/>
                <w:szCs w:val="24"/>
                <w:lang w:eastAsia="es-MX"/>
              </w:rPr>
            </w:pPr>
            <w:r w:rsidRPr="00186B2A">
              <w:rPr>
                <w:rFonts w:eastAsia="Times New Roman" w:cs="Times New Roman"/>
                <w:b w:val="0"/>
                <w:bCs w:val="0"/>
                <w:color w:val="000000"/>
                <w:szCs w:val="24"/>
                <w:lang w:eastAsia="es-MX"/>
              </w:rPr>
              <w:t>Tal</w:t>
            </w:r>
            <w:r w:rsidR="00327C5A" w:rsidRPr="00186B2A">
              <w:rPr>
                <w:rFonts w:eastAsia="Times New Roman" w:cs="Times New Roman"/>
                <w:b w:val="0"/>
                <w:bCs w:val="0"/>
                <w:color w:val="000000"/>
                <w:szCs w:val="24"/>
                <w:lang w:eastAsia="es-MX"/>
              </w:rPr>
              <w:t xml:space="preserve"> </w:t>
            </w:r>
            <w:r w:rsidRPr="00186B2A">
              <w:rPr>
                <w:rFonts w:eastAsia="Times New Roman" w:cs="Times New Roman"/>
                <w:b w:val="0"/>
                <w:bCs w:val="0"/>
                <w:color w:val="000000"/>
                <w:szCs w:val="24"/>
                <w:lang w:eastAsia="es-MX"/>
              </w:rPr>
              <w:t>vez</w:t>
            </w:r>
          </w:p>
        </w:tc>
        <w:tc>
          <w:tcPr>
            <w:tcW w:w="1952" w:type="pct"/>
            <w:noWrap/>
            <w:hideMark/>
          </w:tcPr>
          <w:p w14:paraId="2228192B" w14:textId="77777777" w:rsidR="00002EEF" w:rsidRPr="00186B2A" w:rsidRDefault="00002EEF"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MX"/>
              </w:rPr>
            </w:pPr>
            <w:r w:rsidRPr="00186B2A">
              <w:rPr>
                <w:rFonts w:eastAsia="Times New Roman" w:cs="Times New Roman"/>
                <w:color w:val="000000"/>
                <w:szCs w:val="24"/>
                <w:lang w:eastAsia="es-MX"/>
              </w:rPr>
              <w:t>2</w:t>
            </w:r>
          </w:p>
        </w:tc>
      </w:tr>
    </w:tbl>
    <w:p w14:paraId="33D2AB7E" w14:textId="77777777" w:rsidR="00002EEF" w:rsidRPr="00186B2A" w:rsidRDefault="00002EEF"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6422F93E" w14:textId="75ED3732" w:rsidR="00002EEF" w:rsidRPr="00186B2A" w:rsidRDefault="00002EEF" w:rsidP="00586320">
      <w:pPr>
        <w:pStyle w:val="NormalWeb"/>
        <w:spacing w:before="0" w:beforeAutospacing="0" w:after="0" w:afterAutospacing="0" w:line="360" w:lineRule="auto"/>
        <w:jc w:val="center"/>
        <w:rPr>
          <w:rFonts w:eastAsia="Arial"/>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w:t>
      </w:r>
      <w:r w:rsidR="00F313B5" w:rsidRPr="00186B2A">
        <w:rPr>
          <w:rFonts w:eastAsia="Arial"/>
          <w:lang w:val="es"/>
        </w:rPr>
        <w:t xml:space="preserve"> (2025)</w:t>
      </w:r>
    </w:p>
    <w:p w14:paraId="1B7C848F" w14:textId="77777777" w:rsidR="00002EEF" w:rsidRPr="00186B2A" w:rsidRDefault="00002EEF" w:rsidP="00586320">
      <w:pPr>
        <w:spacing w:line="360" w:lineRule="auto"/>
        <w:rPr>
          <w:rFonts w:cs="Times New Roman"/>
          <w:szCs w:val="24"/>
        </w:rPr>
      </w:pPr>
    </w:p>
    <w:p w14:paraId="6523B894" w14:textId="77777777" w:rsidR="00150B8A" w:rsidRDefault="00D848D7" w:rsidP="00150B8A">
      <w:pPr>
        <w:pStyle w:val="Epgrafe"/>
        <w:keepNext/>
        <w:jc w:val="left"/>
        <w:rPr>
          <w:color w:val="auto"/>
          <w:sz w:val="24"/>
          <w:szCs w:val="24"/>
        </w:rPr>
      </w:pPr>
      <w:bookmarkStart w:id="88" w:name="_Toc231161752"/>
      <w:r w:rsidRPr="00D848D7">
        <w:rPr>
          <w:b/>
          <w:bCs/>
          <w:i w:val="0"/>
          <w:iCs w:val="0"/>
          <w:color w:val="auto"/>
          <w:sz w:val="24"/>
          <w:szCs w:val="24"/>
        </w:rPr>
        <w:t xml:space="preserve">Figura </w:t>
      </w:r>
      <w:r w:rsidRPr="00D848D7">
        <w:rPr>
          <w:b/>
          <w:bCs/>
          <w:i w:val="0"/>
          <w:iCs w:val="0"/>
          <w:color w:val="auto"/>
          <w:sz w:val="24"/>
          <w:szCs w:val="24"/>
        </w:rPr>
        <w:fldChar w:fldCharType="begin"/>
      </w:r>
      <w:r w:rsidRPr="00D848D7">
        <w:rPr>
          <w:b/>
          <w:bCs/>
          <w:i w:val="0"/>
          <w:iCs w:val="0"/>
          <w:color w:val="auto"/>
          <w:sz w:val="24"/>
          <w:szCs w:val="24"/>
        </w:rPr>
        <w:instrText xml:space="preserve"> SEQ Figura \* ARABIC </w:instrText>
      </w:r>
      <w:r w:rsidRPr="00D848D7">
        <w:rPr>
          <w:b/>
          <w:bCs/>
          <w:i w:val="0"/>
          <w:iCs w:val="0"/>
          <w:color w:val="auto"/>
          <w:sz w:val="24"/>
          <w:szCs w:val="24"/>
        </w:rPr>
        <w:fldChar w:fldCharType="separate"/>
      </w:r>
      <w:r>
        <w:rPr>
          <w:b/>
          <w:bCs/>
          <w:i w:val="0"/>
          <w:iCs w:val="0"/>
          <w:noProof/>
          <w:color w:val="auto"/>
          <w:sz w:val="24"/>
          <w:szCs w:val="24"/>
        </w:rPr>
        <w:t>10</w:t>
      </w:r>
      <w:r w:rsidRPr="00D848D7">
        <w:rPr>
          <w:b/>
          <w:bCs/>
          <w:i w:val="0"/>
          <w:iCs w:val="0"/>
          <w:color w:val="auto"/>
          <w:sz w:val="24"/>
          <w:szCs w:val="24"/>
        </w:rPr>
        <w:fldChar w:fldCharType="end"/>
      </w:r>
      <w:r w:rsidRPr="00D848D7">
        <w:rPr>
          <w:b/>
          <w:bCs/>
          <w:i w:val="0"/>
          <w:iCs w:val="0"/>
          <w:color w:val="auto"/>
          <w:sz w:val="24"/>
          <w:szCs w:val="24"/>
        </w:rPr>
        <w:t>.</w:t>
      </w:r>
      <w:r w:rsidRPr="00D848D7">
        <w:rPr>
          <w:color w:val="auto"/>
          <w:sz w:val="24"/>
          <w:szCs w:val="24"/>
        </w:rPr>
        <w:t xml:space="preserve"> </w:t>
      </w:r>
    </w:p>
    <w:p w14:paraId="6C0A50AD" w14:textId="666FABEE" w:rsidR="00D848D7" w:rsidRPr="00D848D7" w:rsidRDefault="00D848D7" w:rsidP="00150B8A">
      <w:pPr>
        <w:pStyle w:val="Epgrafe"/>
        <w:keepNext/>
        <w:jc w:val="left"/>
        <w:rPr>
          <w:color w:val="auto"/>
          <w:sz w:val="24"/>
          <w:szCs w:val="24"/>
        </w:rPr>
      </w:pPr>
      <w:r w:rsidRPr="00D848D7">
        <w:rPr>
          <w:color w:val="auto"/>
          <w:sz w:val="24"/>
          <w:szCs w:val="24"/>
        </w:rPr>
        <w:t>Asesoría de Marketing Digital con Inteligencia Artificial</w:t>
      </w:r>
      <w:bookmarkEnd w:id="88"/>
    </w:p>
    <w:p w14:paraId="33518172" w14:textId="5AA85180" w:rsidR="00002EEF" w:rsidRPr="00186B2A" w:rsidRDefault="00002EEF" w:rsidP="00586320">
      <w:pPr>
        <w:spacing w:after="0" w:line="360" w:lineRule="auto"/>
        <w:jc w:val="center"/>
        <w:rPr>
          <w:rFonts w:cs="Times New Roman"/>
          <w:szCs w:val="24"/>
        </w:rPr>
      </w:pPr>
      <w:r w:rsidRPr="00186B2A">
        <w:rPr>
          <w:rFonts w:cs="Times New Roman"/>
          <w:noProof/>
          <w:szCs w:val="24"/>
          <w:lang w:val="es-AR" w:eastAsia="es-AR"/>
        </w:rPr>
        <w:drawing>
          <wp:inline distT="0" distB="0" distL="0" distR="0" wp14:anchorId="064B8574" wp14:editId="1048B659">
            <wp:extent cx="5670000" cy="3225600"/>
            <wp:effectExtent l="0" t="0" r="6985" b="13335"/>
            <wp:docPr id="1569103654" name="Gráfico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70CE427-574C-42A4-5106-6CE93320BF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B70A32E" w14:textId="77777777" w:rsidR="00002EEF" w:rsidRPr="00186B2A" w:rsidRDefault="00002EEF" w:rsidP="00586320">
      <w:pPr>
        <w:spacing w:after="0"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0E807C76" w14:textId="77777777" w:rsidR="00442CB6" w:rsidRPr="00186B2A" w:rsidRDefault="00442CB6" w:rsidP="00586320">
      <w:pPr>
        <w:pStyle w:val="NormalWeb"/>
        <w:spacing w:before="0" w:beforeAutospacing="0" w:after="0" w:afterAutospacing="0" w:line="360" w:lineRule="auto"/>
        <w:jc w:val="center"/>
        <w:rPr>
          <w:rFonts w:eastAsia="Arial"/>
          <w:lang w:val="es"/>
        </w:rPr>
      </w:pPr>
      <w:r w:rsidRPr="00186B2A">
        <w:rPr>
          <w:lang w:val="es-EC"/>
        </w:rPr>
        <w:t>Elaborado por</w:t>
      </w:r>
      <w:r w:rsidRPr="00186B2A">
        <w:rPr>
          <w:rFonts w:eastAsia="Arial"/>
          <w:color w:val="474747"/>
          <w:lang w:val="es-EC"/>
        </w:rPr>
        <w:t xml:space="preserve">: </w:t>
      </w:r>
      <w:r w:rsidRPr="00186B2A">
        <w:rPr>
          <w:rFonts w:eastAsia="Arial"/>
          <w:lang w:val="es"/>
        </w:rPr>
        <w:t>José Luis Estrada (2025)</w:t>
      </w:r>
    </w:p>
    <w:p w14:paraId="56396083" w14:textId="44DAA183" w:rsidR="00002EEF" w:rsidRPr="00186B2A" w:rsidRDefault="00002EEF" w:rsidP="00586320">
      <w:pPr>
        <w:pStyle w:val="NormalWeb"/>
        <w:spacing w:before="0" w:beforeAutospacing="0" w:after="0" w:afterAutospacing="0" w:line="360" w:lineRule="auto"/>
        <w:jc w:val="center"/>
        <w:rPr>
          <w:b/>
          <w:lang w:val="es"/>
        </w:rPr>
      </w:pPr>
      <w:r w:rsidRPr="00186B2A">
        <w:rPr>
          <w:lang w:val="es"/>
        </w:rPr>
        <w:tab/>
      </w:r>
    </w:p>
    <w:p w14:paraId="77F7549F" w14:textId="2E4296F3" w:rsidR="008C7E32" w:rsidRPr="00186B2A" w:rsidRDefault="00002EEF" w:rsidP="00586320">
      <w:pPr>
        <w:pStyle w:val="NormalWeb"/>
        <w:spacing w:line="360" w:lineRule="auto"/>
        <w:ind w:firstLine="720"/>
        <w:rPr>
          <w:bCs/>
          <w:sz w:val="28"/>
          <w:szCs w:val="28"/>
          <w:lang w:val="es-EC"/>
        </w:rPr>
      </w:pPr>
      <w:r w:rsidRPr="00186B2A">
        <w:rPr>
          <w:lang w:val="es-EC"/>
        </w:rPr>
        <w:t xml:space="preserve">El 80% de la población de estudio le </w:t>
      </w:r>
      <w:r w:rsidR="00402635" w:rsidRPr="00186B2A">
        <w:rPr>
          <w:lang w:val="es-EC"/>
        </w:rPr>
        <w:t>gustaría</w:t>
      </w:r>
      <w:r w:rsidRPr="00186B2A">
        <w:rPr>
          <w:lang w:val="es-EC"/>
        </w:rPr>
        <w:t xml:space="preserve"> recibir asesoría de marketing digital</w:t>
      </w:r>
      <w:r w:rsidR="00327C5A" w:rsidRPr="00186B2A">
        <w:rPr>
          <w:lang w:val="es-EC"/>
        </w:rPr>
        <w:t>, el 16% que no y el 4</w:t>
      </w:r>
      <w:r w:rsidR="007305F1" w:rsidRPr="00186B2A">
        <w:rPr>
          <w:lang w:val="es-EC"/>
        </w:rPr>
        <w:t>% responde en un “Tal vez”,</w:t>
      </w:r>
      <w:r w:rsidRPr="00186B2A">
        <w:rPr>
          <w:lang w:val="es-EC"/>
        </w:rPr>
        <w:t xml:space="preserve"> lo que se puede interpretar como una ventaja para poder implementar </w:t>
      </w:r>
      <w:r w:rsidR="00402635" w:rsidRPr="00186B2A">
        <w:rPr>
          <w:lang w:val="es-EC"/>
        </w:rPr>
        <w:t>asesoría</w:t>
      </w:r>
      <w:r w:rsidRPr="00186B2A">
        <w:rPr>
          <w:lang w:val="es-EC"/>
        </w:rPr>
        <w:t xml:space="preserve"> que logren convencer a los clientes de la importancia de aplicar inteligencia artificial en sus campañas de marketing con nuevas tendencias </w:t>
      </w:r>
      <w:r w:rsidR="00402635" w:rsidRPr="00186B2A">
        <w:rPr>
          <w:lang w:val="es-EC"/>
        </w:rPr>
        <w:t>tecnológicas</w:t>
      </w:r>
    </w:p>
    <w:p w14:paraId="23A0D65B" w14:textId="11C860A4" w:rsidR="00002EEF" w:rsidRPr="00186B2A" w:rsidRDefault="00267428" w:rsidP="00586320">
      <w:pPr>
        <w:pStyle w:val="Ttulo2"/>
        <w:spacing w:line="360" w:lineRule="auto"/>
        <w:rPr>
          <w:rFonts w:cs="Times New Roman"/>
          <w:szCs w:val="24"/>
        </w:rPr>
      </w:pPr>
      <w:bookmarkStart w:id="89" w:name="_Toc231161146"/>
      <w:r w:rsidRPr="00186B2A">
        <w:rPr>
          <w:rFonts w:cs="Times New Roman"/>
          <w:szCs w:val="24"/>
        </w:rPr>
        <w:lastRenderedPageBreak/>
        <w:t xml:space="preserve">Discusión y </w:t>
      </w:r>
      <w:r w:rsidR="004C6A7F" w:rsidRPr="00186B2A">
        <w:rPr>
          <w:rFonts w:cs="Times New Roman"/>
          <w:szCs w:val="24"/>
        </w:rPr>
        <w:t>Conclusiones</w:t>
      </w:r>
      <w:bookmarkEnd w:id="89"/>
    </w:p>
    <w:p w14:paraId="235BF7B3" w14:textId="77777777" w:rsidR="00336FC7" w:rsidRPr="00186B2A" w:rsidRDefault="00D91A9A" w:rsidP="00586320">
      <w:pPr>
        <w:pStyle w:val="NormalWeb"/>
        <w:spacing w:line="360" w:lineRule="auto"/>
        <w:ind w:firstLine="720"/>
        <w:rPr>
          <w:lang w:val="es-EC"/>
        </w:rPr>
      </w:pPr>
      <w:r w:rsidRPr="00186B2A">
        <w:rPr>
          <w:lang w:val="es-EC"/>
        </w:rPr>
        <w:t xml:space="preserve">Los resultados de la encuesta revelan una demanda latente de servicios de IA en marketing; es decir, hay un alto interés y una intención de inversión, pero existen barreras de conocimiento y costo. Además, la menor familiaridad con la segmentación automatizada y las plataformas de automatización justifica la estrategia de desarrollo de módulos formativos y paquetes de entrada. </w:t>
      </w:r>
      <w:r w:rsidR="00336FC7" w:rsidRPr="00186B2A">
        <w:rPr>
          <w:lang w:val="es-EC"/>
        </w:rPr>
        <w:t>En conjunto, los hallazgos sustentan una propuesta de adopción gradual (capacitación → set-up → automatización básica → optimización) como eje de la ventaja competitiva de Jota Tres.</w:t>
      </w:r>
    </w:p>
    <w:p w14:paraId="3E7227E3" w14:textId="6AE23BDA" w:rsidR="001F7F96" w:rsidRPr="00186B2A" w:rsidRDefault="00336FC7" w:rsidP="00586320">
      <w:pPr>
        <w:pStyle w:val="Ttulo3"/>
      </w:pPr>
      <w:bookmarkStart w:id="90" w:name="_Toc231161147"/>
      <w:r w:rsidRPr="00186B2A">
        <w:t>Conclusiones derivadas de los datos</w:t>
      </w:r>
      <w:bookmarkEnd w:id="90"/>
    </w:p>
    <w:p w14:paraId="57BA919A" w14:textId="24205830" w:rsidR="00002EEF" w:rsidRPr="00186B2A" w:rsidRDefault="00002EEF" w:rsidP="00586320">
      <w:pPr>
        <w:pStyle w:val="Prrafodelista"/>
        <w:numPr>
          <w:ilvl w:val="0"/>
          <w:numId w:val="28"/>
        </w:numPr>
        <w:spacing w:line="360" w:lineRule="auto"/>
        <w:rPr>
          <w:rFonts w:cs="Times New Roman"/>
          <w:szCs w:val="24"/>
        </w:rPr>
      </w:pPr>
      <w:r w:rsidRPr="00186B2A">
        <w:rPr>
          <w:rFonts w:cs="Times New Roman"/>
          <w:szCs w:val="24"/>
        </w:rPr>
        <w:t xml:space="preserve">Se encontró que existe un gran interés por aplicar inteligencia </w:t>
      </w:r>
      <w:r w:rsidR="00110C1B" w:rsidRPr="00186B2A">
        <w:rPr>
          <w:rFonts w:cs="Times New Roman"/>
          <w:szCs w:val="24"/>
        </w:rPr>
        <w:t>artificial</w:t>
      </w:r>
      <w:r w:rsidRPr="00186B2A">
        <w:rPr>
          <w:rFonts w:cs="Times New Roman"/>
          <w:szCs w:val="24"/>
        </w:rPr>
        <w:t xml:space="preserve"> en las campañas de marketing y que una de las herramientas </w:t>
      </w:r>
      <w:r w:rsidR="00110C1B" w:rsidRPr="00186B2A">
        <w:rPr>
          <w:rFonts w:cs="Times New Roman"/>
          <w:szCs w:val="24"/>
        </w:rPr>
        <w:t>más</w:t>
      </w:r>
      <w:r w:rsidRPr="00186B2A">
        <w:rPr>
          <w:rFonts w:cs="Times New Roman"/>
          <w:szCs w:val="24"/>
        </w:rPr>
        <w:t xml:space="preserve"> </w:t>
      </w:r>
      <w:r w:rsidR="00110C1B" w:rsidRPr="00186B2A">
        <w:rPr>
          <w:rFonts w:cs="Times New Roman"/>
          <w:szCs w:val="24"/>
        </w:rPr>
        <w:t>utilizadas</w:t>
      </w:r>
      <w:r w:rsidRPr="00186B2A">
        <w:rPr>
          <w:rFonts w:cs="Times New Roman"/>
          <w:szCs w:val="24"/>
        </w:rPr>
        <w:t xml:space="preserve"> son los </w:t>
      </w:r>
      <w:r w:rsidR="00A37B54" w:rsidRPr="00186B2A">
        <w:rPr>
          <w:rFonts w:cs="Times New Roman"/>
          <w:szCs w:val="24"/>
        </w:rPr>
        <w:t>asistentes conversacionales (</w:t>
      </w:r>
      <w:r w:rsidRPr="00186B2A">
        <w:rPr>
          <w:rFonts w:cs="Times New Roman"/>
          <w:szCs w:val="24"/>
        </w:rPr>
        <w:t>chatbots</w:t>
      </w:r>
      <w:r w:rsidR="00A37B54" w:rsidRPr="00186B2A">
        <w:rPr>
          <w:rFonts w:cs="Times New Roman"/>
          <w:szCs w:val="24"/>
        </w:rPr>
        <w:t>)</w:t>
      </w:r>
      <w:r w:rsidRPr="00186B2A">
        <w:rPr>
          <w:rFonts w:cs="Times New Roman"/>
          <w:szCs w:val="24"/>
        </w:rPr>
        <w:t xml:space="preserve"> y generadores de contenido para poder realizar sus campañas de marketing.</w:t>
      </w:r>
    </w:p>
    <w:p w14:paraId="333C3E43" w14:textId="3A90381F" w:rsidR="00002EEF" w:rsidRPr="00186B2A" w:rsidRDefault="00002EEF" w:rsidP="00586320">
      <w:pPr>
        <w:pStyle w:val="Prrafodelista"/>
        <w:numPr>
          <w:ilvl w:val="0"/>
          <w:numId w:val="28"/>
        </w:numPr>
        <w:spacing w:line="360" w:lineRule="auto"/>
        <w:rPr>
          <w:rFonts w:cs="Times New Roman"/>
          <w:szCs w:val="24"/>
        </w:rPr>
      </w:pPr>
      <w:r w:rsidRPr="00186B2A">
        <w:rPr>
          <w:rFonts w:cs="Times New Roman"/>
          <w:szCs w:val="24"/>
        </w:rPr>
        <w:t xml:space="preserve">La mayor dificultad para </w:t>
      </w:r>
      <w:r w:rsidR="00264FFE" w:rsidRPr="00186B2A">
        <w:rPr>
          <w:rFonts w:cs="Times New Roman"/>
          <w:szCs w:val="24"/>
        </w:rPr>
        <w:t>la</w:t>
      </w:r>
      <w:r w:rsidRPr="00186B2A">
        <w:rPr>
          <w:rFonts w:cs="Times New Roman"/>
          <w:szCs w:val="24"/>
        </w:rPr>
        <w:t xml:space="preserve"> inserción de nuevas </w:t>
      </w:r>
      <w:r w:rsidR="00110C1B" w:rsidRPr="00186B2A">
        <w:rPr>
          <w:rFonts w:cs="Times New Roman"/>
          <w:szCs w:val="24"/>
        </w:rPr>
        <w:t>tecnologías</w:t>
      </w:r>
      <w:r w:rsidRPr="00186B2A">
        <w:rPr>
          <w:rFonts w:cs="Times New Roman"/>
          <w:szCs w:val="24"/>
        </w:rPr>
        <w:t xml:space="preserve"> es el desconocimiento y los elevados precios que en ocasiones no </w:t>
      </w:r>
      <w:r w:rsidR="00110C1B" w:rsidRPr="00186B2A">
        <w:rPr>
          <w:rFonts w:cs="Times New Roman"/>
          <w:szCs w:val="24"/>
        </w:rPr>
        <w:t>están</w:t>
      </w:r>
      <w:r w:rsidRPr="00186B2A">
        <w:rPr>
          <w:rFonts w:cs="Times New Roman"/>
          <w:szCs w:val="24"/>
        </w:rPr>
        <w:t xml:space="preserve"> acorde a los presupuestos de las empresas.</w:t>
      </w:r>
    </w:p>
    <w:p w14:paraId="1CB06A7D" w14:textId="02BE31C1" w:rsidR="00002EEF" w:rsidRPr="00186B2A" w:rsidRDefault="00002EEF" w:rsidP="00586320">
      <w:pPr>
        <w:pStyle w:val="Prrafodelista"/>
        <w:numPr>
          <w:ilvl w:val="0"/>
          <w:numId w:val="28"/>
        </w:numPr>
        <w:spacing w:line="360" w:lineRule="auto"/>
        <w:rPr>
          <w:rFonts w:cs="Times New Roman"/>
          <w:szCs w:val="24"/>
        </w:rPr>
      </w:pPr>
      <w:r w:rsidRPr="00186B2A">
        <w:rPr>
          <w:rFonts w:cs="Times New Roman"/>
          <w:szCs w:val="24"/>
        </w:rPr>
        <w:t xml:space="preserve">El 78% de la población encuestada considera que la inteligencia </w:t>
      </w:r>
      <w:r w:rsidR="00110C1B" w:rsidRPr="00186B2A">
        <w:rPr>
          <w:rFonts w:cs="Times New Roman"/>
          <w:szCs w:val="24"/>
        </w:rPr>
        <w:t>será</w:t>
      </w:r>
      <w:r w:rsidRPr="00186B2A">
        <w:rPr>
          <w:rFonts w:cs="Times New Roman"/>
          <w:szCs w:val="24"/>
        </w:rPr>
        <w:t xml:space="preserve"> importante en futuro para las estrategias de marketing para que productos, bienes y servicios puedan ser destacados en el entorno comercial.</w:t>
      </w:r>
    </w:p>
    <w:p w14:paraId="4E11918E" w14:textId="2892455C" w:rsidR="00002EEF" w:rsidRPr="00186B2A" w:rsidRDefault="00002EEF" w:rsidP="00586320">
      <w:pPr>
        <w:pStyle w:val="Prrafodelista"/>
        <w:numPr>
          <w:ilvl w:val="0"/>
          <w:numId w:val="28"/>
        </w:numPr>
        <w:spacing w:line="360" w:lineRule="auto"/>
        <w:rPr>
          <w:rFonts w:cs="Times New Roman"/>
          <w:szCs w:val="24"/>
        </w:rPr>
      </w:pPr>
      <w:r w:rsidRPr="00186B2A">
        <w:rPr>
          <w:rFonts w:cs="Times New Roman"/>
          <w:szCs w:val="24"/>
        </w:rPr>
        <w:t>Se logr</w:t>
      </w:r>
      <w:r w:rsidR="00831276" w:rsidRPr="00186B2A">
        <w:rPr>
          <w:rFonts w:cs="Times New Roman"/>
          <w:szCs w:val="24"/>
        </w:rPr>
        <w:t>ó</w:t>
      </w:r>
      <w:r w:rsidRPr="00186B2A">
        <w:rPr>
          <w:rFonts w:cs="Times New Roman"/>
          <w:szCs w:val="24"/>
        </w:rPr>
        <w:t xml:space="preserve"> identificar una oportunidad de negocio en donde Jota Tres puede tomar ventaja para capacitar, asesorar e implementar a pequeñas empresas y a su personal para que puedan aplicar inteligencia artificial en sus organizaciones.</w:t>
      </w:r>
    </w:p>
    <w:p w14:paraId="525AF1F1" w14:textId="1C016D8F" w:rsidR="00DE2487" w:rsidRPr="00186B2A" w:rsidRDefault="009801D0" w:rsidP="00586320">
      <w:pPr>
        <w:pStyle w:val="NormalWeb"/>
        <w:spacing w:line="360" w:lineRule="auto"/>
        <w:ind w:firstLine="720"/>
        <w:rPr>
          <w:lang w:val="es-EC"/>
        </w:rPr>
      </w:pPr>
      <w:r w:rsidRPr="00186B2A">
        <w:rPr>
          <w:lang w:val="es-EC"/>
        </w:rPr>
        <w:t xml:space="preserve">En conclusión, los resultados de la encuesta aplicada son válidos para mostrar el interés de los consumidores en el uso de la inteligencia artificial en las estrategias de marketing digital y las barreras clave que podrían prevenir su implementación. Basándome en esto, </w:t>
      </w:r>
      <w:r w:rsidR="004D3FD6" w:rsidRPr="00186B2A">
        <w:rPr>
          <w:lang w:val="es-EC"/>
        </w:rPr>
        <w:t xml:space="preserve">se </w:t>
      </w:r>
      <w:r w:rsidRPr="00186B2A">
        <w:rPr>
          <w:lang w:val="es-EC"/>
        </w:rPr>
        <w:t>present</w:t>
      </w:r>
      <w:r w:rsidR="004D3FD6" w:rsidRPr="00186B2A">
        <w:rPr>
          <w:lang w:val="es-EC"/>
        </w:rPr>
        <w:t xml:space="preserve">a las </w:t>
      </w:r>
      <w:r w:rsidRPr="00186B2A">
        <w:rPr>
          <w:lang w:val="es-EC"/>
        </w:rPr>
        <w:t>recomendaciones adecuadas para permitir que Jota Tres capitalice estas oportunidades a través del asesoramiento, la capacitación y las estrategias diferenciales y, por lo tanto, se convierta en una empresa innovadora y competitiva.</w:t>
      </w:r>
    </w:p>
    <w:p w14:paraId="7D297BC5" w14:textId="74518663" w:rsidR="00002EEF" w:rsidRPr="00186B2A" w:rsidRDefault="004C6A7F" w:rsidP="00586320">
      <w:pPr>
        <w:pStyle w:val="Ttulo3"/>
      </w:pPr>
      <w:bookmarkStart w:id="91" w:name="_Toc231161148"/>
      <w:r w:rsidRPr="00186B2A">
        <w:lastRenderedPageBreak/>
        <w:t>Recomendaciones</w:t>
      </w:r>
      <w:bookmarkEnd w:id="91"/>
    </w:p>
    <w:p w14:paraId="4F777183" w14:textId="77777777" w:rsidR="006F5248" w:rsidRPr="00186B2A" w:rsidRDefault="00CA0907" w:rsidP="00586320">
      <w:pPr>
        <w:pStyle w:val="Prrafodelista"/>
        <w:numPr>
          <w:ilvl w:val="0"/>
          <w:numId w:val="29"/>
        </w:numPr>
        <w:spacing w:line="360" w:lineRule="auto"/>
        <w:rPr>
          <w:rFonts w:cs="Times New Roman"/>
          <w:szCs w:val="24"/>
        </w:rPr>
      </w:pPr>
      <w:r w:rsidRPr="00186B2A">
        <w:rPr>
          <w:rFonts w:cs="Times New Roman"/>
          <w:szCs w:val="24"/>
        </w:rPr>
        <w:t xml:space="preserve">Ante la necesidad de mayor capacitación de un porcentaje considerable de la población encuestada de los servicios sobre marketing digital en inteligencia artificial, los resultados anteriores también sugieren la implementación de un servicio de </w:t>
      </w:r>
      <w:r w:rsidR="007B1512" w:rsidRPr="00186B2A">
        <w:rPr>
          <w:rFonts w:cs="Times New Roman"/>
          <w:szCs w:val="24"/>
        </w:rPr>
        <w:t>asesoría</w:t>
      </w:r>
      <w:r w:rsidRPr="00186B2A">
        <w:rPr>
          <w:rFonts w:cs="Times New Roman"/>
          <w:szCs w:val="24"/>
        </w:rPr>
        <w:t xml:space="preserve"> totalmente personalizada, que pueda guiar a las empresas hacia un uso más eficiente y estratégico de estos métodos</w:t>
      </w:r>
      <w:r w:rsidR="007B1512" w:rsidRPr="00186B2A">
        <w:rPr>
          <w:rFonts w:cs="Times New Roman"/>
          <w:szCs w:val="24"/>
        </w:rPr>
        <w:t xml:space="preserve"> tecnológicos tratados.</w:t>
      </w:r>
    </w:p>
    <w:p w14:paraId="7E8CA11A" w14:textId="77777777" w:rsidR="00D67859" w:rsidRPr="00186B2A" w:rsidRDefault="006F5248" w:rsidP="00586320">
      <w:pPr>
        <w:pStyle w:val="Prrafodelista"/>
        <w:numPr>
          <w:ilvl w:val="0"/>
          <w:numId w:val="29"/>
        </w:numPr>
        <w:spacing w:line="360" w:lineRule="auto"/>
        <w:rPr>
          <w:rFonts w:cs="Times New Roman"/>
          <w:sz w:val="28"/>
          <w:szCs w:val="28"/>
        </w:rPr>
      </w:pPr>
      <w:r w:rsidRPr="00186B2A">
        <w:rPr>
          <w:rFonts w:cs="Times New Roman"/>
          <w:szCs w:val="24"/>
        </w:rPr>
        <w:t>Diseñar una propuesta sobre la base de soluciones de sentido común, accesibles y escalables, que abarquen una audiencia diversa y d</w:t>
      </w:r>
      <w:r w:rsidR="00947FA4" w:rsidRPr="00186B2A">
        <w:rPr>
          <w:rFonts w:cs="Times New Roman"/>
          <w:szCs w:val="24"/>
        </w:rPr>
        <w:t>istintos</w:t>
      </w:r>
      <w:r w:rsidRPr="00186B2A">
        <w:rPr>
          <w:rFonts w:cs="Times New Roman"/>
          <w:szCs w:val="24"/>
        </w:rPr>
        <w:t xml:space="preserve"> segmentos del negocio, incluidos aquellos con</w:t>
      </w:r>
      <w:r w:rsidR="00D41D23" w:rsidRPr="00186B2A">
        <w:rPr>
          <w:rFonts w:cs="Times New Roman"/>
          <w:szCs w:val="24"/>
        </w:rPr>
        <w:t xml:space="preserve"> menor capacidad de inversión</w:t>
      </w:r>
      <w:r w:rsidR="00D67859" w:rsidRPr="00186B2A">
        <w:rPr>
          <w:rFonts w:cs="Times New Roman"/>
          <w:szCs w:val="24"/>
        </w:rPr>
        <w:t>.</w:t>
      </w:r>
    </w:p>
    <w:p w14:paraId="760889A4" w14:textId="77777777" w:rsidR="00607E5A" w:rsidRPr="00186B2A" w:rsidRDefault="00D67859" w:rsidP="00586320">
      <w:pPr>
        <w:pStyle w:val="Prrafodelista"/>
        <w:numPr>
          <w:ilvl w:val="0"/>
          <w:numId w:val="29"/>
        </w:numPr>
        <w:spacing w:line="360" w:lineRule="auto"/>
        <w:rPr>
          <w:rFonts w:cs="Times New Roman"/>
          <w:sz w:val="32"/>
          <w:szCs w:val="32"/>
        </w:rPr>
      </w:pPr>
      <w:r w:rsidRPr="00186B2A">
        <w:rPr>
          <w:rFonts w:cs="Times New Roman"/>
          <w:szCs w:val="24"/>
        </w:rPr>
        <w:t>Dividir los paquetes en implementación gradual, lo que posibilitaría la adopción paso a paso de la tecnología y la resistencia al cambio, lo que en efecto hace que las soluciones sean accesibles a las empresas con presupuesto limitado.</w:t>
      </w:r>
    </w:p>
    <w:p w14:paraId="2022181A" w14:textId="05FCFDAD" w:rsidR="009B2A67" w:rsidRPr="00186B2A" w:rsidRDefault="00607E5A" w:rsidP="00586320">
      <w:pPr>
        <w:pStyle w:val="Prrafodelista"/>
        <w:numPr>
          <w:ilvl w:val="0"/>
          <w:numId w:val="29"/>
        </w:numPr>
        <w:spacing w:line="360" w:lineRule="auto"/>
        <w:rPr>
          <w:rFonts w:cs="Times New Roman"/>
          <w:sz w:val="36"/>
          <w:szCs w:val="36"/>
        </w:rPr>
      </w:pPr>
      <w:r w:rsidRPr="00186B2A">
        <w:rPr>
          <w:rFonts w:cs="Times New Roman"/>
          <w:szCs w:val="24"/>
        </w:rPr>
        <w:t xml:space="preserve">Segmentar la oferta en razón de la madurez tecnológica y </w:t>
      </w:r>
      <w:r w:rsidR="009B2A67" w:rsidRPr="00186B2A">
        <w:rPr>
          <w:rFonts w:cs="Times New Roman"/>
          <w:szCs w:val="24"/>
        </w:rPr>
        <w:t>debido al</w:t>
      </w:r>
      <w:r w:rsidRPr="00186B2A">
        <w:rPr>
          <w:rFonts w:cs="Times New Roman"/>
          <w:szCs w:val="24"/>
        </w:rPr>
        <w:t xml:space="preserve"> tipo de empresa, de modo de orientar los productos y servicios a los requerimientos específicos de cada organización, en base a una relación costo-beneficio adecuada.</w:t>
      </w:r>
    </w:p>
    <w:p w14:paraId="67929025" w14:textId="1C6314CF" w:rsidR="009B2A67" w:rsidRPr="00186B2A" w:rsidRDefault="009B2A67" w:rsidP="00586320">
      <w:pPr>
        <w:pStyle w:val="Prrafodelista"/>
        <w:numPr>
          <w:ilvl w:val="0"/>
          <w:numId w:val="29"/>
        </w:numPr>
        <w:spacing w:line="360" w:lineRule="auto"/>
        <w:rPr>
          <w:rFonts w:cs="Times New Roman"/>
          <w:sz w:val="40"/>
          <w:szCs w:val="40"/>
        </w:rPr>
      </w:pPr>
      <w:r w:rsidRPr="00186B2A">
        <w:rPr>
          <w:rFonts w:cs="Times New Roman"/>
          <w:szCs w:val="24"/>
        </w:rPr>
        <w:t>Crear y emplear contenidos educativos en las plataformas digitales de Jota Tres, con la finalidad de dar a conocer información acerca de la inteligencia artificial desde su ámbito de aplicación al marketing, lo cual contribuirá en establecer una mayor referencia con los consumidores, y a la vez permitir que la empresa se visualice como ejemplo de innovación.</w:t>
      </w:r>
    </w:p>
    <w:p w14:paraId="558BA208" w14:textId="486DC18D" w:rsidR="0088753F" w:rsidRPr="00186B2A" w:rsidRDefault="0088753F" w:rsidP="00586320">
      <w:pPr>
        <w:pStyle w:val="NormalWeb"/>
        <w:spacing w:line="360" w:lineRule="auto"/>
        <w:ind w:firstLine="720"/>
        <w:rPr>
          <w:lang w:val="es-EC"/>
        </w:rPr>
      </w:pPr>
      <w:r w:rsidRPr="00186B2A">
        <w:rPr>
          <w:lang w:val="es-EC"/>
        </w:rPr>
        <w:t>Finalmente, las recomendaciones generadas buscan establecer directrices prácticas y estratégicas que permitan a Jota Tres consolidarse como un prestador de referencia en el ámbito de las soluciones publicitarias digitales basadas en tecnologías novedosas. Por ende, el análisis empírico efectuado no solo justifica la relevancia del análisis, sino que también establece los fundamentos esenciales para la formulación de propuestas en el próximo capítulo en vistas de promover la innovación y la competitividad en la actualidad empresarial.</w:t>
      </w:r>
    </w:p>
    <w:p w14:paraId="780DCFAD" w14:textId="68D3E8D7" w:rsidR="00002EEF" w:rsidRPr="00186B2A" w:rsidRDefault="00002EEF" w:rsidP="00586320">
      <w:pPr>
        <w:pStyle w:val="NormalWeb"/>
        <w:spacing w:line="360" w:lineRule="auto"/>
        <w:ind w:firstLine="720"/>
        <w:rPr>
          <w:lang w:val="es-EC"/>
        </w:rPr>
      </w:pPr>
    </w:p>
    <w:p w14:paraId="5CB2263D" w14:textId="09A5F36D" w:rsidR="00245CF3" w:rsidRPr="00186B2A" w:rsidRDefault="00245CF3" w:rsidP="00586320">
      <w:pPr>
        <w:spacing w:line="360" w:lineRule="auto"/>
        <w:rPr>
          <w:rFonts w:eastAsiaTheme="majorEastAsia" w:cs="Times New Roman"/>
          <w:b/>
          <w:caps/>
          <w:szCs w:val="24"/>
        </w:rPr>
      </w:pPr>
    </w:p>
    <w:p w14:paraId="21E211BF" w14:textId="0BB007C3" w:rsidR="00002EEF" w:rsidRPr="00186B2A" w:rsidRDefault="00C13D56" w:rsidP="00586320">
      <w:pPr>
        <w:pStyle w:val="Ttulo1"/>
        <w:spacing w:before="0" w:line="360" w:lineRule="auto"/>
        <w:rPr>
          <w:rFonts w:cs="Times New Roman"/>
          <w:b w:val="0"/>
          <w:color w:val="auto"/>
          <w:szCs w:val="24"/>
        </w:rPr>
      </w:pPr>
      <w:bookmarkStart w:id="92" w:name="_Toc231161149"/>
      <w:r w:rsidRPr="00186B2A">
        <w:rPr>
          <w:rFonts w:cs="Times New Roman"/>
          <w:color w:val="auto"/>
          <w:szCs w:val="24"/>
        </w:rPr>
        <w:t xml:space="preserve">Capítulo </w:t>
      </w:r>
      <w:r w:rsidR="00EA752F" w:rsidRPr="00186B2A">
        <w:rPr>
          <w:rFonts w:cs="Times New Roman"/>
          <w:color w:val="auto"/>
          <w:szCs w:val="24"/>
        </w:rPr>
        <w:t>4</w:t>
      </w:r>
      <w:bookmarkEnd w:id="92"/>
    </w:p>
    <w:p w14:paraId="4FE92D37" w14:textId="10C18906" w:rsidR="008C5B4A" w:rsidRPr="00186B2A" w:rsidRDefault="0029042E" w:rsidP="00586320">
      <w:pPr>
        <w:pStyle w:val="Ttulo2"/>
        <w:spacing w:before="0" w:line="360" w:lineRule="auto"/>
        <w:jc w:val="center"/>
        <w:rPr>
          <w:rFonts w:cs="Times New Roman"/>
          <w:b w:val="0"/>
          <w:szCs w:val="24"/>
        </w:rPr>
      </w:pPr>
      <w:bookmarkStart w:id="93" w:name="_Toc231161150"/>
      <w:r w:rsidRPr="00186B2A">
        <w:rPr>
          <w:rFonts w:cs="Times New Roman"/>
          <w:szCs w:val="24"/>
        </w:rPr>
        <w:t>Propuesta del Plan de Negocios</w:t>
      </w:r>
      <w:bookmarkEnd w:id="93"/>
      <w:r w:rsidRPr="00186B2A">
        <w:rPr>
          <w:rFonts w:cs="Times New Roman"/>
          <w:szCs w:val="24"/>
        </w:rPr>
        <w:t xml:space="preserve"> </w:t>
      </w:r>
    </w:p>
    <w:p w14:paraId="33BB3227" w14:textId="1F5DC8C8" w:rsidR="0029042E" w:rsidRPr="00186B2A" w:rsidRDefault="007F4794" w:rsidP="00586320">
      <w:pPr>
        <w:pStyle w:val="Ttulo2"/>
        <w:spacing w:before="240" w:after="160" w:line="360" w:lineRule="auto"/>
        <w:rPr>
          <w:rFonts w:cs="Times New Roman"/>
          <w:szCs w:val="24"/>
        </w:rPr>
      </w:pPr>
      <w:bookmarkStart w:id="94" w:name="_Toc231161151"/>
      <w:r w:rsidRPr="00186B2A">
        <w:rPr>
          <w:rFonts w:cs="Times New Roman"/>
          <w:szCs w:val="24"/>
        </w:rPr>
        <w:t>Descripción General de la Empresa</w:t>
      </w:r>
      <w:bookmarkEnd w:id="94"/>
    </w:p>
    <w:p w14:paraId="35281D2B" w14:textId="173E991F" w:rsidR="00702405" w:rsidRPr="00186B2A" w:rsidRDefault="008C5B4A" w:rsidP="00F9528C">
      <w:pPr>
        <w:spacing w:before="240" w:line="360" w:lineRule="auto"/>
        <w:ind w:firstLine="720"/>
        <w:rPr>
          <w:rFonts w:cs="Times New Roman"/>
          <w:szCs w:val="24"/>
        </w:rPr>
      </w:pPr>
      <w:r w:rsidRPr="00186B2A">
        <w:rPr>
          <w:rFonts w:cs="Times New Roman"/>
          <w:szCs w:val="24"/>
        </w:rPr>
        <w:t>La empresa Jota Tres, ubicada en la ciudad de Guayaquil, Ecuador, desarrollará y comercializará en el mercado soluciones de marketing basadas en inteligencia artificial para el año 2025, teniendo como objetivo</w:t>
      </w:r>
      <w:r w:rsidR="00006A01" w:rsidRPr="00186B2A">
        <w:rPr>
          <w:rFonts w:cs="Times New Roman"/>
          <w:szCs w:val="24"/>
        </w:rPr>
        <w:t xml:space="preserve"> principal </w:t>
      </w:r>
      <w:r w:rsidRPr="00186B2A">
        <w:rPr>
          <w:rFonts w:cs="Times New Roman"/>
          <w:szCs w:val="24"/>
        </w:rPr>
        <w:t xml:space="preserve"> ofrecer a las industrias locales y de la región productos de marketing digital avanzando, entre los que se encontrar</w:t>
      </w:r>
      <w:r w:rsidR="00831276" w:rsidRPr="00186B2A">
        <w:rPr>
          <w:rFonts w:cs="Times New Roman"/>
          <w:szCs w:val="24"/>
        </w:rPr>
        <w:t>á</w:t>
      </w:r>
      <w:r w:rsidRPr="00186B2A">
        <w:rPr>
          <w:rFonts w:cs="Times New Roman"/>
          <w:szCs w:val="24"/>
        </w:rPr>
        <w:t xml:space="preserve">n la automatización de campañas publicitarias, análisis de datos, generación de contenido, personalización de experiencias y optimización de conversiones, cuyo fin es mejorar la eficiencia, aumentar el alcance </w:t>
      </w:r>
      <w:r w:rsidR="00006A01" w:rsidRPr="00186B2A">
        <w:rPr>
          <w:rFonts w:cs="Times New Roman"/>
          <w:szCs w:val="24"/>
        </w:rPr>
        <w:t>y maximizar el retorno de inversión de las estrategias de marketing de cada uno de los clientes de la empresa.</w:t>
      </w:r>
    </w:p>
    <w:p w14:paraId="1E0B5341" w14:textId="3D5EE42E" w:rsidR="00002EEF" w:rsidRPr="00186B2A" w:rsidRDefault="00186539" w:rsidP="00586320">
      <w:pPr>
        <w:pStyle w:val="Ttulo2"/>
        <w:spacing w:before="240" w:after="160" w:line="360" w:lineRule="auto"/>
        <w:rPr>
          <w:rFonts w:cs="Times New Roman"/>
          <w:b w:val="0"/>
          <w:bCs/>
          <w:szCs w:val="24"/>
        </w:rPr>
      </w:pPr>
      <w:bookmarkStart w:id="95" w:name="_Toc231161152"/>
      <w:r w:rsidRPr="00186B2A">
        <w:rPr>
          <w:rFonts w:cs="Times New Roman"/>
          <w:bCs/>
          <w:szCs w:val="24"/>
        </w:rPr>
        <w:t>Análisis de Mercado</w:t>
      </w:r>
      <w:bookmarkEnd w:id="95"/>
    </w:p>
    <w:p w14:paraId="7EE5879A" w14:textId="77777777" w:rsidR="00406452" w:rsidRPr="00186B2A" w:rsidRDefault="00186539" w:rsidP="00586320">
      <w:pPr>
        <w:spacing w:before="240" w:line="360" w:lineRule="auto"/>
        <w:ind w:firstLine="720"/>
        <w:rPr>
          <w:rFonts w:cs="Times New Roman"/>
          <w:szCs w:val="24"/>
        </w:rPr>
      </w:pPr>
      <w:r w:rsidRPr="00186B2A">
        <w:rPr>
          <w:rFonts w:cs="Times New Roman"/>
          <w:b/>
          <w:bCs/>
          <w:szCs w:val="24"/>
        </w:rPr>
        <w:t>Sector:</w:t>
      </w:r>
      <w:r w:rsidRPr="00186B2A">
        <w:rPr>
          <w:rFonts w:cs="Times New Roman"/>
          <w:szCs w:val="24"/>
        </w:rPr>
        <w:t xml:space="preserve"> </w:t>
      </w:r>
    </w:p>
    <w:p w14:paraId="70C3C3DA" w14:textId="728BF93D" w:rsidR="00186539" w:rsidRPr="00186B2A" w:rsidRDefault="00186539" w:rsidP="00586320">
      <w:pPr>
        <w:spacing w:before="240" w:line="360" w:lineRule="auto"/>
        <w:ind w:firstLine="720"/>
        <w:rPr>
          <w:rFonts w:cs="Times New Roman"/>
          <w:szCs w:val="24"/>
        </w:rPr>
      </w:pPr>
      <w:r w:rsidRPr="00186B2A">
        <w:rPr>
          <w:rFonts w:cs="Times New Roman"/>
          <w:szCs w:val="24"/>
        </w:rPr>
        <w:t xml:space="preserve">Marketing Digital con Inteligencia Artificial </w:t>
      </w:r>
    </w:p>
    <w:p w14:paraId="208C57A0" w14:textId="77777777" w:rsidR="00406452" w:rsidRPr="00186B2A" w:rsidRDefault="00186539" w:rsidP="00586320">
      <w:pPr>
        <w:spacing w:line="360" w:lineRule="auto"/>
        <w:ind w:firstLine="720"/>
        <w:rPr>
          <w:rFonts w:cs="Times New Roman"/>
          <w:szCs w:val="24"/>
        </w:rPr>
      </w:pPr>
      <w:r w:rsidRPr="00186B2A">
        <w:rPr>
          <w:rFonts w:cs="Times New Roman"/>
          <w:b/>
          <w:bCs/>
          <w:szCs w:val="24"/>
        </w:rPr>
        <w:t>Ubicación:</w:t>
      </w:r>
      <w:r w:rsidRPr="00186B2A">
        <w:rPr>
          <w:rFonts w:cs="Times New Roman"/>
          <w:szCs w:val="24"/>
        </w:rPr>
        <w:t xml:space="preserve"> </w:t>
      </w:r>
    </w:p>
    <w:p w14:paraId="2F09C694" w14:textId="46901542" w:rsidR="00186539" w:rsidRPr="00186B2A" w:rsidRDefault="00186539" w:rsidP="00586320">
      <w:pPr>
        <w:spacing w:line="360" w:lineRule="auto"/>
        <w:ind w:firstLine="720"/>
        <w:rPr>
          <w:rFonts w:cs="Times New Roman"/>
          <w:szCs w:val="24"/>
        </w:rPr>
      </w:pPr>
      <w:r w:rsidRPr="00186B2A">
        <w:rPr>
          <w:rFonts w:cs="Times New Roman"/>
          <w:szCs w:val="24"/>
        </w:rPr>
        <w:t>Guayaquil, Ecuador con proyección a expansión en las principales ciudades industriales del país y el mercado internacional.</w:t>
      </w:r>
    </w:p>
    <w:p w14:paraId="7E929677" w14:textId="77777777" w:rsidR="00406452" w:rsidRPr="00186B2A" w:rsidRDefault="00186539" w:rsidP="00586320">
      <w:pPr>
        <w:spacing w:line="360" w:lineRule="auto"/>
        <w:ind w:firstLine="720"/>
        <w:rPr>
          <w:rFonts w:cs="Times New Roman"/>
          <w:b/>
          <w:bCs/>
          <w:szCs w:val="24"/>
        </w:rPr>
      </w:pPr>
      <w:r w:rsidRPr="00186B2A">
        <w:rPr>
          <w:rFonts w:cs="Times New Roman"/>
          <w:b/>
          <w:bCs/>
          <w:szCs w:val="24"/>
        </w:rPr>
        <w:t>Tendencias</w:t>
      </w:r>
      <w:r w:rsidR="00002EEF" w:rsidRPr="00186B2A">
        <w:rPr>
          <w:rFonts w:cs="Times New Roman"/>
          <w:b/>
          <w:bCs/>
          <w:szCs w:val="24"/>
        </w:rPr>
        <w:t xml:space="preserve"> de mercado</w:t>
      </w:r>
      <w:r w:rsidR="00CE1673" w:rsidRPr="00186B2A">
        <w:rPr>
          <w:rFonts w:cs="Times New Roman"/>
          <w:b/>
          <w:bCs/>
          <w:szCs w:val="24"/>
        </w:rPr>
        <w:t xml:space="preserve">: </w:t>
      </w:r>
    </w:p>
    <w:p w14:paraId="59098554" w14:textId="430A5603" w:rsidR="00186539" w:rsidRPr="00186B2A" w:rsidRDefault="00186539" w:rsidP="00586320">
      <w:pPr>
        <w:spacing w:line="360" w:lineRule="auto"/>
        <w:ind w:firstLine="720"/>
        <w:rPr>
          <w:rFonts w:cs="Times New Roman"/>
          <w:b/>
          <w:szCs w:val="24"/>
        </w:rPr>
      </w:pPr>
      <w:r w:rsidRPr="00186B2A">
        <w:rPr>
          <w:rFonts w:cs="Times New Roman"/>
          <w:szCs w:val="24"/>
        </w:rPr>
        <w:t xml:space="preserve">El marketing digital es unas ramas en el mercado de mayor crecimiento, especialmente con la implementación de Inteligencia Artificial. Las empresas pequeñas y medianas en Ecuador y Latinoamérica están empezando a implementar tecnologías emergentes en donde se ha logrado identificar que existen grandes oportunidades de educación y adopción de </w:t>
      </w:r>
      <w:r w:rsidR="009171BC" w:rsidRPr="00186B2A">
        <w:rPr>
          <w:rFonts w:cs="Times New Roman"/>
          <w:szCs w:val="24"/>
        </w:rPr>
        <w:t>las nuevas tendencias del mercado.</w:t>
      </w:r>
    </w:p>
    <w:p w14:paraId="5C3B755F" w14:textId="7035CE96" w:rsidR="00002EEF" w:rsidRPr="00186B2A" w:rsidRDefault="00002EEF" w:rsidP="00586320">
      <w:pPr>
        <w:pStyle w:val="Ttulo2"/>
        <w:spacing w:before="240" w:after="240" w:line="360" w:lineRule="auto"/>
        <w:rPr>
          <w:rFonts w:cs="Times New Roman"/>
          <w:b w:val="0"/>
          <w:bCs/>
          <w:szCs w:val="24"/>
        </w:rPr>
      </w:pPr>
      <w:bookmarkStart w:id="96" w:name="_Toc231161153"/>
      <w:r w:rsidRPr="00186B2A">
        <w:rPr>
          <w:rFonts w:cs="Times New Roman"/>
          <w:bCs/>
          <w:szCs w:val="24"/>
        </w:rPr>
        <w:lastRenderedPageBreak/>
        <w:t xml:space="preserve">Análisis de </w:t>
      </w:r>
      <w:r w:rsidR="009171BC" w:rsidRPr="00186B2A">
        <w:rPr>
          <w:rFonts w:cs="Times New Roman"/>
          <w:bCs/>
          <w:szCs w:val="24"/>
        </w:rPr>
        <w:t>Competencia</w:t>
      </w:r>
      <w:bookmarkEnd w:id="96"/>
    </w:p>
    <w:p w14:paraId="3B614CAC" w14:textId="1D289FAA" w:rsidR="00635434" w:rsidRPr="00186B2A" w:rsidRDefault="00635434" w:rsidP="00586320">
      <w:pPr>
        <w:spacing w:before="240" w:line="360" w:lineRule="auto"/>
        <w:ind w:firstLine="720"/>
        <w:rPr>
          <w:rFonts w:cs="Times New Roman"/>
          <w:szCs w:val="24"/>
        </w:rPr>
      </w:pPr>
      <w:r w:rsidRPr="00186B2A">
        <w:rPr>
          <w:rFonts w:cs="Times New Roman"/>
          <w:szCs w:val="24"/>
        </w:rPr>
        <w:t xml:space="preserve">El mercado ecuatoriano incluye varias agencias de marketing digital que actúan como competidores directos e indirectos para Jota Tres. </w:t>
      </w:r>
    </w:p>
    <w:p w14:paraId="50DB775A" w14:textId="77777777" w:rsidR="00211D20" w:rsidRPr="00186B2A" w:rsidRDefault="00211D20" w:rsidP="00586320">
      <w:pPr>
        <w:pStyle w:val="Ttulo3"/>
      </w:pPr>
      <w:bookmarkStart w:id="97" w:name="_Toc231161154"/>
      <w:r w:rsidRPr="00186B2A">
        <w:t>Doptus</w:t>
      </w:r>
      <w:bookmarkEnd w:id="97"/>
      <w:r w:rsidRPr="00186B2A">
        <w:t xml:space="preserve"> </w:t>
      </w:r>
    </w:p>
    <w:p w14:paraId="2D5A2D41" w14:textId="691FB1D7" w:rsidR="00211D20" w:rsidRPr="00186B2A" w:rsidRDefault="00211D20" w:rsidP="00586320">
      <w:pPr>
        <w:spacing w:before="240" w:line="360" w:lineRule="auto"/>
        <w:ind w:firstLine="720"/>
        <w:rPr>
          <w:rFonts w:cs="Times New Roman"/>
          <w:szCs w:val="24"/>
        </w:rPr>
      </w:pPr>
      <w:r w:rsidRPr="00186B2A">
        <w:rPr>
          <w:rFonts w:cs="Times New Roman"/>
          <w:szCs w:val="24"/>
        </w:rPr>
        <w:t xml:space="preserve">Es una agencia fundada en Ecuador con sede principal en Quito, (Edificio Colinas de Guápulo, Av. González Suárez) pero que opera también en USA. Con más de 20 años de experiencia se define como una: Agencia de Marketing + Publicidad + Digital + Tradicional + Inteligencia Artificial, con un enfoque “360” en estrategias integrales que incluyen </w:t>
      </w:r>
      <w:r w:rsidRPr="00186B2A">
        <w:rPr>
          <w:rFonts w:cs="Times New Roman"/>
          <w:i/>
          <w:iCs/>
          <w:szCs w:val="24"/>
        </w:rPr>
        <w:t>branding</w:t>
      </w:r>
      <w:r w:rsidRPr="00186B2A">
        <w:rPr>
          <w:rFonts w:cs="Times New Roman"/>
          <w:szCs w:val="24"/>
        </w:rPr>
        <w:t xml:space="preserve">, </w:t>
      </w:r>
      <w:r w:rsidRPr="00186B2A">
        <w:rPr>
          <w:rFonts w:cs="Times New Roman"/>
          <w:i/>
          <w:iCs/>
          <w:szCs w:val="24"/>
        </w:rPr>
        <w:t>SEO/SEM</w:t>
      </w:r>
      <w:r w:rsidRPr="00186B2A">
        <w:rPr>
          <w:rFonts w:cs="Times New Roman"/>
          <w:szCs w:val="24"/>
        </w:rPr>
        <w:t>, optimización web, gestión de redes sociales, producción audiovisual, investigación de mercados, gestión de reputación y relaciones públicas y publicidad digital</w:t>
      </w:r>
      <w:sdt>
        <w:sdtPr>
          <w:rPr>
            <w:rFonts w:cs="Times New Roman"/>
            <w:szCs w:val="24"/>
          </w:rPr>
          <w:id w:val="211245238"/>
          <w:citation/>
        </w:sdtPr>
        <w:sdtEndPr/>
        <w:sdtContent>
          <w:r w:rsidR="0095594D" w:rsidRPr="00186B2A">
            <w:rPr>
              <w:rFonts w:cs="Times New Roman"/>
              <w:szCs w:val="24"/>
            </w:rPr>
            <w:fldChar w:fldCharType="begin"/>
          </w:r>
          <w:r w:rsidR="0095594D" w:rsidRPr="00186B2A">
            <w:rPr>
              <w:rFonts w:cs="Times New Roman"/>
              <w:szCs w:val="24"/>
              <w:lang w:val="es-ES"/>
            </w:rPr>
            <w:instrText xml:space="preserve"> CITATION Age251 \l 3082 </w:instrText>
          </w:r>
          <w:r w:rsidR="0095594D" w:rsidRPr="00186B2A">
            <w:rPr>
              <w:rFonts w:cs="Times New Roman"/>
              <w:szCs w:val="24"/>
            </w:rPr>
            <w:fldChar w:fldCharType="separate"/>
          </w:r>
          <w:r w:rsidR="000A368A">
            <w:rPr>
              <w:rFonts w:cs="Times New Roman"/>
              <w:noProof/>
              <w:szCs w:val="24"/>
              <w:lang w:val="es-ES"/>
            </w:rPr>
            <w:t xml:space="preserve"> </w:t>
          </w:r>
          <w:r w:rsidR="000A368A" w:rsidRPr="000A368A">
            <w:rPr>
              <w:rFonts w:cs="Times New Roman"/>
              <w:noProof/>
              <w:szCs w:val="24"/>
              <w:lang w:val="es-ES"/>
            </w:rPr>
            <w:t>(Agencia de marketing digital y publicidad en Ecuador, 2025)</w:t>
          </w:r>
          <w:r w:rsidR="0095594D" w:rsidRPr="00186B2A">
            <w:rPr>
              <w:rFonts w:cs="Times New Roman"/>
              <w:szCs w:val="24"/>
            </w:rPr>
            <w:fldChar w:fldCharType="end"/>
          </w:r>
        </w:sdtContent>
      </w:sdt>
      <w:r w:rsidRPr="00186B2A">
        <w:rPr>
          <w:rFonts w:cs="Times New Roman"/>
          <w:szCs w:val="24"/>
        </w:rPr>
        <w:t>.</w:t>
      </w:r>
    </w:p>
    <w:p w14:paraId="66136928" w14:textId="6769AC04" w:rsidR="00755B82" w:rsidRPr="00186B2A" w:rsidRDefault="00755B82" w:rsidP="00586320">
      <w:pPr>
        <w:spacing w:before="240" w:line="360" w:lineRule="auto"/>
        <w:ind w:firstLine="720"/>
        <w:rPr>
          <w:rFonts w:cs="Times New Roman"/>
          <w:szCs w:val="24"/>
        </w:rPr>
      </w:pPr>
      <w:r w:rsidRPr="00186B2A">
        <w:rPr>
          <w:rFonts w:cs="Times New Roman"/>
          <w:szCs w:val="24"/>
        </w:rPr>
        <w:t xml:space="preserve">Se destaca por ofrecer “estrategias completas” para distintas industrias (tecnología, educación, salud, agroindustria, sostenibilidad) con servicios que son diseñados para conseguir resultados medibles y escalables como </w:t>
      </w:r>
      <w:r w:rsidRPr="00186B2A">
        <w:rPr>
          <w:rFonts w:cs="Times New Roman"/>
          <w:i/>
          <w:iCs/>
          <w:szCs w:val="24"/>
        </w:rPr>
        <w:t>engament</w:t>
      </w:r>
      <w:r w:rsidRPr="00186B2A">
        <w:rPr>
          <w:rFonts w:cs="Times New Roman"/>
          <w:szCs w:val="24"/>
        </w:rPr>
        <w:t>, alcance, optimización de presupuesto y experiencias digitales completas. Su propuesta de IA es explícita cuando hablan de “innovación con inteligencia artificial y herramientas avanzadas para optimizar campañas de marketing digital” y de inteligencia de negocios.</w:t>
      </w:r>
    </w:p>
    <w:p w14:paraId="0C62ADFB" w14:textId="77777777" w:rsidR="004A3DB2" w:rsidRPr="00186B2A" w:rsidRDefault="00487C1B" w:rsidP="00586320">
      <w:pPr>
        <w:spacing w:before="240" w:line="360" w:lineRule="auto"/>
        <w:ind w:firstLine="720"/>
        <w:rPr>
          <w:rFonts w:cs="Times New Roman"/>
          <w:szCs w:val="24"/>
        </w:rPr>
      </w:pPr>
      <w:r w:rsidRPr="00186B2A">
        <w:rPr>
          <w:rFonts w:cs="Times New Roman"/>
          <w:szCs w:val="24"/>
        </w:rPr>
        <w:t>Sin embargo, algunas debilidades a las que Jota Tres puede apostar:</w:t>
      </w:r>
    </w:p>
    <w:p w14:paraId="5B20CD81" w14:textId="77777777" w:rsidR="004A3DB2" w:rsidRPr="00186B2A" w:rsidRDefault="00487C1B" w:rsidP="00586320">
      <w:pPr>
        <w:pStyle w:val="Prrafodelista"/>
        <w:numPr>
          <w:ilvl w:val="0"/>
          <w:numId w:val="48"/>
        </w:numPr>
        <w:spacing w:before="240" w:line="360" w:lineRule="auto"/>
        <w:rPr>
          <w:rFonts w:cs="Times New Roman"/>
          <w:szCs w:val="24"/>
        </w:rPr>
      </w:pPr>
      <w:r w:rsidRPr="00186B2A">
        <w:rPr>
          <w:rFonts w:cs="Times New Roman"/>
          <w:szCs w:val="24"/>
        </w:rPr>
        <w:t>Aunque Doptus tiene una amplia experiencia y servicios muy completos, su presencia física principal está en Quito, por lo que su cercanía con clientes desde Guayaquil en términos de relaciones personales y conocimiento profundo del mercado local costeño</w:t>
      </w:r>
      <w:r w:rsidR="004A3DB2" w:rsidRPr="00186B2A">
        <w:rPr>
          <w:rFonts w:cs="Times New Roman"/>
          <w:szCs w:val="24"/>
        </w:rPr>
        <w:t>.</w:t>
      </w:r>
    </w:p>
    <w:p w14:paraId="36B51095" w14:textId="77777777" w:rsidR="00375BA4" w:rsidRPr="00186B2A" w:rsidRDefault="00375BA4" w:rsidP="00586320">
      <w:pPr>
        <w:pStyle w:val="Prrafodelista"/>
        <w:numPr>
          <w:ilvl w:val="0"/>
          <w:numId w:val="48"/>
        </w:numPr>
        <w:spacing w:before="240" w:line="360" w:lineRule="auto"/>
        <w:rPr>
          <w:rFonts w:cs="Times New Roman"/>
          <w:szCs w:val="24"/>
        </w:rPr>
      </w:pPr>
      <w:r w:rsidRPr="00186B2A">
        <w:rPr>
          <w:rFonts w:cs="Times New Roman"/>
          <w:szCs w:val="24"/>
        </w:rPr>
        <w:t>L</w:t>
      </w:r>
      <w:r w:rsidR="00487C1B" w:rsidRPr="00186B2A">
        <w:rPr>
          <w:rFonts w:cs="Times New Roman"/>
          <w:szCs w:val="24"/>
        </w:rPr>
        <w:t xml:space="preserve">os servicios con IA se muestran como el claro diferenciador, no se muestra claramente cómo están estructurados para pymes pequeñas o profesionales independientes con presupuestos reducidos. Muy difícilmente muchas soluciones estén orientadas eficientemente a empresas grandes o proyectos de escala mayor, pero que al sector alto ofrezca herramientas de marketing digital más enfocado. </w:t>
      </w:r>
    </w:p>
    <w:p w14:paraId="28514A92" w14:textId="26D82693" w:rsidR="0095594D" w:rsidRPr="00186B2A" w:rsidRDefault="00487C1B" w:rsidP="00586320">
      <w:pPr>
        <w:pStyle w:val="Prrafodelista"/>
        <w:numPr>
          <w:ilvl w:val="0"/>
          <w:numId w:val="48"/>
        </w:numPr>
        <w:spacing w:before="240" w:line="360" w:lineRule="auto"/>
        <w:rPr>
          <w:rFonts w:cs="Times New Roman"/>
          <w:szCs w:val="24"/>
        </w:rPr>
      </w:pPr>
      <w:r w:rsidRPr="00186B2A">
        <w:rPr>
          <w:rFonts w:cs="Times New Roman"/>
          <w:szCs w:val="24"/>
        </w:rPr>
        <w:lastRenderedPageBreak/>
        <w:t>La personalización profunda, la capacitación continua sobre IA, o los paquetes de adopción gradual, probablemente no entrarán en los acuerdos o serán solo integradas de manera superficial.</w:t>
      </w:r>
    </w:p>
    <w:p w14:paraId="11113907" w14:textId="2BD501F0" w:rsidR="0095594D" w:rsidRPr="00186B2A" w:rsidRDefault="00570533" w:rsidP="00586320">
      <w:pPr>
        <w:pStyle w:val="Ttulo3"/>
      </w:pPr>
      <w:bookmarkStart w:id="98" w:name="_Toc231161155"/>
      <w:r w:rsidRPr="00186B2A">
        <w:t>Monkey Plus</w:t>
      </w:r>
      <w:bookmarkEnd w:id="98"/>
    </w:p>
    <w:p w14:paraId="542F8CFC" w14:textId="60F9DFBD" w:rsidR="00650A8A" w:rsidRPr="00186B2A" w:rsidRDefault="00650A8A" w:rsidP="00586320">
      <w:pPr>
        <w:spacing w:before="240" w:line="360" w:lineRule="auto"/>
        <w:ind w:firstLine="720"/>
        <w:rPr>
          <w:rFonts w:cs="Times New Roman"/>
          <w:szCs w:val="24"/>
        </w:rPr>
      </w:pPr>
      <w:r w:rsidRPr="00186B2A">
        <w:rPr>
          <w:rFonts w:cs="Times New Roman"/>
          <w:szCs w:val="24"/>
        </w:rPr>
        <w:t xml:space="preserve">Es una agencia de marketing digital ecuatoriana ubicada en Quito, Guayaquil, Ambato y Cuenca, lo que le da carácter nacional y le permite atender clientes de todas las regiones del país. El portafolio de la agencia es bastante extenso y comprende </w:t>
      </w:r>
      <w:r w:rsidRPr="00186B2A">
        <w:rPr>
          <w:rFonts w:cs="Times New Roman"/>
          <w:i/>
          <w:iCs/>
          <w:szCs w:val="24"/>
        </w:rPr>
        <w:t>inbound marketing</w:t>
      </w:r>
      <w:r w:rsidRPr="00186B2A">
        <w:rPr>
          <w:rFonts w:cs="Times New Roman"/>
          <w:szCs w:val="24"/>
        </w:rPr>
        <w:t xml:space="preserve">, desarrollo web, </w:t>
      </w:r>
      <w:r w:rsidRPr="00186B2A">
        <w:rPr>
          <w:rFonts w:cs="Times New Roman"/>
          <w:i/>
          <w:iCs/>
          <w:szCs w:val="24"/>
        </w:rPr>
        <w:t>branding</w:t>
      </w:r>
      <w:r w:rsidRPr="00186B2A">
        <w:rPr>
          <w:rFonts w:cs="Times New Roman"/>
          <w:szCs w:val="24"/>
        </w:rPr>
        <w:t xml:space="preserve">, UX/UI, SEO y SEM, </w:t>
      </w:r>
      <w:r w:rsidRPr="00186B2A">
        <w:rPr>
          <w:rFonts w:cs="Times New Roman"/>
          <w:i/>
          <w:iCs/>
          <w:szCs w:val="24"/>
        </w:rPr>
        <w:t>social media</w:t>
      </w:r>
      <w:r w:rsidRPr="00186B2A">
        <w:rPr>
          <w:rFonts w:cs="Times New Roman"/>
          <w:szCs w:val="24"/>
        </w:rPr>
        <w:t xml:space="preserve">, </w:t>
      </w:r>
      <w:r w:rsidRPr="00186B2A">
        <w:rPr>
          <w:rFonts w:cs="Times New Roman"/>
          <w:i/>
          <w:iCs/>
          <w:szCs w:val="24"/>
        </w:rPr>
        <w:t>email marketing</w:t>
      </w:r>
      <w:r w:rsidRPr="00186B2A">
        <w:rPr>
          <w:rFonts w:cs="Times New Roman"/>
          <w:szCs w:val="24"/>
        </w:rPr>
        <w:t xml:space="preserve">, </w:t>
      </w:r>
      <w:r w:rsidRPr="00186B2A">
        <w:rPr>
          <w:rFonts w:cs="Times New Roman"/>
          <w:i/>
          <w:iCs/>
          <w:szCs w:val="24"/>
        </w:rPr>
        <w:t>eCommerce</w:t>
      </w:r>
      <w:r w:rsidRPr="00186B2A">
        <w:rPr>
          <w:rFonts w:cs="Times New Roman"/>
          <w:szCs w:val="24"/>
        </w:rPr>
        <w:t xml:space="preserve"> y tal vez lo más relevante para el usuario, la consultoría </w:t>
      </w:r>
      <w:r w:rsidRPr="00186B2A">
        <w:rPr>
          <w:rFonts w:cs="Times New Roman"/>
          <w:i/>
          <w:iCs/>
          <w:szCs w:val="24"/>
        </w:rPr>
        <w:t>in-company</w:t>
      </w:r>
      <w:r w:rsidRPr="00186B2A">
        <w:rPr>
          <w:rFonts w:cs="Times New Roman"/>
          <w:szCs w:val="24"/>
        </w:rPr>
        <w:t xml:space="preserve">. Esto se refiere a que la consultoría se realiza en la premisa del cliente, lo que implica que los expertos de </w:t>
      </w:r>
      <w:r w:rsidRPr="00186B2A">
        <w:rPr>
          <w:rFonts w:cs="Times New Roman"/>
          <w:i/>
          <w:iCs/>
          <w:szCs w:val="24"/>
        </w:rPr>
        <w:t>Monkey Plus</w:t>
      </w:r>
      <w:r w:rsidRPr="00186B2A">
        <w:rPr>
          <w:rFonts w:cs="Times New Roman"/>
          <w:szCs w:val="24"/>
        </w:rPr>
        <w:t xml:space="preserve"> fortalecen directamente las capacidades internas del cliente. La reputación del equipo está respaldada por el caso de éxito con el Banco Pichincha y Seguros del Pichincha: dos de las organizaciones más grandes y </w:t>
      </w:r>
      <w:r w:rsidR="00C21B04" w:rsidRPr="00186B2A">
        <w:rPr>
          <w:rFonts w:cs="Times New Roman"/>
          <w:szCs w:val="24"/>
        </w:rPr>
        <w:t>utilizadas</w:t>
      </w:r>
      <w:r w:rsidRPr="00186B2A">
        <w:rPr>
          <w:rFonts w:cs="Times New Roman"/>
          <w:szCs w:val="24"/>
        </w:rPr>
        <w:t xml:space="preserve"> en </w:t>
      </w:r>
      <w:r w:rsidR="005770CD" w:rsidRPr="00186B2A">
        <w:rPr>
          <w:rFonts w:cs="Times New Roman"/>
          <w:szCs w:val="24"/>
        </w:rPr>
        <w:t>Ecuador</w:t>
      </w:r>
      <w:sdt>
        <w:sdtPr>
          <w:rPr>
            <w:rFonts w:cs="Times New Roman"/>
            <w:szCs w:val="24"/>
          </w:rPr>
          <w:id w:val="1297186022"/>
          <w:citation/>
        </w:sdtPr>
        <w:sdtEndPr/>
        <w:sdtContent>
          <w:r w:rsidR="0072489C" w:rsidRPr="00186B2A">
            <w:rPr>
              <w:rFonts w:cs="Times New Roman"/>
              <w:szCs w:val="24"/>
            </w:rPr>
            <w:fldChar w:fldCharType="begin"/>
          </w:r>
          <w:r w:rsidR="0072489C" w:rsidRPr="00186B2A">
            <w:rPr>
              <w:rFonts w:cs="Times New Roman"/>
              <w:szCs w:val="24"/>
              <w:lang w:val="es-ES"/>
            </w:rPr>
            <w:instrText xml:space="preserve"> CITATION Mon25 \l 3082 </w:instrText>
          </w:r>
          <w:r w:rsidR="0072489C" w:rsidRPr="00186B2A">
            <w:rPr>
              <w:rFonts w:cs="Times New Roman"/>
              <w:szCs w:val="24"/>
            </w:rPr>
            <w:fldChar w:fldCharType="separate"/>
          </w:r>
          <w:r w:rsidR="000A368A">
            <w:rPr>
              <w:rFonts w:cs="Times New Roman"/>
              <w:noProof/>
              <w:szCs w:val="24"/>
              <w:lang w:val="es-ES"/>
            </w:rPr>
            <w:t xml:space="preserve"> </w:t>
          </w:r>
          <w:r w:rsidR="000A368A" w:rsidRPr="000A368A">
            <w:rPr>
              <w:rFonts w:cs="Times New Roman"/>
              <w:noProof/>
              <w:szCs w:val="24"/>
              <w:lang w:val="es-ES"/>
            </w:rPr>
            <w:t>(Monkey Plus, 2025)</w:t>
          </w:r>
          <w:r w:rsidR="0072489C" w:rsidRPr="00186B2A">
            <w:rPr>
              <w:rFonts w:cs="Times New Roman"/>
              <w:szCs w:val="24"/>
            </w:rPr>
            <w:fldChar w:fldCharType="end"/>
          </w:r>
        </w:sdtContent>
      </w:sdt>
      <w:r w:rsidRPr="00186B2A">
        <w:rPr>
          <w:rFonts w:cs="Times New Roman"/>
          <w:szCs w:val="24"/>
        </w:rPr>
        <w:t>.</w:t>
      </w:r>
    </w:p>
    <w:p w14:paraId="2765DB08" w14:textId="33BE934D" w:rsidR="00B219E1" w:rsidRPr="00186B2A" w:rsidRDefault="00B219E1" w:rsidP="00586320">
      <w:pPr>
        <w:spacing w:before="240" w:line="360" w:lineRule="auto"/>
        <w:ind w:firstLine="720"/>
        <w:rPr>
          <w:rFonts w:cs="Times New Roman"/>
          <w:szCs w:val="24"/>
        </w:rPr>
      </w:pPr>
      <w:r w:rsidRPr="00186B2A">
        <w:rPr>
          <w:rFonts w:cs="Times New Roman"/>
          <w:szCs w:val="24"/>
        </w:rPr>
        <w:t xml:space="preserve">A pesar del enfoque multifacético y la amplia cobertura de servicios, </w:t>
      </w:r>
      <w:r w:rsidRPr="00186B2A">
        <w:rPr>
          <w:rFonts w:cs="Times New Roman"/>
          <w:i/>
          <w:iCs/>
          <w:szCs w:val="24"/>
        </w:rPr>
        <w:t>Monkey Plus</w:t>
      </w:r>
      <w:r w:rsidRPr="00186B2A">
        <w:rPr>
          <w:rFonts w:cs="Times New Roman"/>
          <w:szCs w:val="24"/>
        </w:rPr>
        <w:t xml:space="preserve"> no parece ofrecer una solución especializada de inteligencia artificial aplicada al marketing. Según los elementos mencionados, no es probable que a través de </w:t>
      </w:r>
      <w:r w:rsidRPr="00186B2A">
        <w:rPr>
          <w:rFonts w:cs="Times New Roman"/>
          <w:i/>
          <w:iCs/>
          <w:szCs w:val="24"/>
        </w:rPr>
        <w:t>Monkey Plus</w:t>
      </w:r>
      <w:r w:rsidRPr="00186B2A">
        <w:rPr>
          <w:rFonts w:cs="Times New Roman"/>
          <w:szCs w:val="24"/>
        </w:rPr>
        <w:t xml:space="preserve"> se pretenda el lanzamiento de campañas publicitarias que se generen por sí solas o chatbots predictivos e informados. En general, las soluciones presentadas por la empresa se centran en proyectos a gran escala y clientes corporativos, lo que crea un valor monetario sustancial o simplemente hace que los servicios sean inalcanzables para los pequeños empresarios y nuevas empresas.</w:t>
      </w:r>
    </w:p>
    <w:p w14:paraId="38280E99" w14:textId="7091F96A" w:rsidR="00363FE6" w:rsidRPr="00186B2A" w:rsidRDefault="00B219E1" w:rsidP="00586320">
      <w:pPr>
        <w:spacing w:before="240" w:line="360" w:lineRule="auto"/>
        <w:ind w:firstLine="720"/>
        <w:rPr>
          <w:rFonts w:cs="Times New Roman"/>
          <w:szCs w:val="24"/>
        </w:rPr>
      </w:pPr>
      <w:r w:rsidRPr="00186B2A">
        <w:rPr>
          <w:rFonts w:cs="Times New Roman"/>
          <w:szCs w:val="24"/>
        </w:rPr>
        <w:t>Por lo que, algunas debilidades a las que Jota Tres puede apostar:</w:t>
      </w:r>
    </w:p>
    <w:p w14:paraId="6915E632" w14:textId="6F51C147" w:rsidR="005F56A5" w:rsidRPr="00186B2A" w:rsidRDefault="00D16E14" w:rsidP="00586320">
      <w:pPr>
        <w:pStyle w:val="Prrafodelista"/>
        <w:numPr>
          <w:ilvl w:val="0"/>
          <w:numId w:val="51"/>
        </w:numPr>
        <w:spacing w:before="240" w:line="360" w:lineRule="auto"/>
        <w:rPr>
          <w:rFonts w:cs="Times New Roman"/>
          <w:szCs w:val="24"/>
        </w:rPr>
      </w:pPr>
      <w:r w:rsidRPr="00186B2A">
        <w:rPr>
          <w:rFonts w:cs="Times New Roman"/>
          <w:szCs w:val="24"/>
        </w:rPr>
        <w:t>IA poco explicita</w:t>
      </w:r>
      <w:r w:rsidR="00EA7545" w:rsidRPr="00186B2A">
        <w:rPr>
          <w:rFonts w:cs="Times New Roman"/>
          <w:szCs w:val="24"/>
        </w:rPr>
        <w:t xml:space="preserve"> </w:t>
      </w:r>
      <w:r w:rsidRPr="00186B2A">
        <w:rPr>
          <w:rFonts w:cs="Times New Roman"/>
          <w:szCs w:val="24"/>
        </w:rPr>
        <w:t xml:space="preserve">en su comunicación no detallan una oferta </w:t>
      </w:r>
      <w:r w:rsidRPr="00186B2A">
        <w:rPr>
          <w:rFonts w:cs="Times New Roman"/>
          <w:i/>
          <w:iCs/>
          <w:szCs w:val="24"/>
        </w:rPr>
        <w:t>“IA-first”</w:t>
      </w:r>
      <w:r w:rsidRPr="00186B2A">
        <w:rPr>
          <w:rFonts w:cs="Times New Roman"/>
          <w:szCs w:val="24"/>
        </w:rPr>
        <w:t>, por ejemplo: generación automática de contenidos, segmentación predictiva, chatbots avanzados, optimización algorítmica en tiempo real.</w:t>
      </w:r>
    </w:p>
    <w:p w14:paraId="25C3AB3B" w14:textId="10E5AC66" w:rsidR="005F56A5" w:rsidRPr="00186B2A" w:rsidRDefault="00D16E14" w:rsidP="00586320">
      <w:pPr>
        <w:pStyle w:val="Prrafodelista"/>
        <w:numPr>
          <w:ilvl w:val="0"/>
          <w:numId w:val="51"/>
        </w:numPr>
        <w:spacing w:before="240" w:line="360" w:lineRule="auto"/>
        <w:rPr>
          <w:rFonts w:cs="Times New Roman"/>
          <w:szCs w:val="24"/>
        </w:rPr>
      </w:pPr>
      <w:r w:rsidRPr="00186B2A">
        <w:rPr>
          <w:rFonts w:cs="Times New Roman"/>
          <w:i/>
          <w:iCs/>
          <w:szCs w:val="24"/>
        </w:rPr>
        <w:lastRenderedPageBreak/>
        <w:t xml:space="preserve">Onboarding </w:t>
      </w:r>
      <w:r w:rsidRPr="00186B2A">
        <w:rPr>
          <w:rFonts w:cs="Times New Roman"/>
          <w:szCs w:val="24"/>
        </w:rPr>
        <w:t>gradual inexistente</w:t>
      </w:r>
      <w:r w:rsidR="00EA7545" w:rsidRPr="00186B2A">
        <w:rPr>
          <w:rFonts w:cs="Times New Roman"/>
          <w:szCs w:val="24"/>
        </w:rPr>
        <w:t>,</w:t>
      </w:r>
      <w:r w:rsidRPr="00186B2A">
        <w:rPr>
          <w:rFonts w:cs="Times New Roman"/>
          <w:szCs w:val="24"/>
        </w:rPr>
        <w:t xml:space="preserve"> no se perciben paquetes escalonados ni rutas de adopción, por ejemplo: capacitación → set-up → automatización básica → optimización pensada para pymes.</w:t>
      </w:r>
    </w:p>
    <w:p w14:paraId="0C9EF551" w14:textId="09BBCF04" w:rsidR="004765DC" w:rsidRPr="00186B2A" w:rsidRDefault="00D16E14" w:rsidP="00586320">
      <w:pPr>
        <w:pStyle w:val="Prrafodelista"/>
        <w:numPr>
          <w:ilvl w:val="0"/>
          <w:numId w:val="51"/>
        </w:numPr>
        <w:spacing w:before="240" w:line="360" w:lineRule="auto"/>
        <w:rPr>
          <w:rFonts w:cs="Times New Roman"/>
          <w:szCs w:val="24"/>
        </w:rPr>
      </w:pPr>
      <w:r w:rsidRPr="00186B2A">
        <w:rPr>
          <w:rFonts w:cs="Times New Roman"/>
          <w:szCs w:val="24"/>
        </w:rPr>
        <w:t>Accesibilidad/precio</w:t>
      </w:r>
      <w:r w:rsidR="00EA7545" w:rsidRPr="00186B2A">
        <w:rPr>
          <w:rFonts w:cs="Times New Roman"/>
          <w:szCs w:val="24"/>
        </w:rPr>
        <w:t xml:space="preserve">, </w:t>
      </w:r>
      <w:r w:rsidRPr="00186B2A">
        <w:rPr>
          <w:rFonts w:cs="Times New Roman"/>
          <w:szCs w:val="24"/>
        </w:rPr>
        <w:t xml:space="preserve">su portafolio y sus casos sugieren un foco corporativo; Jota Tres puede posicionarse con precios transparentes </w:t>
      </w:r>
      <w:r w:rsidR="004765DC" w:rsidRPr="00186B2A">
        <w:rPr>
          <w:rFonts w:cs="Times New Roman"/>
          <w:szCs w:val="24"/>
        </w:rPr>
        <w:t xml:space="preserve">y accesibles </w:t>
      </w:r>
      <w:r w:rsidRPr="00186B2A">
        <w:rPr>
          <w:rFonts w:cs="Times New Roman"/>
          <w:szCs w:val="24"/>
        </w:rPr>
        <w:t>para emprendedores y pymes.</w:t>
      </w:r>
    </w:p>
    <w:p w14:paraId="13148B5E" w14:textId="6A561E4E" w:rsidR="004765DC" w:rsidRPr="00186B2A" w:rsidRDefault="00D16E14" w:rsidP="00586320">
      <w:pPr>
        <w:pStyle w:val="Prrafodelista"/>
        <w:numPr>
          <w:ilvl w:val="0"/>
          <w:numId w:val="51"/>
        </w:numPr>
        <w:spacing w:before="240" w:line="360" w:lineRule="auto"/>
        <w:rPr>
          <w:rFonts w:cs="Times New Roman"/>
          <w:szCs w:val="24"/>
        </w:rPr>
      </w:pPr>
      <w:r w:rsidRPr="00186B2A">
        <w:rPr>
          <w:rFonts w:cs="Times New Roman"/>
          <w:szCs w:val="24"/>
        </w:rPr>
        <w:t>Transferencia de capacidades en IA</w:t>
      </w:r>
      <w:r w:rsidR="00EA7545" w:rsidRPr="00186B2A">
        <w:rPr>
          <w:rFonts w:cs="Times New Roman"/>
          <w:szCs w:val="24"/>
        </w:rPr>
        <w:t xml:space="preserve">, </w:t>
      </w:r>
      <w:r w:rsidRPr="00186B2A">
        <w:rPr>
          <w:rFonts w:cs="Times New Roman"/>
          <w:szCs w:val="24"/>
        </w:rPr>
        <w:t xml:space="preserve">aunque ofrecen consultoría </w:t>
      </w:r>
      <w:r w:rsidRPr="00186B2A">
        <w:rPr>
          <w:rFonts w:cs="Times New Roman"/>
          <w:i/>
          <w:iCs/>
          <w:szCs w:val="24"/>
        </w:rPr>
        <w:t>in-company</w:t>
      </w:r>
      <w:r w:rsidRPr="00186B2A">
        <w:rPr>
          <w:rFonts w:cs="Times New Roman"/>
          <w:szCs w:val="24"/>
        </w:rPr>
        <w:t>, no hacen énfasis en formación continua en IA ni certificaciones/</w:t>
      </w:r>
      <w:r w:rsidRPr="00186B2A">
        <w:rPr>
          <w:rFonts w:cs="Times New Roman"/>
          <w:i/>
          <w:iCs/>
          <w:szCs w:val="24"/>
        </w:rPr>
        <w:t>roadmaps</w:t>
      </w:r>
      <w:r w:rsidRPr="00186B2A">
        <w:rPr>
          <w:rFonts w:cs="Times New Roman"/>
          <w:szCs w:val="24"/>
        </w:rPr>
        <w:t xml:space="preserve"> de madurez tecnológica para los clientes.</w:t>
      </w:r>
    </w:p>
    <w:p w14:paraId="72EB28D6" w14:textId="64E43D1B" w:rsidR="00E108C0" w:rsidRPr="00186B2A" w:rsidRDefault="00D16E14" w:rsidP="00586320">
      <w:pPr>
        <w:pStyle w:val="Prrafodelista"/>
        <w:numPr>
          <w:ilvl w:val="0"/>
          <w:numId w:val="51"/>
        </w:numPr>
        <w:spacing w:before="240" w:line="360" w:lineRule="auto"/>
        <w:rPr>
          <w:rFonts w:cs="Times New Roman"/>
          <w:szCs w:val="24"/>
        </w:rPr>
      </w:pPr>
      <w:r w:rsidRPr="00186B2A">
        <w:rPr>
          <w:rFonts w:cs="Times New Roman"/>
          <w:szCs w:val="24"/>
        </w:rPr>
        <w:t xml:space="preserve">Medición predictiva y </w:t>
      </w:r>
      <w:r w:rsidRPr="00186B2A">
        <w:rPr>
          <w:rFonts w:cs="Times New Roman"/>
          <w:i/>
          <w:iCs/>
          <w:szCs w:val="24"/>
        </w:rPr>
        <w:t>dashboards</w:t>
      </w:r>
      <w:r w:rsidRPr="00186B2A">
        <w:rPr>
          <w:rFonts w:cs="Times New Roman"/>
          <w:szCs w:val="24"/>
        </w:rPr>
        <w:t xml:space="preserve"> IA</w:t>
      </w:r>
      <w:r w:rsidR="00EA7545" w:rsidRPr="00186B2A">
        <w:rPr>
          <w:rFonts w:cs="Times New Roman"/>
          <w:szCs w:val="24"/>
        </w:rPr>
        <w:t xml:space="preserve">, </w:t>
      </w:r>
      <w:r w:rsidRPr="00186B2A">
        <w:rPr>
          <w:rFonts w:cs="Times New Roman"/>
          <w:szCs w:val="24"/>
        </w:rPr>
        <w:t xml:space="preserve">Jota Tres tiene la posibilidad de diferenciarse con KPIs en tiempo real, </w:t>
      </w:r>
      <w:r w:rsidRPr="00186B2A">
        <w:rPr>
          <w:rFonts w:cs="Times New Roman"/>
          <w:i/>
          <w:iCs/>
          <w:szCs w:val="24"/>
        </w:rPr>
        <w:t>reporting</w:t>
      </w:r>
      <w:r w:rsidRPr="00186B2A">
        <w:rPr>
          <w:rFonts w:cs="Times New Roman"/>
          <w:szCs w:val="24"/>
        </w:rPr>
        <w:t xml:space="preserve"> predictivo y compromisos de performance</w:t>
      </w:r>
      <w:r w:rsidR="00E108C0" w:rsidRPr="00186B2A">
        <w:rPr>
          <w:rFonts w:cs="Times New Roman"/>
          <w:szCs w:val="24"/>
        </w:rPr>
        <w:t xml:space="preserve"> (SLA)</w:t>
      </w:r>
      <w:r w:rsidRPr="00186B2A">
        <w:rPr>
          <w:rFonts w:cs="Times New Roman"/>
          <w:szCs w:val="24"/>
        </w:rPr>
        <w:t>.</w:t>
      </w:r>
    </w:p>
    <w:p w14:paraId="2928BA18" w14:textId="69F8A641" w:rsidR="00211D20" w:rsidRPr="00186B2A" w:rsidRDefault="00D16E14" w:rsidP="00586320">
      <w:pPr>
        <w:pStyle w:val="Prrafodelista"/>
        <w:numPr>
          <w:ilvl w:val="0"/>
          <w:numId w:val="51"/>
        </w:numPr>
        <w:spacing w:before="240" w:line="360" w:lineRule="auto"/>
        <w:rPr>
          <w:rFonts w:cs="Times New Roman"/>
          <w:szCs w:val="24"/>
        </w:rPr>
      </w:pPr>
      <w:r w:rsidRPr="00186B2A">
        <w:rPr>
          <w:rFonts w:cs="Times New Roman"/>
          <w:szCs w:val="24"/>
        </w:rPr>
        <w:t>Especialización sectorial local</w:t>
      </w:r>
      <w:r w:rsidR="00EA7545" w:rsidRPr="00186B2A">
        <w:rPr>
          <w:rFonts w:cs="Times New Roman"/>
          <w:szCs w:val="24"/>
        </w:rPr>
        <w:t xml:space="preserve">, </w:t>
      </w:r>
      <w:r w:rsidRPr="00186B2A">
        <w:rPr>
          <w:rFonts w:cs="Times New Roman"/>
          <w:szCs w:val="24"/>
        </w:rPr>
        <w:t xml:space="preserve">Jota Tres también tiene la posibilidad de </w:t>
      </w:r>
      <w:r w:rsidR="00E108C0" w:rsidRPr="00186B2A">
        <w:rPr>
          <w:rFonts w:cs="Times New Roman"/>
          <w:szCs w:val="24"/>
        </w:rPr>
        <w:t>ingresar</w:t>
      </w:r>
      <w:r w:rsidRPr="00186B2A">
        <w:rPr>
          <w:rFonts w:cs="Times New Roman"/>
          <w:szCs w:val="24"/>
        </w:rPr>
        <w:t xml:space="preserve"> en sectores pymes de Guayaquil.</w:t>
      </w:r>
    </w:p>
    <w:p w14:paraId="15D79744" w14:textId="5357322A" w:rsidR="00002EEF" w:rsidRPr="00186B2A" w:rsidRDefault="00002EEF" w:rsidP="00586320">
      <w:pPr>
        <w:pStyle w:val="Ttulo2"/>
        <w:spacing w:before="240" w:after="240" w:line="360" w:lineRule="auto"/>
        <w:rPr>
          <w:rFonts w:cs="Times New Roman"/>
          <w:b w:val="0"/>
          <w:bCs/>
          <w:szCs w:val="24"/>
        </w:rPr>
      </w:pPr>
      <w:bookmarkStart w:id="99" w:name="_Toc231161156"/>
      <w:r w:rsidRPr="00186B2A">
        <w:rPr>
          <w:rFonts w:cs="Times New Roman"/>
          <w:bCs/>
          <w:szCs w:val="24"/>
        </w:rPr>
        <w:t xml:space="preserve">Oferta y </w:t>
      </w:r>
      <w:r w:rsidR="003F2623" w:rsidRPr="00186B2A">
        <w:rPr>
          <w:rFonts w:cs="Times New Roman"/>
          <w:szCs w:val="24"/>
        </w:rPr>
        <w:t>demanda</w:t>
      </w:r>
      <w:r w:rsidRPr="00186B2A">
        <w:rPr>
          <w:rFonts w:cs="Times New Roman"/>
          <w:bCs/>
          <w:szCs w:val="24"/>
        </w:rPr>
        <w:t xml:space="preserve"> diferenciada</w:t>
      </w:r>
      <w:bookmarkEnd w:id="99"/>
    </w:p>
    <w:p w14:paraId="4D2574CA" w14:textId="6FA6FE16" w:rsidR="00002EEF" w:rsidRPr="00186B2A" w:rsidRDefault="00002EEF" w:rsidP="00586320">
      <w:pPr>
        <w:spacing w:before="240" w:after="240" w:line="360" w:lineRule="auto"/>
        <w:rPr>
          <w:rFonts w:cs="Times New Roman"/>
          <w:b/>
          <w:bCs/>
          <w:szCs w:val="24"/>
        </w:rPr>
      </w:pPr>
      <w:r w:rsidRPr="00186B2A">
        <w:rPr>
          <w:rFonts w:cs="Times New Roman"/>
          <w:b/>
          <w:bCs/>
          <w:szCs w:val="24"/>
        </w:rPr>
        <w:t>Oferta</w:t>
      </w:r>
      <w:r w:rsidR="00E95BAD" w:rsidRPr="00186B2A">
        <w:rPr>
          <w:rFonts w:cs="Times New Roman"/>
          <w:b/>
          <w:bCs/>
          <w:szCs w:val="24"/>
        </w:rPr>
        <w:t xml:space="preserve"> de Jota Tres</w:t>
      </w:r>
    </w:p>
    <w:p w14:paraId="748678C8" w14:textId="1F1E88A7" w:rsidR="00002EEF" w:rsidRPr="00A2659D" w:rsidRDefault="00002EEF" w:rsidP="00A2659D">
      <w:pPr>
        <w:spacing w:before="240" w:line="360" w:lineRule="auto"/>
        <w:ind w:firstLine="720"/>
        <w:rPr>
          <w:rFonts w:cs="Times New Roman"/>
          <w:szCs w:val="24"/>
        </w:rPr>
      </w:pPr>
      <w:r w:rsidRPr="00186B2A">
        <w:rPr>
          <w:rFonts w:cs="Times New Roman"/>
          <w:szCs w:val="24"/>
        </w:rPr>
        <w:t xml:space="preserve">Jota Tres </w:t>
      </w:r>
      <w:r w:rsidR="003F2623" w:rsidRPr="00186B2A">
        <w:rPr>
          <w:rFonts w:cs="Times New Roman"/>
          <w:szCs w:val="24"/>
        </w:rPr>
        <w:t>presentará</w:t>
      </w:r>
      <w:r w:rsidRPr="00186B2A">
        <w:rPr>
          <w:rFonts w:cs="Times New Roman"/>
          <w:szCs w:val="24"/>
        </w:rPr>
        <w:t xml:space="preserve"> en el mercado un </w:t>
      </w:r>
      <w:r w:rsidR="003F2623" w:rsidRPr="00186B2A">
        <w:rPr>
          <w:rFonts w:cs="Times New Roman"/>
          <w:szCs w:val="24"/>
        </w:rPr>
        <w:t>portafolio</w:t>
      </w:r>
      <w:r w:rsidRPr="00186B2A">
        <w:rPr>
          <w:rFonts w:cs="Times New Roman"/>
          <w:szCs w:val="24"/>
        </w:rPr>
        <w:t xml:space="preserve"> que </w:t>
      </w:r>
      <w:r w:rsidR="003F2623" w:rsidRPr="00186B2A">
        <w:rPr>
          <w:rFonts w:cs="Times New Roman"/>
          <w:szCs w:val="24"/>
        </w:rPr>
        <w:t>está</w:t>
      </w:r>
      <w:r w:rsidRPr="00186B2A">
        <w:rPr>
          <w:rFonts w:cs="Times New Roman"/>
          <w:szCs w:val="24"/>
        </w:rPr>
        <w:t xml:space="preserve"> constituido por herramientas de marketing digital con inteligencia artificial el cual se encuentra dirigido para Pymes, emprendedores y profesionales independientes de la ciudad de Guayaquil el valor agregado que </w:t>
      </w:r>
      <w:r w:rsidR="003F2623" w:rsidRPr="00186B2A">
        <w:rPr>
          <w:rFonts w:cs="Times New Roman"/>
          <w:szCs w:val="24"/>
        </w:rPr>
        <w:t>tendrá</w:t>
      </w:r>
      <w:r w:rsidRPr="00186B2A">
        <w:rPr>
          <w:rFonts w:cs="Times New Roman"/>
          <w:szCs w:val="24"/>
        </w:rPr>
        <w:t xml:space="preserve"> cada </w:t>
      </w:r>
      <w:r w:rsidR="003F2623" w:rsidRPr="00186B2A">
        <w:rPr>
          <w:rFonts w:cs="Times New Roman"/>
          <w:szCs w:val="24"/>
        </w:rPr>
        <w:t>servicio</w:t>
      </w:r>
      <w:r w:rsidRPr="00186B2A">
        <w:rPr>
          <w:rFonts w:cs="Times New Roman"/>
          <w:szCs w:val="24"/>
        </w:rPr>
        <w:t xml:space="preserve"> es que </w:t>
      </w:r>
      <w:r w:rsidR="003F2623" w:rsidRPr="00186B2A">
        <w:rPr>
          <w:rFonts w:cs="Times New Roman"/>
          <w:szCs w:val="24"/>
        </w:rPr>
        <w:t>será</w:t>
      </w:r>
      <w:r w:rsidRPr="00186B2A">
        <w:rPr>
          <w:rFonts w:cs="Times New Roman"/>
          <w:szCs w:val="24"/>
        </w:rPr>
        <w:t xml:space="preserve"> de forma personalizado y con </w:t>
      </w:r>
      <w:r w:rsidR="003F2623" w:rsidRPr="00186B2A">
        <w:rPr>
          <w:rFonts w:cs="Times New Roman"/>
          <w:szCs w:val="24"/>
        </w:rPr>
        <w:t>capacitación</w:t>
      </w:r>
      <w:r w:rsidRPr="00186B2A">
        <w:rPr>
          <w:rFonts w:cs="Times New Roman"/>
          <w:szCs w:val="24"/>
        </w:rPr>
        <w:t xml:space="preserve"> constante. A</w:t>
      </w:r>
      <w:r w:rsidR="003F2623" w:rsidRPr="00186B2A">
        <w:rPr>
          <w:rFonts w:cs="Times New Roman"/>
          <w:szCs w:val="24"/>
        </w:rPr>
        <w:t xml:space="preserve"> </w:t>
      </w:r>
      <w:r w:rsidRPr="00186B2A">
        <w:rPr>
          <w:rFonts w:cs="Times New Roman"/>
          <w:szCs w:val="24"/>
        </w:rPr>
        <w:t xml:space="preserve">continuación se muestra una tabla con sus servicios y enfoques </w:t>
      </w:r>
    </w:p>
    <w:p w14:paraId="15715C8E" w14:textId="77777777" w:rsidR="005431A4" w:rsidRDefault="00A2659D" w:rsidP="00A2659D">
      <w:pPr>
        <w:pStyle w:val="Epgrafe"/>
        <w:keepNext/>
        <w:rPr>
          <w:color w:val="auto"/>
          <w:sz w:val="24"/>
          <w:szCs w:val="24"/>
        </w:rPr>
      </w:pPr>
      <w:bookmarkStart w:id="100" w:name="_Toc231160481"/>
      <w:r w:rsidRPr="00A2659D">
        <w:rPr>
          <w:b/>
          <w:bCs/>
          <w:i w:val="0"/>
          <w:iCs w:val="0"/>
          <w:color w:val="auto"/>
          <w:sz w:val="24"/>
          <w:szCs w:val="24"/>
        </w:rPr>
        <w:t xml:space="preserve">Tabla </w:t>
      </w:r>
      <w:r w:rsidRPr="00A2659D">
        <w:rPr>
          <w:b/>
          <w:bCs/>
          <w:i w:val="0"/>
          <w:iCs w:val="0"/>
          <w:color w:val="auto"/>
          <w:sz w:val="24"/>
          <w:szCs w:val="24"/>
        </w:rPr>
        <w:fldChar w:fldCharType="begin"/>
      </w:r>
      <w:r w:rsidRPr="00A2659D">
        <w:rPr>
          <w:b/>
          <w:bCs/>
          <w:i w:val="0"/>
          <w:iCs w:val="0"/>
          <w:color w:val="auto"/>
          <w:sz w:val="24"/>
          <w:szCs w:val="24"/>
        </w:rPr>
        <w:instrText xml:space="preserve"> SEQ Tabla \* ARABIC </w:instrText>
      </w:r>
      <w:r w:rsidRPr="00A2659D">
        <w:rPr>
          <w:b/>
          <w:bCs/>
          <w:i w:val="0"/>
          <w:iCs w:val="0"/>
          <w:color w:val="auto"/>
          <w:sz w:val="24"/>
          <w:szCs w:val="24"/>
        </w:rPr>
        <w:fldChar w:fldCharType="separate"/>
      </w:r>
      <w:r w:rsidR="006866B1">
        <w:rPr>
          <w:b/>
          <w:bCs/>
          <w:i w:val="0"/>
          <w:iCs w:val="0"/>
          <w:noProof/>
          <w:color w:val="auto"/>
          <w:sz w:val="24"/>
          <w:szCs w:val="24"/>
        </w:rPr>
        <w:t>13</w:t>
      </w:r>
      <w:r w:rsidRPr="00A2659D">
        <w:rPr>
          <w:b/>
          <w:bCs/>
          <w:i w:val="0"/>
          <w:iCs w:val="0"/>
          <w:color w:val="auto"/>
          <w:sz w:val="24"/>
          <w:szCs w:val="24"/>
        </w:rPr>
        <w:fldChar w:fldCharType="end"/>
      </w:r>
      <w:r w:rsidRPr="00A2659D">
        <w:rPr>
          <w:b/>
          <w:bCs/>
          <w:i w:val="0"/>
          <w:iCs w:val="0"/>
          <w:color w:val="auto"/>
          <w:sz w:val="24"/>
          <w:szCs w:val="24"/>
        </w:rPr>
        <w:t>.</w:t>
      </w:r>
      <w:r w:rsidRPr="00A2659D">
        <w:rPr>
          <w:color w:val="auto"/>
          <w:sz w:val="24"/>
          <w:szCs w:val="24"/>
        </w:rPr>
        <w:t xml:space="preserve"> </w:t>
      </w:r>
    </w:p>
    <w:p w14:paraId="5E7CBDA0" w14:textId="7A89D9B1" w:rsidR="00A2659D" w:rsidRPr="00A2659D" w:rsidRDefault="00A2659D" w:rsidP="00A2659D">
      <w:pPr>
        <w:pStyle w:val="Epgrafe"/>
        <w:keepNext/>
        <w:rPr>
          <w:color w:val="auto"/>
          <w:sz w:val="24"/>
          <w:szCs w:val="24"/>
        </w:rPr>
      </w:pPr>
      <w:r w:rsidRPr="00A2659D">
        <w:rPr>
          <w:color w:val="auto"/>
          <w:sz w:val="24"/>
          <w:szCs w:val="24"/>
        </w:rPr>
        <w:t>Oferta de Productos de Jota Tres</w:t>
      </w:r>
      <w:bookmarkEnd w:id="100"/>
    </w:p>
    <w:tbl>
      <w:tblPr>
        <w:tblStyle w:val="PlainTable2"/>
        <w:tblW w:w="5000" w:type="pct"/>
        <w:tblLook w:val="04A0" w:firstRow="1" w:lastRow="0" w:firstColumn="1" w:lastColumn="0" w:noHBand="0" w:noVBand="1"/>
      </w:tblPr>
      <w:tblGrid>
        <w:gridCol w:w="4527"/>
        <w:gridCol w:w="4527"/>
      </w:tblGrid>
      <w:tr w:rsidR="0069530E" w:rsidRPr="00186B2A" w14:paraId="41851EF7" w14:textId="77777777" w:rsidTr="006953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BCE333F" w14:textId="3901F392" w:rsidR="0069530E" w:rsidRPr="00186B2A" w:rsidRDefault="0069530E" w:rsidP="00586320">
            <w:pPr>
              <w:spacing w:line="360" w:lineRule="auto"/>
              <w:rPr>
                <w:rFonts w:cs="Times New Roman"/>
                <w:szCs w:val="24"/>
              </w:rPr>
            </w:pPr>
            <w:r w:rsidRPr="00186B2A">
              <w:rPr>
                <w:rFonts w:cs="Times New Roman"/>
                <w:szCs w:val="24"/>
              </w:rPr>
              <w:t>Categoría</w:t>
            </w:r>
          </w:p>
        </w:tc>
        <w:tc>
          <w:tcPr>
            <w:tcW w:w="2500" w:type="pct"/>
          </w:tcPr>
          <w:p w14:paraId="3090E3EF" w14:textId="2D6D52F3" w:rsidR="0069530E" w:rsidRPr="00186B2A" w:rsidRDefault="0069530E" w:rsidP="00586320">
            <w:pPr>
              <w:spacing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186B2A">
              <w:rPr>
                <w:rFonts w:cs="Times New Roman"/>
                <w:szCs w:val="24"/>
              </w:rPr>
              <w:t>Servicios Principales</w:t>
            </w:r>
          </w:p>
        </w:tc>
      </w:tr>
      <w:tr w:rsidR="00002EEF" w:rsidRPr="00186B2A" w14:paraId="7D362937" w14:textId="77777777" w:rsidTr="00695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6A621DE" w14:textId="5A651441" w:rsidR="00002EEF" w:rsidRPr="00186B2A" w:rsidRDefault="00B52552" w:rsidP="00586320">
            <w:pPr>
              <w:spacing w:line="360" w:lineRule="auto"/>
              <w:rPr>
                <w:rFonts w:cs="Times New Roman"/>
                <w:b w:val="0"/>
                <w:szCs w:val="24"/>
              </w:rPr>
            </w:pPr>
            <w:r w:rsidRPr="00186B2A">
              <w:rPr>
                <w:rFonts w:cs="Times New Roman"/>
                <w:b w:val="0"/>
                <w:bCs w:val="0"/>
                <w:szCs w:val="24"/>
              </w:rPr>
              <w:t>Asesoría</w:t>
            </w:r>
            <w:r w:rsidR="00002EEF" w:rsidRPr="00186B2A">
              <w:rPr>
                <w:rFonts w:cs="Times New Roman"/>
                <w:b w:val="0"/>
                <w:bCs w:val="0"/>
                <w:szCs w:val="24"/>
              </w:rPr>
              <w:t xml:space="preserve"> </w:t>
            </w:r>
            <w:r w:rsidRPr="00186B2A">
              <w:rPr>
                <w:rFonts w:cs="Times New Roman"/>
                <w:b w:val="0"/>
                <w:bCs w:val="0"/>
                <w:szCs w:val="24"/>
              </w:rPr>
              <w:t>Personalizada</w:t>
            </w:r>
          </w:p>
        </w:tc>
        <w:tc>
          <w:tcPr>
            <w:tcW w:w="2500" w:type="pct"/>
          </w:tcPr>
          <w:p w14:paraId="68B04D4B" w14:textId="77777777" w:rsidR="00002EEF" w:rsidRPr="00186B2A" w:rsidRDefault="00002EEF" w:rsidP="00586320">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186B2A">
              <w:rPr>
                <w:rFonts w:cs="Times New Roman"/>
                <w:szCs w:val="24"/>
              </w:rPr>
              <w:t>Evaluación</w:t>
            </w:r>
          </w:p>
          <w:p w14:paraId="310E01A8" w14:textId="74FAE318" w:rsidR="00002EEF" w:rsidRPr="00186B2A" w:rsidRDefault="00B52552" w:rsidP="00586320">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186B2A">
              <w:rPr>
                <w:rFonts w:cs="Times New Roman"/>
                <w:szCs w:val="24"/>
              </w:rPr>
              <w:t>Planificación</w:t>
            </w:r>
          </w:p>
          <w:p w14:paraId="1E6E0157" w14:textId="5F3547E7" w:rsidR="00002EEF" w:rsidRPr="00186B2A" w:rsidRDefault="00002EEF" w:rsidP="00586320">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186B2A">
              <w:rPr>
                <w:rFonts w:cs="Times New Roman"/>
                <w:szCs w:val="24"/>
              </w:rPr>
              <w:t>Capacitación</w:t>
            </w:r>
          </w:p>
        </w:tc>
      </w:tr>
      <w:tr w:rsidR="00002EEF" w:rsidRPr="00186B2A" w14:paraId="22226EF9" w14:textId="77777777" w:rsidTr="0069530E">
        <w:tc>
          <w:tcPr>
            <w:cnfStyle w:val="001000000000" w:firstRow="0" w:lastRow="0" w:firstColumn="1" w:lastColumn="0" w:oddVBand="0" w:evenVBand="0" w:oddHBand="0" w:evenHBand="0" w:firstRowFirstColumn="0" w:firstRowLastColumn="0" w:lastRowFirstColumn="0" w:lastRowLastColumn="0"/>
            <w:tcW w:w="2500" w:type="pct"/>
          </w:tcPr>
          <w:p w14:paraId="21D80F2E" w14:textId="632CE30B" w:rsidR="00002EEF" w:rsidRPr="00186B2A" w:rsidRDefault="00002EEF" w:rsidP="00586320">
            <w:pPr>
              <w:spacing w:line="360" w:lineRule="auto"/>
              <w:rPr>
                <w:rFonts w:cs="Times New Roman"/>
                <w:b w:val="0"/>
                <w:szCs w:val="24"/>
              </w:rPr>
            </w:pPr>
            <w:r w:rsidRPr="00186B2A">
              <w:rPr>
                <w:rFonts w:cs="Times New Roman"/>
                <w:b w:val="0"/>
                <w:szCs w:val="24"/>
              </w:rPr>
              <w:t xml:space="preserve">Implementación de </w:t>
            </w:r>
            <w:r w:rsidR="00B52552" w:rsidRPr="00186B2A">
              <w:rPr>
                <w:rFonts w:cs="Times New Roman"/>
                <w:b w:val="0"/>
                <w:bCs w:val="0"/>
                <w:szCs w:val="24"/>
              </w:rPr>
              <w:t>tecnología</w:t>
            </w:r>
            <w:r w:rsidRPr="00186B2A">
              <w:rPr>
                <w:rFonts w:cs="Times New Roman"/>
                <w:b w:val="0"/>
                <w:szCs w:val="24"/>
              </w:rPr>
              <w:t xml:space="preserve"> con IA</w:t>
            </w:r>
          </w:p>
        </w:tc>
        <w:tc>
          <w:tcPr>
            <w:tcW w:w="2500" w:type="pct"/>
          </w:tcPr>
          <w:p w14:paraId="15FB7440" w14:textId="77777777" w:rsidR="00002EEF" w:rsidRPr="00186B2A" w:rsidRDefault="00002EEF" w:rsidP="00586320">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186B2A">
              <w:rPr>
                <w:rFonts w:cs="Times New Roman"/>
                <w:szCs w:val="24"/>
              </w:rPr>
              <w:t xml:space="preserve">Chatbots </w:t>
            </w:r>
          </w:p>
          <w:p w14:paraId="5BD4A13B" w14:textId="77777777" w:rsidR="00002EEF" w:rsidRPr="00186B2A" w:rsidRDefault="00002EEF" w:rsidP="00586320">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186B2A">
              <w:rPr>
                <w:rFonts w:cs="Times New Roman"/>
                <w:szCs w:val="24"/>
              </w:rPr>
              <w:lastRenderedPageBreak/>
              <w:t xml:space="preserve">Segmentación automatizada </w:t>
            </w:r>
          </w:p>
          <w:p w14:paraId="0733FFFD" w14:textId="77777777" w:rsidR="00002EEF" w:rsidRPr="00186B2A" w:rsidRDefault="00002EEF" w:rsidP="00586320">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186B2A">
              <w:rPr>
                <w:rFonts w:cs="Times New Roman"/>
                <w:szCs w:val="24"/>
              </w:rPr>
              <w:t>Plataforma de automatización</w:t>
            </w:r>
          </w:p>
          <w:p w14:paraId="78CB1646" w14:textId="0C3E5683" w:rsidR="00002EEF" w:rsidRPr="00186B2A" w:rsidRDefault="00002EEF" w:rsidP="00586320">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186B2A">
              <w:rPr>
                <w:rFonts w:cs="Times New Roman"/>
                <w:szCs w:val="24"/>
              </w:rPr>
              <w:t xml:space="preserve">Generadores de contenidos </w:t>
            </w:r>
          </w:p>
        </w:tc>
      </w:tr>
      <w:tr w:rsidR="00002EEF" w:rsidRPr="00186B2A" w14:paraId="4295437F" w14:textId="77777777" w:rsidTr="00695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E07FD62" w14:textId="11172983" w:rsidR="00002EEF" w:rsidRPr="00186B2A" w:rsidRDefault="00002EEF" w:rsidP="00586320">
            <w:pPr>
              <w:spacing w:line="360" w:lineRule="auto"/>
              <w:rPr>
                <w:rFonts w:cs="Times New Roman"/>
                <w:b w:val="0"/>
                <w:szCs w:val="24"/>
              </w:rPr>
            </w:pPr>
            <w:r w:rsidRPr="00186B2A">
              <w:rPr>
                <w:rFonts w:cs="Times New Roman"/>
                <w:b w:val="0"/>
                <w:szCs w:val="24"/>
              </w:rPr>
              <w:lastRenderedPageBreak/>
              <w:t xml:space="preserve">Capacitación </w:t>
            </w:r>
          </w:p>
        </w:tc>
        <w:tc>
          <w:tcPr>
            <w:tcW w:w="2500" w:type="pct"/>
          </w:tcPr>
          <w:p w14:paraId="02C0FB33" w14:textId="77777777" w:rsidR="00002EEF" w:rsidRPr="00186B2A" w:rsidRDefault="00002EEF" w:rsidP="00586320">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186B2A">
              <w:rPr>
                <w:rFonts w:cs="Times New Roman"/>
                <w:szCs w:val="24"/>
              </w:rPr>
              <w:t xml:space="preserve">Seminarios </w:t>
            </w:r>
          </w:p>
          <w:p w14:paraId="0FE806FF" w14:textId="77777777" w:rsidR="00002EEF" w:rsidRPr="00186B2A" w:rsidRDefault="00002EEF" w:rsidP="00586320">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186B2A">
              <w:rPr>
                <w:rFonts w:cs="Times New Roman"/>
                <w:szCs w:val="24"/>
              </w:rPr>
              <w:t xml:space="preserve">Webinars </w:t>
            </w:r>
          </w:p>
          <w:p w14:paraId="3390518C" w14:textId="2539D37A" w:rsidR="00002EEF" w:rsidRPr="00186B2A" w:rsidRDefault="00002EEF" w:rsidP="00586320">
            <w:pPr>
              <w:spacing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186B2A">
              <w:rPr>
                <w:rFonts w:cs="Times New Roman"/>
                <w:szCs w:val="24"/>
              </w:rPr>
              <w:t>Entrenamiento</w:t>
            </w:r>
          </w:p>
        </w:tc>
      </w:tr>
      <w:tr w:rsidR="00002EEF" w:rsidRPr="00186B2A" w14:paraId="181BE10A" w14:textId="77777777" w:rsidTr="0069530E">
        <w:tc>
          <w:tcPr>
            <w:cnfStyle w:val="001000000000" w:firstRow="0" w:lastRow="0" w:firstColumn="1" w:lastColumn="0" w:oddVBand="0" w:evenVBand="0" w:oddHBand="0" w:evenHBand="0" w:firstRowFirstColumn="0" w:firstRowLastColumn="0" w:lastRowFirstColumn="0" w:lastRowLastColumn="0"/>
            <w:tcW w:w="2500" w:type="pct"/>
          </w:tcPr>
          <w:p w14:paraId="734B3E98" w14:textId="4468622F" w:rsidR="00002EEF" w:rsidRPr="00186B2A" w:rsidRDefault="00002EEF" w:rsidP="00586320">
            <w:pPr>
              <w:spacing w:line="360" w:lineRule="auto"/>
              <w:rPr>
                <w:rFonts w:cs="Times New Roman"/>
                <w:b w:val="0"/>
                <w:szCs w:val="24"/>
              </w:rPr>
            </w:pPr>
            <w:r w:rsidRPr="00186B2A">
              <w:rPr>
                <w:rFonts w:cs="Times New Roman"/>
                <w:b w:val="0"/>
                <w:szCs w:val="24"/>
              </w:rPr>
              <w:t xml:space="preserve">Diseño de campañas personalizadas </w:t>
            </w:r>
          </w:p>
        </w:tc>
        <w:tc>
          <w:tcPr>
            <w:tcW w:w="2500" w:type="pct"/>
          </w:tcPr>
          <w:p w14:paraId="3F5BDB55" w14:textId="77777777" w:rsidR="00002EEF" w:rsidRPr="00186B2A" w:rsidRDefault="00002EEF" w:rsidP="00586320">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186B2A">
              <w:rPr>
                <w:rFonts w:cs="Times New Roman"/>
                <w:szCs w:val="24"/>
              </w:rPr>
              <w:t>Optimización de presupuesto en campañas</w:t>
            </w:r>
          </w:p>
          <w:p w14:paraId="28AD36CB" w14:textId="255BD23A" w:rsidR="00002EEF" w:rsidRPr="00186B2A" w:rsidRDefault="00002EEF" w:rsidP="00586320">
            <w:pPr>
              <w:spacing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186B2A">
              <w:rPr>
                <w:rFonts w:cs="Times New Roman"/>
                <w:szCs w:val="24"/>
              </w:rPr>
              <w:t>Rendimiento en tiempo real con IA</w:t>
            </w:r>
          </w:p>
        </w:tc>
      </w:tr>
    </w:tbl>
    <w:p w14:paraId="558B2A1B" w14:textId="77777777" w:rsidR="00002EEF" w:rsidRPr="00186B2A" w:rsidRDefault="00002EEF" w:rsidP="00586320">
      <w:pPr>
        <w:spacing w:after="0" w:line="360" w:lineRule="auto"/>
        <w:jc w:val="center"/>
        <w:rPr>
          <w:rFonts w:eastAsia="Arial"/>
        </w:rPr>
      </w:pPr>
      <w:r w:rsidRPr="00186B2A">
        <w:rPr>
          <w:rFonts w:cs="Times New Roman"/>
          <w:szCs w:val="24"/>
        </w:rPr>
        <w:t xml:space="preserve">Fuente: </w:t>
      </w:r>
      <w:r w:rsidRPr="00186B2A">
        <w:rPr>
          <w:rFonts w:cs="Times New Roman"/>
        </w:rPr>
        <w:t>Investigación</w:t>
      </w:r>
      <w:r w:rsidRPr="00186B2A">
        <w:rPr>
          <w:rFonts w:eastAsia="Arial" w:cs="Times New Roman"/>
        </w:rPr>
        <w:t xml:space="preserve"> de mercado</w:t>
      </w:r>
    </w:p>
    <w:p w14:paraId="7D4F87D7" w14:textId="04CE72B8" w:rsidR="00002EEF" w:rsidRPr="00186B2A" w:rsidRDefault="00002EEF" w:rsidP="00586320">
      <w:pPr>
        <w:pStyle w:val="NormalWeb"/>
        <w:spacing w:before="0" w:beforeAutospacing="0" w:after="0" w:afterAutospacing="0" w:line="360" w:lineRule="auto"/>
        <w:jc w:val="center"/>
        <w:rPr>
          <w:rFonts w:eastAsia="Arial"/>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w:t>
      </w:r>
      <w:r w:rsidR="008B25E2" w:rsidRPr="00186B2A">
        <w:rPr>
          <w:rFonts w:eastAsia="Arial"/>
          <w:lang w:val="es"/>
        </w:rPr>
        <w:t xml:space="preserve"> (2025)</w:t>
      </w:r>
    </w:p>
    <w:p w14:paraId="190799C0" w14:textId="2355E081" w:rsidR="00002EEF" w:rsidRPr="00186B2A" w:rsidRDefault="00002EEF" w:rsidP="00586320">
      <w:pPr>
        <w:spacing w:before="240" w:line="360" w:lineRule="auto"/>
        <w:rPr>
          <w:rFonts w:cs="Times New Roman"/>
          <w:b/>
          <w:bCs/>
          <w:szCs w:val="24"/>
          <w:lang w:val="es"/>
        </w:rPr>
      </w:pPr>
      <w:r w:rsidRPr="00186B2A">
        <w:rPr>
          <w:rFonts w:cs="Times New Roman"/>
          <w:b/>
          <w:bCs/>
          <w:szCs w:val="24"/>
          <w:lang w:val="es"/>
        </w:rPr>
        <w:t>Demanda</w:t>
      </w:r>
    </w:p>
    <w:p w14:paraId="416F4F34" w14:textId="1DAD82CA" w:rsidR="00002EEF" w:rsidRPr="00186B2A" w:rsidRDefault="00002EEF" w:rsidP="00586320">
      <w:pPr>
        <w:spacing w:before="240" w:line="360" w:lineRule="auto"/>
        <w:ind w:firstLine="720"/>
        <w:rPr>
          <w:rFonts w:cs="Times New Roman"/>
          <w:szCs w:val="24"/>
          <w:lang w:val="es"/>
        </w:rPr>
      </w:pPr>
      <w:r w:rsidRPr="00186B2A">
        <w:rPr>
          <w:rFonts w:cs="Times New Roman"/>
          <w:szCs w:val="24"/>
          <w:lang w:val="es"/>
        </w:rPr>
        <w:t>Una vez realizada la encuesta a 50 personas vinculadas a la rama del marketing digital en la ciudad de Guayaquil se lograron identificar los siguientes puntos:</w:t>
      </w:r>
    </w:p>
    <w:p w14:paraId="413787DB" w14:textId="48C43391" w:rsidR="00002EEF" w:rsidRPr="00186B2A" w:rsidRDefault="00002EEF" w:rsidP="00586320">
      <w:pPr>
        <w:spacing w:line="360" w:lineRule="auto"/>
        <w:ind w:firstLine="720"/>
        <w:rPr>
          <w:rFonts w:cs="Times New Roman"/>
          <w:szCs w:val="24"/>
          <w:lang w:val="es"/>
        </w:rPr>
      </w:pPr>
      <w:r w:rsidRPr="00186B2A">
        <w:rPr>
          <w:rFonts w:cs="Times New Roman"/>
          <w:szCs w:val="24"/>
          <w:lang w:val="es"/>
        </w:rPr>
        <w:t>El 78% de la población de estudio indica que la aplicación de inteligencia artificial será fundamental en el uso del marketing digital</w:t>
      </w:r>
    </w:p>
    <w:p w14:paraId="23036597" w14:textId="25ECE79C" w:rsidR="00002EEF" w:rsidRPr="00186B2A" w:rsidRDefault="00002EEF" w:rsidP="00586320">
      <w:pPr>
        <w:spacing w:line="360" w:lineRule="auto"/>
        <w:ind w:firstLine="720"/>
        <w:rPr>
          <w:rFonts w:cs="Times New Roman"/>
          <w:szCs w:val="24"/>
          <w:lang w:val="es"/>
        </w:rPr>
      </w:pPr>
      <w:r w:rsidRPr="00186B2A">
        <w:rPr>
          <w:rFonts w:cs="Times New Roman"/>
          <w:szCs w:val="24"/>
          <w:lang w:val="es"/>
        </w:rPr>
        <w:t>El 80% desea recibir asesorías de las nuevas tecnologías de inteligencia artificial para poder implementar en sus empresas.</w:t>
      </w:r>
    </w:p>
    <w:p w14:paraId="5CBA180C" w14:textId="4243E4F3" w:rsidR="00002EEF" w:rsidRPr="00186B2A" w:rsidRDefault="00002EEF" w:rsidP="00586320">
      <w:pPr>
        <w:spacing w:line="360" w:lineRule="auto"/>
        <w:ind w:firstLine="720"/>
        <w:rPr>
          <w:rFonts w:cs="Times New Roman"/>
          <w:szCs w:val="24"/>
          <w:lang w:val="es"/>
        </w:rPr>
      </w:pPr>
      <w:r w:rsidRPr="00186B2A">
        <w:rPr>
          <w:rFonts w:cs="Times New Roman"/>
          <w:szCs w:val="24"/>
          <w:lang w:val="es"/>
        </w:rPr>
        <w:t>Existe un 44% de desconocimiento acerca de las razones y ventajas que tiene implementar marketing digital en las campañas.</w:t>
      </w:r>
    </w:p>
    <w:p w14:paraId="0E6EEB8C" w14:textId="26918B94" w:rsidR="00002EEF" w:rsidRPr="00186B2A" w:rsidRDefault="00002EEF" w:rsidP="00586320">
      <w:pPr>
        <w:spacing w:line="360" w:lineRule="auto"/>
        <w:ind w:firstLine="720"/>
        <w:rPr>
          <w:rFonts w:cs="Times New Roman"/>
          <w:szCs w:val="24"/>
          <w:lang w:val="es"/>
        </w:rPr>
      </w:pPr>
      <w:r w:rsidRPr="00186B2A">
        <w:rPr>
          <w:rFonts w:cs="Times New Roman"/>
          <w:szCs w:val="24"/>
          <w:lang w:val="es"/>
        </w:rPr>
        <w:t>El mercado de estudio nos da un enfoque emergente en donde se pueden observar las necesidades claras, pero también existen barreras limitantes como el conocimiento y acceso lo que convierte en una oportunidad para Jota Tres ya que puede acabar con esa brecha presentando soluciones que sean costos accesibles, fáciles de entender y con tecnología moderna.</w:t>
      </w:r>
    </w:p>
    <w:p w14:paraId="53516C1B" w14:textId="4F4EC8D8" w:rsidR="00A16B9E" w:rsidRPr="00186B2A" w:rsidRDefault="00002EEF" w:rsidP="00586320">
      <w:pPr>
        <w:spacing w:before="240" w:line="360" w:lineRule="auto"/>
        <w:ind w:firstLine="720"/>
        <w:rPr>
          <w:rFonts w:cs="Times New Roman"/>
          <w:sz w:val="28"/>
          <w:szCs w:val="28"/>
          <w:lang w:val="es"/>
        </w:rPr>
      </w:pPr>
      <w:r w:rsidRPr="00186B2A">
        <w:rPr>
          <w:rFonts w:cs="Times New Roman"/>
          <w:szCs w:val="24"/>
        </w:rPr>
        <w:t>La demanda de Jota Tres es captar un 5% del mercado de la ciudad de Guayaquil en su primer año de labores para lograr posicionarse en el mercado local y posteriormente a nivel nacional.</w:t>
      </w:r>
    </w:p>
    <w:p w14:paraId="46B2272A" w14:textId="1C7BF4D7" w:rsidR="009171BC" w:rsidRPr="00186B2A" w:rsidRDefault="004B28F2" w:rsidP="00586320">
      <w:pPr>
        <w:pStyle w:val="Ttulo2"/>
        <w:spacing w:before="240" w:line="360" w:lineRule="auto"/>
        <w:rPr>
          <w:rFonts w:cs="Times New Roman"/>
          <w:b w:val="0"/>
          <w:bCs/>
          <w:szCs w:val="24"/>
        </w:rPr>
      </w:pPr>
      <w:bookmarkStart w:id="101" w:name="_Toc231161157"/>
      <w:r w:rsidRPr="00186B2A">
        <w:rPr>
          <w:rFonts w:cs="Times New Roman"/>
          <w:bCs/>
          <w:szCs w:val="24"/>
        </w:rPr>
        <w:lastRenderedPageBreak/>
        <w:t>Propuesta de valor</w:t>
      </w:r>
      <w:bookmarkEnd w:id="101"/>
    </w:p>
    <w:p w14:paraId="19B8A498" w14:textId="7EED8F3D" w:rsidR="009171BC" w:rsidRPr="00186B2A" w:rsidRDefault="009171BC" w:rsidP="00586320">
      <w:pPr>
        <w:spacing w:before="240" w:line="360" w:lineRule="auto"/>
        <w:ind w:firstLine="720"/>
        <w:rPr>
          <w:rFonts w:cs="Times New Roman"/>
          <w:szCs w:val="24"/>
        </w:rPr>
      </w:pPr>
      <w:r w:rsidRPr="00186B2A">
        <w:rPr>
          <w:rFonts w:cs="Times New Roman"/>
          <w:szCs w:val="24"/>
        </w:rPr>
        <w:t>A continuación, se mostrará la propuesta de valor de Jota Tres la cual estará basada en 3 ejes principales:</w:t>
      </w:r>
    </w:p>
    <w:p w14:paraId="176D89B9" w14:textId="061416B8" w:rsidR="009171BC" w:rsidRPr="00186B2A" w:rsidRDefault="009171BC" w:rsidP="00586320">
      <w:pPr>
        <w:pStyle w:val="Prrafodelista"/>
        <w:numPr>
          <w:ilvl w:val="0"/>
          <w:numId w:val="47"/>
        </w:numPr>
        <w:spacing w:line="360" w:lineRule="auto"/>
        <w:rPr>
          <w:rFonts w:cs="Times New Roman"/>
          <w:b/>
          <w:bCs/>
          <w:szCs w:val="24"/>
        </w:rPr>
      </w:pPr>
      <w:r w:rsidRPr="00186B2A">
        <w:rPr>
          <w:rFonts w:cs="Times New Roman"/>
          <w:b/>
          <w:bCs/>
          <w:szCs w:val="24"/>
        </w:rPr>
        <w:t>Automatización Inteligente</w:t>
      </w:r>
    </w:p>
    <w:p w14:paraId="12DB6F9B" w14:textId="274A5DB8" w:rsidR="009171BC" w:rsidRPr="00186B2A" w:rsidRDefault="009171BC" w:rsidP="00586320">
      <w:pPr>
        <w:spacing w:before="240" w:line="360" w:lineRule="auto"/>
        <w:ind w:firstLine="720"/>
        <w:rPr>
          <w:rFonts w:cs="Times New Roman"/>
          <w:szCs w:val="24"/>
        </w:rPr>
      </w:pPr>
      <w:r w:rsidRPr="00186B2A">
        <w:rPr>
          <w:rFonts w:cs="Times New Roman"/>
          <w:szCs w:val="24"/>
        </w:rPr>
        <w:t xml:space="preserve">Brindaremos herramientas que nos permitan automatizar las campañas de marketing digital, adaptándose </w:t>
      </w:r>
      <w:r w:rsidR="005A45C5" w:rsidRPr="00186B2A">
        <w:rPr>
          <w:rFonts w:cs="Times New Roman"/>
          <w:szCs w:val="24"/>
        </w:rPr>
        <w:t>de forma automática al comportamiento de cada uno de los consumidores para de esta forma maximizar el retorno de inversión sin intervención manual constante en cada una de las estrategias que se realicen.</w:t>
      </w:r>
    </w:p>
    <w:p w14:paraId="1B54E9FA" w14:textId="07F98DFA" w:rsidR="005A45C5" w:rsidRPr="00186B2A" w:rsidRDefault="005A45C5" w:rsidP="00586320">
      <w:pPr>
        <w:pStyle w:val="Prrafodelista"/>
        <w:numPr>
          <w:ilvl w:val="0"/>
          <w:numId w:val="47"/>
        </w:numPr>
        <w:spacing w:line="360" w:lineRule="auto"/>
        <w:rPr>
          <w:rFonts w:cs="Times New Roman"/>
          <w:b/>
          <w:bCs/>
          <w:szCs w:val="24"/>
        </w:rPr>
      </w:pPr>
      <w:r w:rsidRPr="00186B2A">
        <w:rPr>
          <w:rFonts w:cs="Times New Roman"/>
          <w:b/>
          <w:bCs/>
          <w:szCs w:val="24"/>
        </w:rPr>
        <w:t>Análisis de datos avanzados</w:t>
      </w:r>
    </w:p>
    <w:p w14:paraId="1D0C2C29" w14:textId="5B3F5900" w:rsidR="005A45C5" w:rsidRPr="00186B2A" w:rsidRDefault="005A45C5" w:rsidP="00586320">
      <w:pPr>
        <w:spacing w:before="240" w:line="360" w:lineRule="auto"/>
        <w:ind w:firstLine="720"/>
        <w:rPr>
          <w:rFonts w:cs="Times New Roman"/>
          <w:szCs w:val="24"/>
        </w:rPr>
      </w:pPr>
      <w:r w:rsidRPr="00186B2A">
        <w:rPr>
          <w:rFonts w:cs="Times New Roman"/>
          <w:szCs w:val="24"/>
        </w:rPr>
        <w:t>Se utilizaran algoritmos de inteligencia artificial que permitan analizar grandes volúmenes de datos y generar</w:t>
      </w:r>
      <w:r w:rsidRPr="00186B2A">
        <w:rPr>
          <w:rFonts w:cs="Times New Roman"/>
          <w:i/>
          <w:szCs w:val="24"/>
        </w:rPr>
        <w:t xml:space="preserve"> insights</w:t>
      </w:r>
      <w:r w:rsidRPr="00186B2A">
        <w:rPr>
          <w:rFonts w:cs="Times New Roman"/>
          <w:szCs w:val="24"/>
        </w:rPr>
        <w:t xml:space="preserve"> que nos permitan optimizar cada una de las estrategias de marketing, esto estará basado en los análisis predictivos de cada una de las tendencias de consumos, segmentación avanzada de las audiencias y la evaluación de rendimiento en tiempo real lo que nos permitirá ofrecer al clientes datos exactos que nos permitan mostrarles que </w:t>
      </w:r>
      <w:r w:rsidR="00D82DD7" w:rsidRPr="00186B2A">
        <w:rPr>
          <w:rFonts w:cs="Times New Roman"/>
          <w:szCs w:val="24"/>
        </w:rPr>
        <w:t>está</w:t>
      </w:r>
      <w:r w:rsidRPr="00186B2A">
        <w:rPr>
          <w:rFonts w:cs="Times New Roman"/>
          <w:szCs w:val="24"/>
        </w:rPr>
        <w:t xml:space="preserve"> cumpliendo con cada una de sus expectativas.</w:t>
      </w:r>
    </w:p>
    <w:p w14:paraId="25E4D209" w14:textId="5852B4F3" w:rsidR="005A45C5" w:rsidRPr="00186B2A" w:rsidRDefault="005A45C5" w:rsidP="00586320">
      <w:pPr>
        <w:pStyle w:val="Prrafodelista"/>
        <w:numPr>
          <w:ilvl w:val="0"/>
          <w:numId w:val="47"/>
        </w:numPr>
        <w:spacing w:line="360" w:lineRule="auto"/>
        <w:rPr>
          <w:rFonts w:cs="Times New Roman"/>
          <w:b/>
          <w:bCs/>
          <w:szCs w:val="24"/>
        </w:rPr>
      </w:pPr>
      <w:r w:rsidRPr="00186B2A">
        <w:rPr>
          <w:rFonts w:cs="Times New Roman"/>
          <w:b/>
          <w:bCs/>
          <w:szCs w:val="24"/>
        </w:rPr>
        <w:t>Generación y personalización de contenido:</w:t>
      </w:r>
    </w:p>
    <w:p w14:paraId="688D2FDA" w14:textId="39A025BB" w:rsidR="009171BC" w:rsidRPr="00186B2A" w:rsidRDefault="005A45C5" w:rsidP="00586320">
      <w:pPr>
        <w:spacing w:before="240" w:line="360" w:lineRule="auto"/>
        <w:ind w:firstLine="720"/>
        <w:rPr>
          <w:rFonts w:cs="Times New Roman"/>
          <w:szCs w:val="24"/>
        </w:rPr>
      </w:pPr>
      <w:r w:rsidRPr="00186B2A">
        <w:rPr>
          <w:rFonts w:cs="Times New Roman"/>
          <w:szCs w:val="24"/>
        </w:rPr>
        <w:t xml:space="preserve">Se </w:t>
      </w:r>
      <w:r w:rsidR="00A16B9E" w:rsidRPr="00186B2A">
        <w:rPr>
          <w:rFonts w:cs="Times New Roman"/>
          <w:szCs w:val="24"/>
        </w:rPr>
        <w:t>brindará</w:t>
      </w:r>
      <w:r w:rsidRPr="00186B2A">
        <w:rPr>
          <w:rFonts w:cs="Times New Roman"/>
          <w:szCs w:val="24"/>
        </w:rPr>
        <w:t xml:space="preserve"> el uso de inteligencia artificial para crear contenido automáticamente, es decir desde los anuncios hasta cada una de las publicaciones que se realicen en redes sociales, y personaliza</w:t>
      </w:r>
      <w:r w:rsidR="00A16B9E" w:rsidRPr="00186B2A">
        <w:rPr>
          <w:rFonts w:cs="Times New Roman"/>
          <w:szCs w:val="24"/>
        </w:rPr>
        <w:t>r la experiencia de los usuarios en tiempo real para de esta forma mejorar la interacción y conversión, lo que nos permite brindarles a los clientes y consumidores un servicio personalizado que cumpla cada una de sus expectativas.</w:t>
      </w:r>
    </w:p>
    <w:p w14:paraId="4F2685A4" w14:textId="321EB237" w:rsidR="00A16B9E" w:rsidRPr="00186B2A" w:rsidRDefault="00A16B9E" w:rsidP="00586320">
      <w:pPr>
        <w:pStyle w:val="Ttulo2"/>
        <w:spacing w:before="240" w:line="360" w:lineRule="auto"/>
        <w:rPr>
          <w:rFonts w:cs="Times New Roman"/>
          <w:b w:val="0"/>
          <w:bCs/>
          <w:szCs w:val="24"/>
        </w:rPr>
      </w:pPr>
      <w:bookmarkStart w:id="102" w:name="_Toc231161158"/>
      <w:r w:rsidRPr="00186B2A">
        <w:rPr>
          <w:rFonts w:cs="Times New Roman"/>
          <w:bCs/>
          <w:szCs w:val="24"/>
        </w:rPr>
        <w:t>Beneficios para los clientes</w:t>
      </w:r>
      <w:bookmarkEnd w:id="102"/>
    </w:p>
    <w:p w14:paraId="003972F8" w14:textId="73B3C478" w:rsidR="00A16B9E" w:rsidRPr="00186B2A" w:rsidRDefault="00A16B9E" w:rsidP="00586320">
      <w:pPr>
        <w:spacing w:before="240" w:line="360" w:lineRule="auto"/>
        <w:ind w:firstLine="720"/>
        <w:rPr>
          <w:rFonts w:cs="Times New Roman"/>
          <w:szCs w:val="24"/>
        </w:rPr>
      </w:pPr>
      <w:r w:rsidRPr="00186B2A">
        <w:rPr>
          <w:rFonts w:cs="Times New Roman"/>
          <w:szCs w:val="24"/>
        </w:rPr>
        <w:t xml:space="preserve">Es importante pensar en los clientes y la manera que se sienta atraídos para trabajar con la empresa es por eso que dentro de sus estrategias Jota Tres ha pensado en </w:t>
      </w:r>
      <w:r w:rsidR="00FA6D5E" w:rsidRPr="00186B2A">
        <w:rPr>
          <w:rFonts w:cs="Times New Roman"/>
          <w:szCs w:val="24"/>
        </w:rPr>
        <w:t>4</w:t>
      </w:r>
      <w:r w:rsidRPr="00186B2A">
        <w:rPr>
          <w:rFonts w:cs="Times New Roman"/>
          <w:szCs w:val="24"/>
        </w:rPr>
        <w:t xml:space="preserve"> beneficios claves que ayudara que los sus portafolios de clientes cumplan cada una de las expectativas por las que eligió a la empresa, entre los cuales tenemos: </w:t>
      </w:r>
    </w:p>
    <w:p w14:paraId="57560038" w14:textId="2949327F" w:rsidR="00A16B9E" w:rsidRPr="00186B2A" w:rsidRDefault="00A16B9E" w:rsidP="00586320">
      <w:pPr>
        <w:pStyle w:val="Prrafodelista"/>
        <w:numPr>
          <w:ilvl w:val="0"/>
          <w:numId w:val="47"/>
        </w:numPr>
        <w:spacing w:line="360" w:lineRule="auto"/>
        <w:rPr>
          <w:rFonts w:cs="Times New Roman"/>
          <w:b/>
          <w:bCs/>
          <w:szCs w:val="24"/>
        </w:rPr>
      </w:pPr>
      <w:r w:rsidRPr="00186B2A">
        <w:rPr>
          <w:rFonts w:cs="Times New Roman"/>
          <w:b/>
          <w:bCs/>
          <w:szCs w:val="24"/>
        </w:rPr>
        <w:lastRenderedPageBreak/>
        <w:t>Reducción de costos operativos</w:t>
      </w:r>
    </w:p>
    <w:p w14:paraId="68CC4315" w14:textId="5052928E" w:rsidR="00A16B9E" w:rsidRPr="00186B2A" w:rsidRDefault="00A16B9E" w:rsidP="00586320">
      <w:pPr>
        <w:spacing w:before="240" w:line="360" w:lineRule="auto"/>
        <w:ind w:firstLine="720"/>
        <w:rPr>
          <w:rFonts w:cs="Times New Roman"/>
          <w:szCs w:val="24"/>
        </w:rPr>
      </w:pPr>
      <w:r w:rsidRPr="00186B2A">
        <w:rPr>
          <w:rFonts w:cs="Times New Roman"/>
          <w:szCs w:val="24"/>
        </w:rPr>
        <w:t xml:space="preserve">Dentro de las estrategias de cada de las campañas que se realizan se busca tener la menor intervención manual y optimización </w:t>
      </w:r>
      <w:r w:rsidR="003A24FE" w:rsidRPr="00186B2A">
        <w:rPr>
          <w:rFonts w:cs="Times New Roman"/>
          <w:szCs w:val="24"/>
        </w:rPr>
        <w:t xml:space="preserve">continua </w:t>
      </w:r>
      <w:r w:rsidRPr="00186B2A">
        <w:rPr>
          <w:rFonts w:cs="Times New Roman"/>
          <w:szCs w:val="24"/>
        </w:rPr>
        <w:t>de las campañas</w:t>
      </w:r>
      <w:r w:rsidR="003A24FE" w:rsidRPr="00186B2A">
        <w:rPr>
          <w:rFonts w:cs="Times New Roman"/>
          <w:szCs w:val="24"/>
        </w:rPr>
        <w:t>, mediante esto se busca que es las empresas puedan tener una reducción en su rango de costos operativos para que al final del año tengan un ahorro.</w:t>
      </w:r>
    </w:p>
    <w:p w14:paraId="7C8080D6" w14:textId="78230D79" w:rsidR="003A24FE" w:rsidRPr="00186B2A" w:rsidRDefault="003A24FE" w:rsidP="00586320">
      <w:pPr>
        <w:pStyle w:val="Prrafodelista"/>
        <w:numPr>
          <w:ilvl w:val="0"/>
          <w:numId w:val="47"/>
        </w:numPr>
        <w:spacing w:line="360" w:lineRule="auto"/>
        <w:rPr>
          <w:rFonts w:cs="Times New Roman"/>
          <w:b/>
          <w:bCs/>
          <w:szCs w:val="24"/>
        </w:rPr>
      </w:pPr>
      <w:r w:rsidRPr="00186B2A">
        <w:rPr>
          <w:rFonts w:cs="Times New Roman"/>
          <w:b/>
          <w:bCs/>
          <w:szCs w:val="24"/>
        </w:rPr>
        <w:t>Mejorar la toma de decisiones</w:t>
      </w:r>
    </w:p>
    <w:p w14:paraId="2583A341" w14:textId="14D14A98" w:rsidR="00595D41" w:rsidRPr="00186B2A" w:rsidRDefault="003A24FE" w:rsidP="00586320">
      <w:pPr>
        <w:spacing w:before="240" w:line="360" w:lineRule="auto"/>
        <w:ind w:firstLine="720"/>
        <w:rPr>
          <w:rFonts w:cs="Times New Roman"/>
          <w:szCs w:val="24"/>
        </w:rPr>
      </w:pPr>
      <w:r w:rsidRPr="00186B2A">
        <w:rPr>
          <w:rFonts w:cs="Times New Roman"/>
          <w:szCs w:val="24"/>
        </w:rPr>
        <w:t>Mediante los análisis predictivos y la automatización, las empresas pueden tomar decisiones más acertadas ya que estarán basadas en todos los datos que se obtenga en tiempo real de cada una de campañas lo que ayudara a plantear estrategias con una capacidad de respuesta inmediata.</w:t>
      </w:r>
    </w:p>
    <w:p w14:paraId="0CF06A49" w14:textId="13D92B43" w:rsidR="003A24FE" w:rsidRPr="00186B2A" w:rsidRDefault="003A24FE" w:rsidP="00586320">
      <w:pPr>
        <w:pStyle w:val="Prrafodelista"/>
        <w:numPr>
          <w:ilvl w:val="0"/>
          <w:numId w:val="47"/>
        </w:numPr>
        <w:spacing w:line="360" w:lineRule="auto"/>
        <w:rPr>
          <w:rFonts w:cs="Times New Roman"/>
          <w:b/>
          <w:bCs/>
          <w:szCs w:val="24"/>
        </w:rPr>
      </w:pPr>
      <w:r w:rsidRPr="00186B2A">
        <w:rPr>
          <w:rFonts w:cs="Times New Roman"/>
          <w:b/>
          <w:bCs/>
          <w:szCs w:val="24"/>
        </w:rPr>
        <w:t xml:space="preserve"> </w:t>
      </w:r>
      <w:r w:rsidR="00CC3DE3" w:rsidRPr="00186B2A">
        <w:rPr>
          <w:rFonts w:cs="Times New Roman"/>
          <w:b/>
          <w:bCs/>
          <w:szCs w:val="24"/>
        </w:rPr>
        <w:t>E</w:t>
      </w:r>
      <w:r w:rsidRPr="00186B2A">
        <w:rPr>
          <w:rFonts w:cs="Times New Roman"/>
          <w:b/>
          <w:bCs/>
          <w:szCs w:val="24"/>
        </w:rPr>
        <w:t>xperiencia del cliente</w:t>
      </w:r>
      <w:r w:rsidR="00CC3DE3" w:rsidRPr="00186B2A">
        <w:rPr>
          <w:rFonts w:cs="Times New Roman"/>
          <w:b/>
          <w:bCs/>
          <w:szCs w:val="24"/>
        </w:rPr>
        <w:t xml:space="preserve"> personalizadas</w:t>
      </w:r>
    </w:p>
    <w:p w14:paraId="515924AB" w14:textId="33480221" w:rsidR="003A24FE" w:rsidRPr="00186B2A" w:rsidRDefault="003A24FE" w:rsidP="00586320">
      <w:pPr>
        <w:spacing w:before="240" w:line="360" w:lineRule="auto"/>
        <w:ind w:firstLine="720"/>
        <w:rPr>
          <w:rFonts w:cs="Times New Roman"/>
          <w:szCs w:val="24"/>
        </w:rPr>
      </w:pPr>
      <w:r w:rsidRPr="00186B2A">
        <w:rPr>
          <w:rFonts w:cs="Times New Roman"/>
          <w:szCs w:val="24"/>
        </w:rPr>
        <w:t>Jota tres ofrece la personalización del contenido y la comunicación adaptada con cada usuario, lo que se busca con esto en aumentar la lealtad y la satisfacción con cada marca de los cliente</w:t>
      </w:r>
      <w:r w:rsidR="00FA6D5E" w:rsidRPr="00186B2A">
        <w:rPr>
          <w:rFonts w:cs="Times New Roman"/>
          <w:szCs w:val="24"/>
        </w:rPr>
        <w:t xml:space="preserve">s, permitirá que cada uno de los usuarios se identifique con las marcas y que cada campaña nueva ayude atraer nuevos clientes. </w:t>
      </w:r>
    </w:p>
    <w:p w14:paraId="7F9DC9A0" w14:textId="7836CC1F" w:rsidR="00FA6D5E" w:rsidRPr="00186B2A" w:rsidRDefault="00FA6D5E" w:rsidP="00586320">
      <w:pPr>
        <w:pStyle w:val="Prrafodelista"/>
        <w:numPr>
          <w:ilvl w:val="0"/>
          <w:numId w:val="47"/>
        </w:numPr>
        <w:spacing w:line="360" w:lineRule="auto"/>
        <w:rPr>
          <w:rFonts w:cs="Times New Roman"/>
          <w:b/>
          <w:bCs/>
          <w:szCs w:val="24"/>
        </w:rPr>
      </w:pPr>
      <w:r w:rsidRPr="00186B2A">
        <w:rPr>
          <w:rFonts w:cs="Times New Roman"/>
          <w:b/>
          <w:bCs/>
          <w:szCs w:val="24"/>
        </w:rPr>
        <w:t>Escalabilidad y flexibilidad</w:t>
      </w:r>
    </w:p>
    <w:p w14:paraId="49B9F6E2" w14:textId="030E1819" w:rsidR="00586D1F" w:rsidRPr="00186B2A" w:rsidRDefault="00FA6D5E" w:rsidP="00586320">
      <w:pPr>
        <w:spacing w:before="240" w:line="360" w:lineRule="auto"/>
        <w:ind w:firstLine="720"/>
        <w:rPr>
          <w:rFonts w:cs="Times New Roman"/>
          <w:szCs w:val="24"/>
        </w:rPr>
      </w:pPr>
      <w:r w:rsidRPr="00186B2A">
        <w:rPr>
          <w:rFonts w:cs="Times New Roman"/>
          <w:szCs w:val="24"/>
        </w:rPr>
        <w:t xml:space="preserve">Se presentarán soluciones adaptables a empresas de diferente tamaños y sectores, es decir que cada campaña será personalizada y se evaluara constantemente para saber </w:t>
      </w:r>
      <w:r w:rsidR="00061E36" w:rsidRPr="00186B2A">
        <w:rPr>
          <w:rFonts w:cs="Times New Roman"/>
          <w:szCs w:val="24"/>
        </w:rPr>
        <w:t>cuáles</w:t>
      </w:r>
      <w:r w:rsidRPr="00186B2A">
        <w:rPr>
          <w:rFonts w:cs="Times New Roman"/>
          <w:szCs w:val="24"/>
        </w:rPr>
        <w:t xml:space="preserve"> son los puntos bajos y de esta forma presentar soluciones al instante.</w:t>
      </w:r>
    </w:p>
    <w:p w14:paraId="44AA7B58" w14:textId="22E41EB3" w:rsidR="00586D1F" w:rsidRPr="00186B2A" w:rsidRDefault="00FA6D5E" w:rsidP="00586320">
      <w:pPr>
        <w:pStyle w:val="Ttulo2"/>
        <w:spacing w:after="240" w:line="360" w:lineRule="auto"/>
        <w:rPr>
          <w:rFonts w:cs="Times New Roman"/>
          <w:b w:val="0"/>
          <w:bCs/>
          <w:szCs w:val="24"/>
        </w:rPr>
      </w:pPr>
      <w:bookmarkStart w:id="103" w:name="_Toc231161159"/>
      <w:r w:rsidRPr="00186B2A">
        <w:rPr>
          <w:rFonts w:cs="Times New Roman"/>
          <w:bCs/>
          <w:szCs w:val="24"/>
        </w:rPr>
        <w:t>Productos y Servicios</w:t>
      </w:r>
      <w:bookmarkEnd w:id="103"/>
      <w:r w:rsidRPr="00186B2A">
        <w:rPr>
          <w:rFonts w:cs="Times New Roman"/>
          <w:bCs/>
          <w:szCs w:val="24"/>
        </w:rPr>
        <w:t xml:space="preserve"> </w:t>
      </w:r>
    </w:p>
    <w:p w14:paraId="22F084D8" w14:textId="6722870B" w:rsidR="00586D1F" w:rsidRPr="00186B2A" w:rsidRDefault="00FA6D5E" w:rsidP="00586320">
      <w:pPr>
        <w:spacing w:after="240" w:line="360" w:lineRule="auto"/>
        <w:ind w:firstLine="360"/>
        <w:rPr>
          <w:rFonts w:cs="Times New Roman"/>
          <w:szCs w:val="24"/>
        </w:rPr>
      </w:pPr>
      <w:r w:rsidRPr="00186B2A">
        <w:rPr>
          <w:rFonts w:cs="Times New Roman"/>
          <w:szCs w:val="24"/>
        </w:rPr>
        <w:t xml:space="preserve">La empresa Jota tres </w:t>
      </w:r>
      <w:r w:rsidR="00586D1F" w:rsidRPr="00186B2A">
        <w:rPr>
          <w:rFonts w:cs="Times New Roman"/>
          <w:szCs w:val="24"/>
        </w:rPr>
        <w:t>dentro de su portafolio contara</w:t>
      </w:r>
      <w:r w:rsidR="004C2904" w:rsidRPr="00186B2A">
        <w:rPr>
          <w:rFonts w:cs="Times New Roman"/>
          <w:szCs w:val="24"/>
        </w:rPr>
        <w:t xml:space="preserve"> los siguientes productos y servicios:</w:t>
      </w:r>
    </w:p>
    <w:p w14:paraId="4EC71906" w14:textId="42D7836B" w:rsidR="004C2904" w:rsidRPr="00186B2A" w:rsidRDefault="004C2904" w:rsidP="00586320">
      <w:pPr>
        <w:pStyle w:val="Prrafodelista"/>
        <w:numPr>
          <w:ilvl w:val="0"/>
          <w:numId w:val="47"/>
        </w:numPr>
        <w:spacing w:before="240" w:line="360" w:lineRule="auto"/>
        <w:rPr>
          <w:rFonts w:cs="Times New Roman"/>
          <w:b/>
          <w:bCs/>
          <w:szCs w:val="24"/>
        </w:rPr>
      </w:pPr>
      <w:r w:rsidRPr="00186B2A">
        <w:rPr>
          <w:rFonts w:cs="Times New Roman"/>
          <w:b/>
          <w:bCs/>
          <w:szCs w:val="24"/>
        </w:rPr>
        <w:t>Plataforma de Marketing con Inteligencia Artificial</w:t>
      </w:r>
    </w:p>
    <w:p w14:paraId="55C20BB5" w14:textId="0001BC86" w:rsidR="00586D1F" w:rsidRPr="00186B2A" w:rsidRDefault="00586D1F" w:rsidP="00586320">
      <w:pPr>
        <w:spacing w:line="360" w:lineRule="auto"/>
        <w:ind w:firstLine="720"/>
        <w:rPr>
          <w:rFonts w:cs="Times New Roman"/>
          <w:szCs w:val="24"/>
        </w:rPr>
      </w:pPr>
      <w:r w:rsidRPr="00186B2A">
        <w:rPr>
          <w:rFonts w:cs="Times New Roman"/>
          <w:szCs w:val="24"/>
        </w:rPr>
        <w:t xml:space="preserve">Es una herramienta integral que permite automatizar y optimizar las campañas de publicidad digital en las redes como Facebook Ads, Google Ads, Instagram, entre otras, de </w:t>
      </w:r>
      <w:r w:rsidRPr="00186B2A">
        <w:rPr>
          <w:rFonts w:cs="Times New Roman"/>
          <w:szCs w:val="24"/>
        </w:rPr>
        <w:lastRenderedPageBreak/>
        <w:t>esta forma se busca generar contenido el cual sus estrategias serán ajustadas de acuerdo con el análisis de datos que obtenga.</w:t>
      </w:r>
    </w:p>
    <w:p w14:paraId="75CAD816" w14:textId="64918225" w:rsidR="004C2904" w:rsidRPr="00186B2A" w:rsidRDefault="004C2904" w:rsidP="00586320">
      <w:pPr>
        <w:pStyle w:val="Prrafodelista"/>
        <w:numPr>
          <w:ilvl w:val="0"/>
          <w:numId w:val="47"/>
        </w:numPr>
        <w:spacing w:before="240" w:line="360" w:lineRule="auto"/>
        <w:rPr>
          <w:rFonts w:cs="Times New Roman"/>
          <w:b/>
          <w:bCs/>
          <w:szCs w:val="24"/>
        </w:rPr>
      </w:pPr>
      <w:r w:rsidRPr="00186B2A">
        <w:rPr>
          <w:rFonts w:cs="Times New Roman"/>
          <w:b/>
          <w:bCs/>
          <w:szCs w:val="24"/>
        </w:rPr>
        <w:t>Servicio de Consultoría con Estrategias de Marketing Digital</w:t>
      </w:r>
    </w:p>
    <w:p w14:paraId="5FCBAB99" w14:textId="5B975870" w:rsidR="00586D1F" w:rsidRPr="00186B2A" w:rsidRDefault="00586D1F" w:rsidP="00586320">
      <w:pPr>
        <w:spacing w:line="360" w:lineRule="auto"/>
        <w:ind w:firstLine="720"/>
        <w:rPr>
          <w:rFonts w:cs="Times New Roman"/>
          <w:szCs w:val="24"/>
        </w:rPr>
      </w:pPr>
      <w:r w:rsidRPr="00186B2A">
        <w:rPr>
          <w:rFonts w:cs="Times New Roman"/>
          <w:szCs w:val="24"/>
        </w:rPr>
        <w:t>El servicio de asesoría personalizado para empresas que deseen incorporar inteligencia artificial dentro de sus estr</w:t>
      </w:r>
      <w:r w:rsidR="00056AC3" w:rsidRPr="00186B2A">
        <w:rPr>
          <w:rFonts w:cs="Times New Roman"/>
          <w:szCs w:val="24"/>
        </w:rPr>
        <w:t>ategias de marketing en donde tiene como objetivo principal analizar su mercado, competencia y objetivos de negocio para de esta forma plantear soluciones de acuerdo de cada una de las necesidades del cliente.</w:t>
      </w:r>
    </w:p>
    <w:p w14:paraId="2090C7A0" w14:textId="3D3AC3B2" w:rsidR="004C2904" w:rsidRPr="00186B2A" w:rsidRDefault="004C2904" w:rsidP="00586320">
      <w:pPr>
        <w:pStyle w:val="Prrafodelista"/>
        <w:numPr>
          <w:ilvl w:val="0"/>
          <w:numId w:val="47"/>
        </w:numPr>
        <w:spacing w:before="240" w:line="360" w:lineRule="auto"/>
        <w:rPr>
          <w:rFonts w:cs="Times New Roman"/>
          <w:b/>
          <w:bCs/>
          <w:szCs w:val="24"/>
        </w:rPr>
      </w:pPr>
      <w:r w:rsidRPr="00186B2A">
        <w:rPr>
          <w:rFonts w:cs="Times New Roman"/>
          <w:b/>
          <w:bCs/>
          <w:szCs w:val="24"/>
        </w:rPr>
        <w:t>Generación de Contenido Automatizada</w:t>
      </w:r>
    </w:p>
    <w:p w14:paraId="72865E98" w14:textId="64BE08AC" w:rsidR="00056AC3" w:rsidRPr="00186B2A" w:rsidRDefault="00056AC3" w:rsidP="00586320">
      <w:pPr>
        <w:spacing w:line="360" w:lineRule="auto"/>
        <w:ind w:firstLine="720"/>
        <w:rPr>
          <w:rFonts w:cs="Times New Roman"/>
          <w:szCs w:val="24"/>
        </w:rPr>
      </w:pPr>
      <w:r w:rsidRPr="00186B2A">
        <w:rPr>
          <w:rFonts w:cs="Times New Roman"/>
          <w:szCs w:val="24"/>
        </w:rPr>
        <w:t>Se presentarán herramientas basadas en inteligencia artificial que permiten crear contenido visual y textual en cada campaña de publicidad, los cuales van desde anuncios sencillos hasta post en redes sociales, lo que permite que al implementar estas nuevas herramientas el cliente pueda ver la forma que la nueva era digital lleva el marketing de su empresa obteniendo resultados óptimos.</w:t>
      </w:r>
    </w:p>
    <w:p w14:paraId="1B9A9BB1" w14:textId="03BFB13A" w:rsidR="004C2904" w:rsidRPr="00186B2A" w:rsidRDefault="004C2904" w:rsidP="00586320">
      <w:pPr>
        <w:pStyle w:val="Prrafodelista"/>
        <w:numPr>
          <w:ilvl w:val="0"/>
          <w:numId w:val="47"/>
        </w:numPr>
        <w:spacing w:before="240" w:line="360" w:lineRule="auto"/>
        <w:rPr>
          <w:rFonts w:cs="Times New Roman"/>
          <w:b/>
          <w:bCs/>
          <w:szCs w:val="24"/>
        </w:rPr>
      </w:pPr>
      <w:r w:rsidRPr="00186B2A">
        <w:rPr>
          <w:rFonts w:cs="Times New Roman"/>
          <w:b/>
          <w:bCs/>
          <w:szCs w:val="24"/>
        </w:rPr>
        <w:t>Análisis de Datos y Reporte Predictivos</w:t>
      </w:r>
    </w:p>
    <w:p w14:paraId="3F9DBBC7" w14:textId="29B4324D" w:rsidR="00056AC3" w:rsidRPr="00186B2A" w:rsidRDefault="00056AC3" w:rsidP="00586320">
      <w:pPr>
        <w:spacing w:line="360" w:lineRule="auto"/>
        <w:ind w:firstLine="720"/>
        <w:rPr>
          <w:rFonts w:cs="Times New Roman"/>
          <w:szCs w:val="24"/>
        </w:rPr>
      </w:pPr>
      <w:r w:rsidRPr="00186B2A">
        <w:rPr>
          <w:rFonts w:cs="Times New Roman"/>
          <w:szCs w:val="24"/>
        </w:rPr>
        <w:t xml:space="preserve">La empresa cuenta con </w:t>
      </w:r>
      <w:r w:rsidR="00473F2A" w:rsidRPr="00186B2A">
        <w:rPr>
          <w:rFonts w:cs="Times New Roman"/>
          <w:szCs w:val="24"/>
        </w:rPr>
        <w:t>el servicio</w:t>
      </w:r>
      <w:r w:rsidRPr="00186B2A">
        <w:rPr>
          <w:rFonts w:cs="Times New Roman"/>
          <w:szCs w:val="24"/>
        </w:rPr>
        <w:t xml:space="preserve"> de análisis de datos avanzados para de esta forma poder predecir tendencias de consumo y el comportamiento del cliente, lo que conlleva </w:t>
      </w:r>
      <w:r w:rsidR="00473F2A" w:rsidRPr="00186B2A">
        <w:rPr>
          <w:rFonts w:cs="Times New Roman"/>
          <w:szCs w:val="24"/>
        </w:rPr>
        <w:t>ofrecerles</w:t>
      </w:r>
      <w:r w:rsidRPr="00186B2A">
        <w:rPr>
          <w:rFonts w:cs="Times New Roman"/>
          <w:szCs w:val="24"/>
        </w:rPr>
        <w:t xml:space="preserve"> a las empresas que puedan ajustar sus campañas de publicidad para de esta forma puedan maximizar los resultados</w:t>
      </w:r>
      <w:r w:rsidR="00A501A5" w:rsidRPr="00186B2A">
        <w:rPr>
          <w:rFonts w:cs="Times New Roman"/>
          <w:szCs w:val="24"/>
        </w:rPr>
        <w:t>.</w:t>
      </w:r>
    </w:p>
    <w:p w14:paraId="72180E14" w14:textId="140032F1" w:rsidR="004B28F2" w:rsidRPr="00186B2A" w:rsidRDefault="004C2904" w:rsidP="00586320">
      <w:pPr>
        <w:pStyle w:val="Ttulo2"/>
        <w:spacing w:after="240" w:line="360" w:lineRule="auto"/>
        <w:rPr>
          <w:rFonts w:cs="Times New Roman"/>
          <w:b w:val="0"/>
          <w:bCs/>
          <w:szCs w:val="24"/>
        </w:rPr>
      </w:pPr>
      <w:bookmarkStart w:id="104" w:name="_Toc231161160"/>
      <w:r w:rsidRPr="00186B2A">
        <w:rPr>
          <w:rFonts w:cs="Times New Roman"/>
          <w:bCs/>
          <w:szCs w:val="24"/>
        </w:rPr>
        <w:t>Estrategia Comercial</w:t>
      </w:r>
      <w:bookmarkEnd w:id="104"/>
    </w:p>
    <w:p w14:paraId="429CDCD5" w14:textId="627B71AC" w:rsidR="00002EEF" w:rsidRPr="00186B2A" w:rsidRDefault="00E01012" w:rsidP="00586320">
      <w:pPr>
        <w:pStyle w:val="Ttulo2"/>
        <w:numPr>
          <w:ilvl w:val="0"/>
          <w:numId w:val="47"/>
        </w:numPr>
        <w:spacing w:after="240" w:line="360" w:lineRule="auto"/>
        <w:rPr>
          <w:rFonts w:cs="Times New Roman"/>
          <w:b w:val="0"/>
          <w:bCs/>
          <w:szCs w:val="24"/>
        </w:rPr>
      </w:pPr>
      <w:bookmarkStart w:id="105" w:name="_Toc231161161"/>
      <w:r w:rsidRPr="00186B2A">
        <w:rPr>
          <w:rFonts w:cs="Times New Roman"/>
          <w:bCs/>
          <w:szCs w:val="24"/>
        </w:rPr>
        <w:t>Segmentación de clientes</w:t>
      </w:r>
      <w:bookmarkEnd w:id="105"/>
    </w:p>
    <w:p w14:paraId="68A9D4C6" w14:textId="5654AB09" w:rsidR="00473F2A" w:rsidRPr="00186B2A" w:rsidRDefault="00473F2A" w:rsidP="00586320">
      <w:pPr>
        <w:spacing w:line="360" w:lineRule="auto"/>
        <w:ind w:firstLine="720"/>
        <w:rPr>
          <w:rFonts w:cs="Times New Roman"/>
          <w:szCs w:val="24"/>
        </w:rPr>
      </w:pPr>
      <w:r w:rsidRPr="00186B2A">
        <w:rPr>
          <w:rFonts w:cs="Times New Roman"/>
          <w:szCs w:val="24"/>
        </w:rPr>
        <w:t>Es importante segmentar el mercado para saber en el entorno que esta en el mercado y escoger hacia donde quiere llegar la empresa, es por eso que Jota Tres a segmentado su mercado de la siguiente manera:</w:t>
      </w:r>
    </w:p>
    <w:p w14:paraId="120B2FB9" w14:textId="77777777" w:rsidR="00E01012" w:rsidRPr="00186B2A" w:rsidRDefault="00E01012" w:rsidP="00586320">
      <w:pPr>
        <w:pStyle w:val="Prrafodelista"/>
        <w:numPr>
          <w:ilvl w:val="1"/>
          <w:numId w:val="47"/>
        </w:numPr>
        <w:spacing w:line="360" w:lineRule="auto"/>
        <w:rPr>
          <w:rFonts w:cs="Times New Roman"/>
          <w:szCs w:val="24"/>
        </w:rPr>
      </w:pPr>
      <w:r w:rsidRPr="00186B2A">
        <w:rPr>
          <w:rFonts w:cs="Times New Roman"/>
          <w:b/>
          <w:bCs/>
          <w:szCs w:val="24"/>
        </w:rPr>
        <w:t>Pymes locales</w:t>
      </w:r>
      <w:r w:rsidR="00473F2A" w:rsidRPr="00186B2A">
        <w:rPr>
          <w:rFonts w:cs="Times New Roman"/>
          <w:b/>
          <w:bCs/>
          <w:szCs w:val="24"/>
        </w:rPr>
        <w:t>:</w:t>
      </w:r>
      <w:r w:rsidR="00473F2A" w:rsidRPr="00186B2A">
        <w:rPr>
          <w:rFonts w:cs="Times New Roman"/>
          <w:szCs w:val="24"/>
        </w:rPr>
        <w:t xml:space="preserve"> Son los negocios que buscan optimizar su marketing sin contar con grandes presupuestos por lo que este nicho de mercados se le </w:t>
      </w:r>
      <w:r w:rsidR="00473F2A" w:rsidRPr="00186B2A">
        <w:rPr>
          <w:rFonts w:cs="Times New Roman"/>
          <w:szCs w:val="24"/>
        </w:rPr>
        <w:lastRenderedPageBreak/>
        <w:t>busca ofrecer soluciones que los ayuden a darse a conocer y hacer crecer sus marcas.</w:t>
      </w:r>
    </w:p>
    <w:p w14:paraId="003AD461" w14:textId="77777777" w:rsidR="00E01012" w:rsidRPr="00186B2A" w:rsidRDefault="00E01012" w:rsidP="00586320">
      <w:pPr>
        <w:pStyle w:val="Prrafodelista"/>
        <w:numPr>
          <w:ilvl w:val="1"/>
          <w:numId w:val="47"/>
        </w:numPr>
        <w:spacing w:line="360" w:lineRule="auto"/>
        <w:rPr>
          <w:rFonts w:cs="Times New Roman"/>
          <w:szCs w:val="24"/>
        </w:rPr>
      </w:pPr>
      <w:r w:rsidRPr="00186B2A">
        <w:rPr>
          <w:rFonts w:cs="Times New Roman"/>
          <w:b/>
          <w:bCs/>
          <w:szCs w:val="24"/>
        </w:rPr>
        <w:t>Grandes empresas</w:t>
      </w:r>
      <w:r w:rsidR="00473F2A" w:rsidRPr="00186B2A">
        <w:rPr>
          <w:rFonts w:cs="Times New Roman"/>
          <w:b/>
          <w:bCs/>
          <w:szCs w:val="24"/>
        </w:rPr>
        <w:t>:</w:t>
      </w:r>
      <w:r w:rsidR="00473F2A" w:rsidRPr="00186B2A">
        <w:rPr>
          <w:rFonts w:cs="Times New Roman"/>
          <w:szCs w:val="24"/>
        </w:rPr>
        <w:t xml:space="preserve"> Este tipo de mercado se encuentran las corporaciones que necesitan soluciones avanzadas para poder manejar grandes volúmenes de datos y campañas </w:t>
      </w:r>
      <w:r w:rsidR="006D5A0B" w:rsidRPr="00186B2A">
        <w:rPr>
          <w:rFonts w:cs="Times New Roman"/>
          <w:szCs w:val="24"/>
        </w:rPr>
        <w:t xml:space="preserve">a nivel regional, por lo que con ellos se trabajan </w:t>
      </w:r>
    </w:p>
    <w:p w14:paraId="78CE8B8F" w14:textId="43F745BA" w:rsidR="00E01012" w:rsidRPr="00186B2A" w:rsidRDefault="00E01012" w:rsidP="00586320">
      <w:pPr>
        <w:pStyle w:val="Prrafodelista"/>
        <w:numPr>
          <w:ilvl w:val="1"/>
          <w:numId w:val="47"/>
        </w:numPr>
        <w:spacing w:line="360" w:lineRule="auto"/>
        <w:rPr>
          <w:rFonts w:cs="Times New Roman"/>
          <w:szCs w:val="24"/>
        </w:rPr>
      </w:pPr>
      <w:r w:rsidRPr="00186B2A">
        <w:rPr>
          <w:rFonts w:cs="Times New Roman"/>
          <w:b/>
          <w:bCs/>
          <w:szCs w:val="24"/>
        </w:rPr>
        <w:t>Agencias de marketing</w:t>
      </w:r>
      <w:r w:rsidR="00243150" w:rsidRPr="00186B2A">
        <w:rPr>
          <w:rFonts w:cs="Times New Roman"/>
          <w:b/>
          <w:bCs/>
          <w:szCs w:val="24"/>
        </w:rPr>
        <w:t>:</w:t>
      </w:r>
      <w:r w:rsidR="00243150" w:rsidRPr="00186B2A">
        <w:rPr>
          <w:rFonts w:cs="Times New Roman"/>
          <w:szCs w:val="24"/>
        </w:rPr>
        <w:t xml:space="preserve"> Son aquellas empresas que buscan subcontratar servicios de inteligencia artificial para de esta poder atender toda oferta actual que tengan con sus clientes y de esta forma ofrecerle estrategias de acuerdos a sus necesidades.</w:t>
      </w:r>
    </w:p>
    <w:p w14:paraId="37A5357C" w14:textId="545EE3E1" w:rsidR="00117EBC" w:rsidRPr="00186B2A" w:rsidRDefault="00E01012" w:rsidP="00586320">
      <w:pPr>
        <w:pStyle w:val="Ttulo2"/>
        <w:numPr>
          <w:ilvl w:val="0"/>
          <w:numId w:val="47"/>
        </w:numPr>
        <w:spacing w:after="240" w:line="360" w:lineRule="auto"/>
        <w:rPr>
          <w:rFonts w:cs="Times New Roman"/>
          <w:b w:val="0"/>
          <w:bCs/>
          <w:szCs w:val="24"/>
        </w:rPr>
      </w:pPr>
      <w:bookmarkStart w:id="106" w:name="_Toc231161162"/>
      <w:r w:rsidRPr="00186B2A">
        <w:rPr>
          <w:rFonts w:cs="Times New Roman"/>
          <w:bCs/>
          <w:szCs w:val="24"/>
        </w:rPr>
        <w:t>Canales de distribución</w:t>
      </w:r>
      <w:bookmarkEnd w:id="106"/>
    </w:p>
    <w:p w14:paraId="45942856" w14:textId="34C4AD06" w:rsidR="0021399E" w:rsidRPr="00186B2A" w:rsidRDefault="00243150" w:rsidP="00586320">
      <w:pPr>
        <w:spacing w:before="40" w:after="240" w:line="360" w:lineRule="auto"/>
        <w:rPr>
          <w:rFonts w:cs="Times New Roman"/>
          <w:b/>
          <w:bCs/>
          <w:szCs w:val="24"/>
        </w:rPr>
      </w:pPr>
      <w:r w:rsidRPr="00186B2A">
        <w:rPr>
          <w:rFonts w:cs="Times New Roman"/>
          <w:szCs w:val="24"/>
        </w:rPr>
        <w:t>Jota tres utilizara 3 canales de distribución de sus clientes entre los cuales tenemos:</w:t>
      </w:r>
    </w:p>
    <w:p w14:paraId="1286FEE1" w14:textId="77777777" w:rsidR="00243150" w:rsidRPr="00186B2A" w:rsidRDefault="00243150" w:rsidP="00586320">
      <w:pPr>
        <w:pStyle w:val="Prrafodelista"/>
        <w:numPr>
          <w:ilvl w:val="0"/>
          <w:numId w:val="50"/>
        </w:numPr>
        <w:spacing w:line="360" w:lineRule="auto"/>
        <w:rPr>
          <w:rFonts w:cs="Times New Roman"/>
          <w:szCs w:val="24"/>
        </w:rPr>
      </w:pPr>
      <w:r w:rsidRPr="00186B2A">
        <w:rPr>
          <w:rFonts w:cs="Times New Roman"/>
          <w:b/>
          <w:bCs/>
          <w:szCs w:val="24"/>
        </w:rPr>
        <w:t>Venta direct</w:t>
      </w:r>
      <w:r w:rsidR="0021399E" w:rsidRPr="00186B2A">
        <w:rPr>
          <w:rFonts w:cs="Times New Roman"/>
          <w:b/>
          <w:bCs/>
          <w:szCs w:val="24"/>
        </w:rPr>
        <w:t>a</w:t>
      </w:r>
      <w:r w:rsidRPr="00186B2A">
        <w:rPr>
          <w:rFonts w:cs="Times New Roman"/>
          <w:b/>
          <w:bCs/>
          <w:szCs w:val="24"/>
        </w:rPr>
        <w:t>:</w:t>
      </w:r>
      <w:r w:rsidRPr="00186B2A">
        <w:rPr>
          <w:rFonts w:cs="Times New Roman"/>
          <w:szCs w:val="24"/>
        </w:rPr>
        <w:t xml:space="preserve"> Se mantendrá un equipo comercial especializado que contacte directo a empresas para de estar tener un acercamiento en donde se les ofrezcan </w:t>
      </w:r>
      <w:r w:rsidR="0021399E" w:rsidRPr="00186B2A">
        <w:rPr>
          <w:rFonts w:cs="Times New Roman"/>
          <w:szCs w:val="24"/>
        </w:rPr>
        <w:t>estrategias atractivas en el mercado.</w:t>
      </w:r>
    </w:p>
    <w:p w14:paraId="0B5979D8" w14:textId="5FAC1C36" w:rsidR="00770CA9" w:rsidRPr="00186B2A" w:rsidRDefault="00770CA9" w:rsidP="00586320">
      <w:pPr>
        <w:pStyle w:val="Prrafodelista"/>
        <w:numPr>
          <w:ilvl w:val="0"/>
          <w:numId w:val="50"/>
        </w:numPr>
        <w:spacing w:line="360" w:lineRule="auto"/>
        <w:rPr>
          <w:rFonts w:cs="Times New Roman"/>
          <w:szCs w:val="24"/>
        </w:rPr>
      </w:pPr>
      <w:r w:rsidRPr="00186B2A">
        <w:rPr>
          <w:rFonts w:cs="Times New Roman"/>
          <w:b/>
          <w:bCs/>
          <w:szCs w:val="24"/>
        </w:rPr>
        <w:t>En línea</w:t>
      </w:r>
      <w:r w:rsidR="0021399E" w:rsidRPr="00186B2A">
        <w:rPr>
          <w:rFonts w:cs="Times New Roman"/>
          <w:b/>
          <w:bCs/>
          <w:szCs w:val="24"/>
        </w:rPr>
        <w:t>:</w:t>
      </w:r>
      <w:r w:rsidR="0021399E" w:rsidRPr="00186B2A">
        <w:rPr>
          <w:rFonts w:cs="Times New Roman"/>
          <w:szCs w:val="24"/>
        </w:rPr>
        <w:t xml:space="preserve"> Este se realiza mediante una plataforma en donde se realiza la comercialización de los productos mediante una suscripción mensual/anual, aquí los clientes pueden acceder de forma remota de acuerdo con sus necesidades.</w:t>
      </w:r>
    </w:p>
    <w:p w14:paraId="73434FA7" w14:textId="47C5D3C1" w:rsidR="00E01012" w:rsidRPr="00186B2A" w:rsidRDefault="00E01012" w:rsidP="00586320">
      <w:pPr>
        <w:pStyle w:val="Prrafodelista"/>
        <w:numPr>
          <w:ilvl w:val="0"/>
          <w:numId w:val="50"/>
        </w:numPr>
        <w:spacing w:line="360" w:lineRule="auto"/>
        <w:rPr>
          <w:rFonts w:cs="Times New Roman"/>
          <w:szCs w:val="24"/>
        </w:rPr>
      </w:pPr>
      <w:r w:rsidRPr="00186B2A">
        <w:rPr>
          <w:rFonts w:cs="Times New Roman"/>
          <w:b/>
          <w:i/>
          <w:szCs w:val="24"/>
        </w:rPr>
        <w:t>Partnerships</w:t>
      </w:r>
      <w:r w:rsidRPr="00186B2A">
        <w:rPr>
          <w:rFonts w:cs="Times New Roman"/>
          <w:b/>
          <w:bCs/>
          <w:szCs w:val="24"/>
        </w:rPr>
        <w:t xml:space="preserve"> y alianzas</w:t>
      </w:r>
      <w:r w:rsidR="0021399E" w:rsidRPr="00186B2A">
        <w:rPr>
          <w:rFonts w:cs="Times New Roman"/>
          <w:b/>
          <w:bCs/>
          <w:szCs w:val="24"/>
        </w:rPr>
        <w:t>:</w:t>
      </w:r>
      <w:r w:rsidR="0021399E" w:rsidRPr="00186B2A">
        <w:rPr>
          <w:rFonts w:cs="Times New Roman"/>
          <w:szCs w:val="24"/>
        </w:rPr>
        <w:t xml:space="preserve"> Se mantendrán acuerdos estratégicos con agencias de publicidad, consultoras</w:t>
      </w:r>
      <w:r w:rsidR="005640A4" w:rsidRPr="00186B2A">
        <w:rPr>
          <w:rFonts w:cs="Times New Roman"/>
          <w:szCs w:val="24"/>
        </w:rPr>
        <w:t xml:space="preserve"> y plataformas de software para de esta manera aprovechar los recursos, capacidades o los mercados de manera conjuntas, pero para esto es necesarios que los intereses y objetivos se alineen de forma efectiva.</w:t>
      </w:r>
    </w:p>
    <w:p w14:paraId="70878FB8" w14:textId="44CA17F1" w:rsidR="00002EEF" w:rsidRPr="00186B2A" w:rsidRDefault="00E01012" w:rsidP="00586320">
      <w:pPr>
        <w:pStyle w:val="Ttulo2"/>
        <w:numPr>
          <w:ilvl w:val="0"/>
          <w:numId w:val="47"/>
        </w:numPr>
        <w:spacing w:after="240" w:line="360" w:lineRule="auto"/>
        <w:rPr>
          <w:rFonts w:cs="Times New Roman"/>
          <w:szCs w:val="24"/>
        </w:rPr>
      </w:pPr>
      <w:bookmarkStart w:id="107" w:name="_Toc231161163"/>
      <w:r w:rsidRPr="00186B2A">
        <w:rPr>
          <w:rFonts w:cs="Times New Roman"/>
          <w:szCs w:val="24"/>
        </w:rPr>
        <w:t>Estrategia de marketing digital</w:t>
      </w:r>
      <w:bookmarkEnd w:id="107"/>
      <w:r w:rsidRPr="00186B2A">
        <w:rPr>
          <w:rFonts w:cs="Times New Roman"/>
          <w:szCs w:val="24"/>
        </w:rPr>
        <w:t xml:space="preserve"> </w:t>
      </w:r>
    </w:p>
    <w:p w14:paraId="3ABCF782" w14:textId="015E31A0" w:rsidR="00D16391" w:rsidRPr="00186B2A" w:rsidRDefault="00E01012" w:rsidP="00586320">
      <w:pPr>
        <w:pStyle w:val="Prrafodelista"/>
        <w:numPr>
          <w:ilvl w:val="0"/>
          <w:numId w:val="50"/>
        </w:numPr>
        <w:spacing w:line="360" w:lineRule="auto"/>
        <w:rPr>
          <w:rFonts w:cs="Times New Roman"/>
          <w:szCs w:val="24"/>
        </w:rPr>
      </w:pPr>
      <w:r w:rsidRPr="00186B2A">
        <w:rPr>
          <w:rFonts w:cs="Times New Roman"/>
          <w:b/>
          <w:bCs/>
          <w:szCs w:val="24"/>
        </w:rPr>
        <w:t>Publicidad en redes sociales</w:t>
      </w:r>
      <w:r w:rsidR="005640A4" w:rsidRPr="00186B2A">
        <w:rPr>
          <w:rFonts w:cs="Times New Roman"/>
          <w:b/>
          <w:bCs/>
          <w:szCs w:val="24"/>
        </w:rPr>
        <w:t>:</w:t>
      </w:r>
      <w:r w:rsidR="005640A4" w:rsidRPr="00186B2A">
        <w:rPr>
          <w:rFonts w:cs="Times New Roman"/>
          <w:szCs w:val="24"/>
        </w:rPr>
        <w:t xml:space="preserve"> </w:t>
      </w:r>
      <w:r w:rsidR="00D16391" w:rsidRPr="00186B2A">
        <w:rPr>
          <w:rFonts w:cs="Times New Roman"/>
          <w:szCs w:val="24"/>
        </w:rPr>
        <w:t>S</w:t>
      </w:r>
      <w:r w:rsidR="005640A4" w:rsidRPr="00186B2A">
        <w:rPr>
          <w:rFonts w:cs="Times New Roman"/>
          <w:szCs w:val="24"/>
        </w:rPr>
        <w:t>e usarán las redes sociales Facebook, LinkedIn, Instagram para promover cada una de las soluciones de marketing digital con inteligencia artificial.</w:t>
      </w:r>
    </w:p>
    <w:p w14:paraId="1E9E51CB" w14:textId="12C25497" w:rsidR="00D16391" w:rsidRPr="00186B2A" w:rsidRDefault="00E01012" w:rsidP="00586320">
      <w:pPr>
        <w:pStyle w:val="Prrafodelista"/>
        <w:numPr>
          <w:ilvl w:val="0"/>
          <w:numId w:val="50"/>
        </w:numPr>
        <w:spacing w:line="360" w:lineRule="auto"/>
        <w:rPr>
          <w:rFonts w:cs="Times New Roman"/>
          <w:szCs w:val="24"/>
        </w:rPr>
      </w:pPr>
      <w:r w:rsidRPr="00186B2A">
        <w:rPr>
          <w:rFonts w:cs="Times New Roman"/>
          <w:b/>
          <w:bCs/>
          <w:szCs w:val="24"/>
        </w:rPr>
        <w:lastRenderedPageBreak/>
        <w:t>SEO Y SEM</w:t>
      </w:r>
      <w:r w:rsidR="005640A4" w:rsidRPr="00186B2A">
        <w:rPr>
          <w:rFonts w:cs="Times New Roman"/>
          <w:b/>
          <w:bCs/>
          <w:szCs w:val="24"/>
        </w:rPr>
        <w:t>:</w:t>
      </w:r>
      <w:r w:rsidR="005640A4" w:rsidRPr="00186B2A">
        <w:rPr>
          <w:rFonts w:cs="Times New Roman"/>
          <w:szCs w:val="24"/>
        </w:rPr>
        <w:t xml:space="preserve"> </w:t>
      </w:r>
      <w:r w:rsidR="00D16391" w:rsidRPr="00186B2A">
        <w:rPr>
          <w:rFonts w:cs="Times New Roman"/>
          <w:szCs w:val="24"/>
        </w:rPr>
        <w:t>M</w:t>
      </w:r>
      <w:r w:rsidR="005640A4" w:rsidRPr="00186B2A">
        <w:rPr>
          <w:rFonts w:cs="Times New Roman"/>
          <w:szCs w:val="24"/>
        </w:rPr>
        <w:t>ediante la optimización del sitio web y el pago de campañas por clic para de esta manera poder atraer a cada uno de los clientes interesados en marketing digital con inteligencia artificial.</w:t>
      </w:r>
    </w:p>
    <w:p w14:paraId="197FD169" w14:textId="1602FF57" w:rsidR="00D16391" w:rsidRPr="00186B2A" w:rsidRDefault="00E01012" w:rsidP="00586320">
      <w:pPr>
        <w:pStyle w:val="Prrafodelista"/>
        <w:numPr>
          <w:ilvl w:val="0"/>
          <w:numId w:val="50"/>
        </w:numPr>
        <w:spacing w:line="360" w:lineRule="auto"/>
        <w:rPr>
          <w:rFonts w:cs="Times New Roman"/>
          <w:szCs w:val="24"/>
        </w:rPr>
      </w:pPr>
      <w:r w:rsidRPr="00186B2A">
        <w:rPr>
          <w:rFonts w:cs="Times New Roman"/>
          <w:b/>
          <w:bCs/>
          <w:i/>
          <w:iCs/>
          <w:szCs w:val="24"/>
        </w:rPr>
        <w:t xml:space="preserve">Email </w:t>
      </w:r>
      <w:r w:rsidRPr="00186B2A">
        <w:rPr>
          <w:rFonts w:cs="Times New Roman"/>
          <w:b/>
          <w:bCs/>
          <w:szCs w:val="24"/>
        </w:rPr>
        <w:t xml:space="preserve">marketing y </w:t>
      </w:r>
      <w:r w:rsidRPr="00186B2A">
        <w:rPr>
          <w:rFonts w:cs="Times New Roman"/>
          <w:b/>
          <w:bCs/>
          <w:i/>
          <w:iCs/>
          <w:szCs w:val="24"/>
        </w:rPr>
        <w:t>newsletters</w:t>
      </w:r>
      <w:r w:rsidR="005640A4" w:rsidRPr="00186B2A">
        <w:rPr>
          <w:rFonts w:cs="Times New Roman"/>
          <w:b/>
          <w:bCs/>
          <w:szCs w:val="24"/>
        </w:rPr>
        <w:t>:</w:t>
      </w:r>
      <w:r w:rsidR="005640A4" w:rsidRPr="00186B2A">
        <w:rPr>
          <w:rFonts w:cs="Times New Roman"/>
          <w:szCs w:val="24"/>
        </w:rPr>
        <w:t xml:space="preserve"> </w:t>
      </w:r>
      <w:r w:rsidR="00D16391" w:rsidRPr="00186B2A">
        <w:rPr>
          <w:rFonts w:cs="Times New Roman"/>
          <w:szCs w:val="24"/>
        </w:rPr>
        <w:t>S</w:t>
      </w:r>
      <w:r w:rsidR="002C0DF6" w:rsidRPr="00186B2A">
        <w:rPr>
          <w:rFonts w:cs="Times New Roman"/>
          <w:szCs w:val="24"/>
        </w:rPr>
        <w:t>e realizará para educar al mercado de cada una de las ventajas que existen por introducir inteligencia artificial en cada una de sus campañas.</w:t>
      </w:r>
    </w:p>
    <w:p w14:paraId="0E1F6B70" w14:textId="2059362B" w:rsidR="002C0DF6" w:rsidRPr="00186B2A" w:rsidRDefault="00E01012" w:rsidP="00586320">
      <w:pPr>
        <w:pStyle w:val="Prrafodelista"/>
        <w:numPr>
          <w:ilvl w:val="0"/>
          <w:numId w:val="50"/>
        </w:numPr>
        <w:spacing w:line="360" w:lineRule="auto"/>
        <w:rPr>
          <w:rFonts w:cs="Times New Roman"/>
          <w:szCs w:val="24"/>
        </w:rPr>
      </w:pPr>
      <w:r w:rsidRPr="00186B2A">
        <w:rPr>
          <w:rFonts w:cs="Times New Roman"/>
          <w:b/>
          <w:bCs/>
          <w:szCs w:val="24"/>
        </w:rPr>
        <w:t xml:space="preserve">Eventos y </w:t>
      </w:r>
      <w:r w:rsidRPr="00186B2A">
        <w:rPr>
          <w:rFonts w:cs="Times New Roman"/>
          <w:b/>
          <w:i/>
          <w:szCs w:val="24"/>
        </w:rPr>
        <w:t>webinars</w:t>
      </w:r>
      <w:r w:rsidR="005640A4" w:rsidRPr="00186B2A">
        <w:rPr>
          <w:rFonts w:cs="Times New Roman"/>
          <w:b/>
          <w:bCs/>
          <w:szCs w:val="24"/>
        </w:rPr>
        <w:t>:</w:t>
      </w:r>
      <w:r w:rsidR="005640A4" w:rsidRPr="00186B2A">
        <w:rPr>
          <w:rFonts w:cs="Times New Roman"/>
          <w:szCs w:val="24"/>
        </w:rPr>
        <w:t xml:space="preserve"> Implementación de eventos educativos para educar a los clientes como las herramientas de marketing digital con inteligencia artificial puede ayudar a mejorar </w:t>
      </w:r>
      <w:r w:rsidR="002C0DF6" w:rsidRPr="00186B2A">
        <w:rPr>
          <w:rFonts w:cs="Times New Roman"/>
          <w:szCs w:val="24"/>
        </w:rPr>
        <w:t>sus campañas</w:t>
      </w:r>
      <w:r w:rsidR="005640A4" w:rsidRPr="00186B2A">
        <w:rPr>
          <w:rFonts w:cs="Times New Roman"/>
          <w:szCs w:val="24"/>
        </w:rPr>
        <w:t xml:space="preserve"> y aumentar </w:t>
      </w:r>
      <w:r w:rsidR="002C0DF6" w:rsidRPr="00186B2A">
        <w:rPr>
          <w:rFonts w:cs="Times New Roman"/>
          <w:szCs w:val="24"/>
        </w:rPr>
        <w:t>el rendimiento</w:t>
      </w:r>
      <w:r w:rsidR="005640A4" w:rsidRPr="00186B2A">
        <w:rPr>
          <w:rFonts w:cs="Times New Roman"/>
          <w:szCs w:val="24"/>
        </w:rPr>
        <w:t xml:space="preserve"> en las empresas que la utilicen</w:t>
      </w:r>
      <w:r w:rsidR="002C0DF6" w:rsidRPr="00186B2A">
        <w:rPr>
          <w:rFonts w:cs="Times New Roman"/>
          <w:szCs w:val="24"/>
        </w:rPr>
        <w:t>.</w:t>
      </w:r>
    </w:p>
    <w:p w14:paraId="01511827" w14:textId="3B871717" w:rsidR="00002EEF" w:rsidRPr="00186B2A" w:rsidRDefault="008B25D9" w:rsidP="00586320">
      <w:pPr>
        <w:pStyle w:val="Ttulo2"/>
        <w:spacing w:line="360" w:lineRule="auto"/>
      </w:pPr>
      <w:bookmarkStart w:id="108" w:name="_Toc231161164"/>
      <w:r w:rsidRPr="00186B2A">
        <w:t>Plan de Mejora Continua</w:t>
      </w:r>
      <w:bookmarkEnd w:id="108"/>
    </w:p>
    <w:p w14:paraId="7FBA42E6" w14:textId="488DA5EC" w:rsidR="00002EEF" w:rsidRPr="00186B2A" w:rsidRDefault="00B13120" w:rsidP="00586320">
      <w:pPr>
        <w:pStyle w:val="Ttulo2"/>
        <w:spacing w:after="240" w:line="360" w:lineRule="auto"/>
        <w:rPr>
          <w:rFonts w:cs="Times New Roman"/>
          <w:b w:val="0"/>
          <w:bCs/>
          <w:szCs w:val="24"/>
        </w:rPr>
      </w:pPr>
      <w:bookmarkStart w:id="109" w:name="_Toc231161165"/>
      <w:r w:rsidRPr="00186B2A">
        <w:rPr>
          <w:rFonts w:cs="Times New Roman"/>
          <w:bCs/>
          <w:szCs w:val="24"/>
        </w:rPr>
        <w:t>Objetivo</w:t>
      </w:r>
      <w:bookmarkEnd w:id="109"/>
    </w:p>
    <w:p w14:paraId="244074CF" w14:textId="7D231D08" w:rsidR="00CC2122" w:rsidRPr="00186B2A" w:rsidRDefault="00B13120" w:rsidP="00586320">
      <w:pPr>
        <w:spacing w:line="360" w:lineRule="auto"/>
        <w:ind w:firstLine="720"/>
        <w:rPr>
          <w:rFonts w:cs="Times New Roman"/>
          <w:szCs w:val="24"/>
        </w:rPr>
      </w:pPr>
      <w:r w:rsidRPr="00186B2A">
        <w:rPr>
          <w:rFonts w:cs="Times New Roman"/>
          <w:szCs w:val="24"/>
        </w:rPr>
        <w:t>El plan de negocios que plantea Jota</w:t>
      </w:r>
      <w:r w:rsidR="008B25D9" w:rsidRPr="00186B2A">
        <w:rPr>
          <w:rFonts w:cs="Times New Roman"/>
          <w:szCs w:val="24"/>
        </w:rPr>
        <w:t xml:space="preserve"> </w:t>
      </w:r>
      <w:r w:rsidRPr="00186B2A">
        <w:rPr>
          <w:rFonts w:cs="Times New Roman"/>
          <w:szCs w:val="24"/>
        </w:rPr>
        <w:t>Tres tiene objetivo principal garantizar la mejora continua de los procesos, productos y servicios ofrecidos por la empresa para de esta forma mantener la competitividad en el mercado, aumentando la satisfacción de cada uno de sus clientes y optimizar los recursos internos.</w:t>
      </w:r>
    </w:p>
    <w:p w14:paraId="614AF047" w14:textId="1322566A" w:rsidR="00002EEF" w:rsidRPr="00186B2A" w:rsidRDefault="00B13120" w:rsidP="00586320">
      <w:pPr>
        <w:pStyle w:val="Ttulo2"/>
        <w:spacing w:after="240" w:line="360" w:lineRule="auto"/>
        <w:rPr>
          <w:rFonts w:cs="Times New Roman"/>
          <w:b w:val="0"/>
          <w:bCs/>
          <w:szCs w:val="24"/>
        </w:rPr>
      </w:pPr>
      <w:bookmarkStart w:id="110" w:name="_Toc231161166"/>
      <w:r w:rsidRPr="00186B2A">
        <w:rPr>
          <w:rFonts w:cs="Times New Roman"/>
          <w:bCs/>
          <w:szCs w:val="24"/>
        </w:rPr>
        <w:t>Estrategia continua</w:t>
      </w:r>
      <w:r w:rsidR="00F057A0" w:rsidRPr="00186B2A">
        <w:rPr>
          <w:rFonts w:cs="Times New Roman"/>
          <w:bCs/>
          <w:szCs w:val="24"/>
        </w:rPr>
        <w:t>:</w:t>
      </w:r>
      <w:bookmarkEnd w:id="110"/>
    </w:p>
    <w:p w14:paraId="205C4773" w14:textId="26086BE8" w:rsidR="00B13120" w:rsidRPr="00186B2A" w:rsidRDefault="00F057A0" w:rsidP="00586320">
      <w:pPr>
        <w:spacing w:line="360" w:lineRule="auto"/>
        <w:ind w:firstLine="720"/>
      </w:pPr>
      <w:r w:rsidRPr="00186B2A">
        <w:rPr>
          <w:rFonts w:cs="Times New Roman"/>
          <w:szCs w:val="24"/>
        </w:rPr>
        <w:t>En la estrategia de mejora continua se plantea un PDCA (</w:t>
      </w:r>
      <w:r w:rsidR="009111A7" w:rsidRPr="00186B2A">
        <w:rPr>
          <w:rFonts w:cs="Times New Roman"/>
          <w:szCs w:val="24"/>
        </w:rPr>
        <w:t>P</w:t>
      </w:r>
      <w:r w:rsidRPr="00186B2A">
        <w:rPr>
          <w:rFonts w:cs="Times New Roman"/>
          <w:szCs w:val="24"/>
        </w:rPr>
        <w:t xml:space="preserve">lanificar, </w:t>
      </w:r>
      <w:r w:rsidR="009111A7" w:rsidRPr="00186B2A">
        <w:rPr>
          <w:rFonts w:cs="Times New Roman"/>
          <w:szCs w:val="24"/>
        </w:rPr>
        <w:t>H</w:t>
      </w:r>
      <w:r w:rsidRPr="00186B2A">
        <w:rPr>
          <w:rFonts w:cs="Times New Roman"/>
          <w:szCs w:val="24"/>
        </w:rPr>
        <w:t xml:space="preserve">acer, </w:t>
      </w:r>
      <w:r w:rsidR="009111A7" w:rsidRPr="00186B2A">
        <w:rPr>
          <w:rFonts w:cs="Times New Roman"/>
          <w:szCs w:val="24"/>
        </w:rPr>
        <w:t>V</w:t>
      </w:r>
      <w:r w:rsidRPr="00186B2A">
        <w:rPr>
          <w:rFonts w:cs="Times New Roman"/>
          <w:szCs w:val="24"/>
        </w:rPr>
        <w:t xml:space="preserve">erificar y </w:t>
      </w:r>
      <w:r w:rsidR="009111A7" w:rsidRPr="00186B2A">
        <w:rPr>
          <w:rFonts w:cs="Times New Roman"/>
          <w:szCs w:val="24"/>
        </w:rPr>
        <w:t>A</w:t>
      </w:r>
      <w:r w:rsidRPr="00186B2A">
        <w:rPr>
          <w:rFonts w:cs="Times New Roman"/>
          <w:szCs w:val="24"/>
        </w:rPr>
        <w:t xml:space="preserve">ctuar) </w:t>
      </w:r>
      <w:r w:rsidR="00093F39" w:rsidRPr="00186B2A">
        <w:rPr>
          <w:rFonts w:cs="Times New Roman"/>
          <w:szCs w:val="24"/>
        </w:rPr>
        <w:t>motivo por el que posibilita una evaluación continua respecto a las acciones llevadas a cabo. Así, garantiza que las mejoras se vayan integrando de manera gradual en las acciones emprendidas y que los logros obtenidos sean utilizados como conocimiento para reformular nuevas metas y enriquecer la planificación empresarial.</w:t>
      </w:r>
    </w:p>
    <w:p w14:paraId="630E2980" w14:textId="77777777" w:rsidR="00AE5395" w:rsidRDefault="00D848D7" w:rsidP="00D848D7">
      <w:pPr>
        <w:pStyle w:val="Epgrafe"/>
        <w:keepNext/>
        <w:rPr>
          <w:color w:val="auto"/>
          <w:sz w:val="24"/>
          <w:szCs w:val="24"/>
        </w:rPr>
      </w:pPr>
      <w:bookmarkStart w:id="111" w:name="_Toc231161753"/>
      <w:r w:rsidRPr="00D848D7">
        <w:rPr>
          <w:b/>
          <w:bCs/>
          <w:i w:val="0"/>
          <w:iCs w:val="0"/>
          <w:color w:val="auto"/>
          <w:sz w:val="24"/>
          <w:szCs w:val="24"/>
        </w:rPr>
        <w:lastRenderedPageBreak/>
        <w:t xml:space="preserve">Figura </w:t>
      </w:r>
      <w:r w:rsidRPr="00D848D7">
        <w:rPr>
          <w:b/>
          <w:bCs/>
          <w:i w:val="0"/>
          <w:iCs w:val="0"/>
          <w:color w:val="auto"/>
          <w:sz w:val="24"/>
          <w:szCs w:val="24"/>
        </w:rPr>
        <w:fldChar w:fldCharType="begin"/>
      </w:r>
      <w:r w:rsidRPr="00D848D7">
        <w:rPr>
          <w:b/>
          <w:bCs/>
          <w:i w:val="0"/>
          <w:iCs w:val="0"/>
          <w:color w:val="auto"/>
          <w:sz w:val="24"/>
          <w:szCs w:val="24"/>
        </w:rPr>
        <w:instrText xml:space="preserve"> SEQ Figura \* ARABIC </w:instrText>
      </w:r>
      <w:r w:rsidRPr="00D848D7">
        <w:rPr>
          <w:b/>
          <w:bCs/>
          <w:i w:val="0"/>
          <w:iCs w:val="0"/>
          <w:color w:val="auto"/>
          <w:sz w:val="24"/>
          <w:szCs w:val="24"/>
        </w:rPr>
        <w:fldChar w:fldCharType="separate"/>
      </w:r>
      <w:r w:rsidRPr="00D848D7">
        <w:rPr>
          <w:b/>
          <w:bCs/>
          <w:i w:val="0"/>
          <w:iCs w:val="0"/>
          <w:noProof/>
          <w:color w:val="auto"/>
          <w:sz w:val="24"/>
          <w:szCs w:val="24"/>
        </w:rPr>
        <w:t>11</w:t>
      </w:r>
      <w:r w:rsidRPr="00D848D7">
        <w:rPr>
          <w:b/>
          <w:bCs/>
          <w:i w:val="0"/>
          <w:iCs w:val="0"/>
          <w:color w:val="auto"/>
          <w:sz w:val="24"/>
          <w:szCs w:val="24"/>
        </w:rPr>
        <w:fldChar w:fldCharType="end"/>
      </w:r>
      <w:r w:rsidRPr="00D848D7">
        <w:rPr>
          <w:b/>
          <w:bCs/>
          <w:i w:val="0"/>
          <w:iCs w:val="0"/>
          <w:color w:val="auto"/>
          <w:sz w:val="24"/>
          <w:szCs w:val="24"/>
        </w:rPr>
        <w:t>.</w:t>
      </w:r>
      <w:r w:rsidRPr="00D848D7">
        <w:rPr>
          <w:color w:val="auto"/>
          <w:sz w:val="24"/>
          <w:szCs w:val="24"/>
        </w:rPr>
        <w:t xml:space="preserve"> </w:t>
      </w:r>
    </w:p>
    <w:p w14:paraId="5312FDB0" w14:textId="38BDC3D2" w:rsidR="00D848D7" w:rsidRPr="00D848D7" w:rsidRDefault="00D848D7" w:rsidP="00D848D7">
      <w:pPr>
        <w:pStyle w:val="Epgrafe"/>
        <w:keepNext/>
        <w:rPr>
          <w:color w:val="auto"/>
          <w:sz w:val="24"/>
          <w:szCs w:val="24"/>
        </w:rPr>
      </w:pPr>
      <w:r w:rsidRPr="00D848D7">
        <w:rPr>
          <w:color w:val="auto"/>
          <w:sz w:val="24"/>
          <w:szCs w:val="24"/>
        </w:rPr>
        <w:t>Plan de mejora continua</w:t>
      </w:r>
      <w:bookmarkEnd w:id="111"/>
    </w:p>
    <w:p w14:paraId="1860343C" w14:textId="78BE8FB6" w:rsidR="00B13120" w:rsidRPr="00186B2A" w:rsidRDefault="00B13120" w:rsidP="00586320">
      <w:pPr>
        <w:spacing w:line="360" w:lineRule="auto"/>
        <w:rPr>
          <w:rFonts w:cs="Times New Roman"/>
          <w:szCs w:val="24"/>
        </w:rPr>
      </w:pPr>
      <w:r w:rsidRPr="00186B2A">
        <w:rPr>
          <w:rFonts w:cs="Times New Roman"/>
          <w:noProof/>
          <w:szCs w:val="24"/>
          <w:lang w:val="es-AR" w:eastAsia="es-AR"/>
        </w:rPr>
        <w:drawing>
          <wp:inline distT="0" distB="0" distL="0" distR="0" wp14:anchorId="70AA3F63" wp14:editId="1E8AC838">
            <wp:extent cx="5486400" cy="1993526"/>
            <wp:effectExtent l="0" t="152400" r="19050" b="178435"/>
            <wp:docPr id="2146760889"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1A32E1A1" w14:textId="77777777" w:rsidR="00002EEF" w:rsidRPr="00186B2A" w:rsidRDefault="00002EEF" w:rsidP="00586320">
      <w:pPr>
        <w:spacing w:after="0" w:line="360" w:lineRule="auto"/>
        <w:jc w:val="center"/>
        <w:rPr>
          <w:rFonts w:eastAsia="Arial"/>
        </w:rPr>
      </w:pPr>
      <w:r w:rsidRPr="00186B2A">
        <w:rPr>
          <w:rFonts w:cs="Times New Roman"/>
          <w:szCs w:val="24"/>
        </w:rPr>
        <w:t>Fuente: Investigación</w:t>
      </w:r>
      <w:r w:rsidRPr="00186B2A">
        <w:rPr>
          <w:rFonts w:eastAsia="Arial" w:cs="Times New Roman"/>
        </w:rPr>
        <w:t xml:space="preserve"> de mercado</w:t>
      </w:r>
    </w:p>
    <w:p w14:paraId="02B1BE0C" w14:textId="490938F5" w:rsidR="00002EEF" w:rsidRPr="00186B2A" w:rsidRDefault="008B25E2" w:rsidP="00586320">
      <w:pPr>
        <w:pStyle w:val="NormalWeb"/>
        <w:spacing w:before="0" w:beforeAutospacing="0" w:after="0" w:afterAutospacing="0" w:line="360" w:lineRule="auto"/>
        <w:jc w:val="center"/>
        <w:rPr>
          <w:rFonts w:eastAsia="Arial"/>
          <w:lang w:val="es-EC"/>
        </w:rPr>
      </w:pPr>
      <w:r w:rsidRPr="00186B2A">
        <w:rPr>
          <w:lang w:val="es-EC"/>
        </w:rPr>
        <w:t>Elaborado por</w:t>
      </w:r>
      <w:r w:rsidRPr="00186B2A">
        <w:rPr>
          <w:rFonts w:eastAsia="Arial"/>
          <w:color w:val="474747"/>
          <w:lang w:val="es-EC"/>
        </w:rPr>
        <w:t xml:space="preserve">: </w:t>
      </w:r>
      <w:r w:rsidRPr="00186B2A">
        <w:rPr>
          <w:rFonts w:eastAsia="Arial"/>
          <w:lang w:val="es"/>
        </w:rPr>
        <w:t>José Luis Estrada (2025)</w:t>
      </w:r>
    </w:p>
    <w:p w14:paraId="283AE89B" w14:textId="049B21C7" w:rsidR="00002EEF" w:rsidRPr="00186B2A" w:rsidRDefault="003A2D0A" w:rsidP="00586320">
      <w:pPr>
        <w:pStyle w:val="Ttulo2"/>
        <w:spacing w:after="240" w:line="360" w:lineRule="auto"/>
        <w:rPr>
          <w:rFonts w:cs="Times New Roman"/>
          <w:b w:val="0"/>
          <w:bCs/>
          <w:szCs w:val="24"/>
        </w:rPr>
      </w:pPr>
      <w:bookmarkStart w:id="112" w:name="_Toc231161167"/>
      <w:r w:rsidRPr="00186B2A">
        <w:rPr>
          <w:rFonts w:cs="Times New Roman"/>
          <w:bCs/>
          <w:szCs w:val="24"/>
        </w:rPr>
        <w:t>Componentes del plan:</w:t>
      </w:r>
      <w:bookmarkEnd w:id="112"/>
    </w:p>
    <w:p w14:paraId="3BEC8580" w14:textId="0C09052F" w:rsidR="003A2D0A" w:rsidRPr="00186B2A" w:rsidRDefault="003A2D0A" w:rsidP="00586320">
      <w:pPr>
        <w:spacing w:before="240" w:line="360" w:lineRule="auto"/>
        <w:rPr>
          <w:rFonts w:cs="Times New Roman"/>
          <w:b/>
          <w:bCs/>
          <w:szCs w:val="24"/>
        </w:rPr>
      </w:pPr>
      <w:r w:rsidRPr="00186B2A">
        <w:rPr>
          <w:rFonts w:cs="Times New Roman"/>
          <w:b/>
          <w:bCs/>
          <w:szCs w:val="24"/>
        </w:rPr>
        <w:t>Evaluación y retroalimentación</w:t>
      </w:r>
    </w:p>
    <w:p w14:paraId="38924B83" w14:textId="4C52A29C" w:rsidR="003A2D0A" w:rsidRPr="00186B2A" w:rsidRDefault="003A2D0A" w:rsidP="00586320">
      <w:pPr>
        <w:pStyle w:val="Prrafodelista"/>
        <w:numPr>
          <w:ilvl w:val="0"/>
          <w:numId w:val="21"/>
        </w:numPr>
        <w:spacing w:line="360" w:lineRule="auto"/>
        <w:rPr>
          <w:rFonts w:cs="Times New Roman"/>
          <w:szCs w:val="24"/>
        </w:rPr>
      </w:pPr>
      <w:r w:rsidRPr="00186B2A">
        <w:rPr>
          <w:rFonts w:cs="Times New Roman"/>
          <w:szCs w:val="24"/>
        </w:rPr>
        <w:t>Se realizarán encuestas de satisfacción al cliente para medir este parámetro.</w:t>
      </w:r>
    </w:p>
    <w:p w14:paraId="2726B752" w14:textId="56A6C608" w:rsidR="003A2D0A" w:rsidRPr="00186B2A" w:rsidRDefault="003A2D0A" w:rsidP="00586320">
      <w:pPr>
        <w:pStyle w:val="Prrafodelista"/>
        <w:numPr>
          <w:ilvl w:val="0"/>
          <w:numId w:val="21"/>
        </w:numPr>
        <w:spacing w:line="360" w:lineRule="auto"/>
        <w:rPr>
          <w:rFonts w:cs="Times New Roman"/>
          <w:szCs w:val="24"/>
        </w:rPr>
      </w:pPr>
      <w:r w:rsidRPr="00186B2A">
        <w:rPr>
          <w:rFonts w:cs="Times New Roman"/>
          <w:szCs w:val="24"/>
        </w:rPr>
        <w:t>Análisis de la competencia para identificar las nuevas oportunidades y tendencias.</w:t>
      </w:r>
    </w:p>
    <w:p w14:paraId="6853813F" w14:textId="0582E70A" w:rsidR="003A2D0A" w:rsidRPr="00186B2A" w:rsidRDefault="003A2D0A" w:rsidP="00586320">
      <w:pPr>
        <w:pStyle w:val="Prrafodelista"/>
        <w:numPr>
          <w:ilvl w:val="0"/>
          <w:numId w:val="21"/>
        </w:numPr>
        <w:spacing w:line="360" w:lineRule="auto"/>
        <w:rPr>
          <w:rFonts w:cs="Times New Roman"/>
          <w:szCs w:val="24"/>
        </w:rPr>
      </w:pPr>
      <w:r w:rsidRPr="00186B2A">
        <w:rPr>
          <w:rFonts w:cs="Times New Roman"/>
          <w:szCs w:val="24"/>
        </w:rPr>
        <w:t xml:space="preserve">Se realizar la medición de indicadores de </w:t>
      </w:r>
      <w:r w:rsidR="00285F71" w:rsidRPr="00186B2A">
        <w:rPr>
          <w:rFonts w:cs="Times New Roman"/>
          <w:szCs w:val="24"/>
        </w:rPr>
        <w:t>ROI de</w:t>
      </w:r>
      <w:r w:rsidRPr="00186B2A">
        <w:rPr>
          <w:rFonts w:cs="Times New Roman"/>
          <w:szCs w:val="24"/>
        </w:rPr>
        <w:t xml:space="preserve"> </w:t>
      </w:r>
      <w:r w:rsidR="006B33F0" w:rsidRPr="00186B2A">
        <w:rPr>
          <w:rFonts w:cs="Times New Roman"/>
          <w:szCs w:val="24"/>
        </w:rPr>
        <w:t>las</w:t>
      </w:r>
      <w:r w:rsidRPr="00186B2A">
        <w:rPr>
          <w:rFonts w:cs="Times New Roman"/>
          <w:szCs w:val="24"/>
        </w:rPr>
        <w:t xml:space="preserve"> campañas y la retención de clientes.</w:t>
      </w:r>
    </w:p>
    <w:p w14:paraId="693EEB7B" w14:textId="5CE8EB18" w:rsidR="003A2D0A" w:rsidRPr="00186B2A" w:rsidRDefault="003A2D0A" w:rsidP="00586320">
      <w:pPr>
        <w:pStyle w:val="Prrafodelista"/>
        <w:numPr>
          <w:ilvl w:val="0"/>
          <w:numId w:val="21"/>
        </w:numPr>
        <w:spacing w:line="360" w:lineRule="auto"/>
        <w:rPr>
          <w:rFonts w:cs="Times New Roman"/>
          <w:szCs w:val="24"/>
        </w:rPr>
      </w:pPr>
      <w:r w:rsidRPr="00186B2A">
        <w:rPr>
          <w:rFonts w:cs="Times New Roman"/>
          <w:szCs w:val="24"/>
        </w:rPr>
        <w:t>Revisión trimestral de los resultados obtenidos en cada campaña</w:t>
      </w:r>
    </w:p>
    <w:p w14:paraId="21A02782" w14:textId="24919035" w:rsidR="003A2D0A" w:rsidRPr="00186B2A" w:rsidRDefault="003A2D0A" w:rsidP="00586320">
      <w:pPr>
        <w:pStyle w:val="Prrafodelista"/>
        <w:numPr>
          <w:ilvl w:val="0"/>
          <w:numId w:val="21"/>
        </w:numPr>
        <w:spacing w:line="360" w:lineRule="auto"/>
        <w:rPr>
          <w:rFonts w:cs="Times New Roman"/>
          <w:szCs w:val="24"/>
        </w:rPr>
      </w:pPr>
      <w:r w:rsidRPr="00186B2A">
        <w:rPr>
          <w:rFonts w:cs="Times New Roman"/>
          <w:szCs w:val="24"/>
        </w:rPr>
        <w:t>Evaluación anual del desempeño general.</w:t>
      </w:r>
    </w:p>
    <w:p w14:paraId="20D3CD83" w14:textId="7B0E4E97" w:rsidR="003A2D0A" w:rsidRPr="00186B2A" w:rsidRDefault="003A2D0A" w:rsidP="00586320">
      <w:pPr>
        <w:spacing w:before="240" w:line="360" w:lineRule="auto"/>
        <w:rPr>
          <w:rFonts w:cs="Times New Roman"/>
          <w:b/>
          <w:bCs/>
          <w:szCs w:val="24"/>
        </w:rPr>
      </w:pPr>
      <w:r w:rsidRPr="00186B2A">
        <w:rPr>
          <w:rFonts w:cs="Times New Roman"/>
          <w:b/>
          <w:bCs/>
          <w:szCs w:val="24"/>
        </w:rPr>
        <w:t>Innovación tecnológica</w:t>
      </w:r>
    </w:p>
    <w:p w14:paraId="47762414" w14:textId="0ABCC7D0" w:rsidR="003A2D0A" w:rsidRPr="00186B2A" w:rsidRDefault="003A2D0A" w:rsidP="00586320">
      <w:pPr>
        <w:pStyle w:val="Prrafodelista"/>
        <w:numPr>
          <w:ilvl w:val="0"/>
          <w:numId w:val="22"/>
        </w:numPr>
        <w:spacing w:line="360" w:lineRule="auto"/>
        <w:rPr>
          <w:rFonts w:cs="Times New Roman"/>
          <w:szCs w:val="24"/>
        </w:rPr>
      </w:pPr>
      <w:r w:rsidRPr="00186B2A">
        <w:rPr>
          <w:rFonts w:cs="Times New Roman"/>
          <w:szCs w:val="24"/>
        </w:rPr>
        <w:t>Incorporación de la ultimas plataformas y tecnologías de inteligencia artificial</w:t>
      </w:r>
      <w:r w:rsidR="00D556D6" w:rsidRPr="00186B2A">
        <w:rPr>
          <w:rFonts w:cs="Times New Roman"/>
          <w:szCs w:val="24"/>
        </w:rPr>
        <w:t>.</w:t>
      </w:r>
    </w:p>
    <w:p w14:paraId="3B378505" w14:textId="120CA904" w:rsidR="003A2D0A" w:rsidRPr="00186B2A" w:rsidRDefault="003A2D0A" w:rsidP="00586320">
      <w:pPr>
        <w:pStyle w:val="Prrafodelista"/>
        <w:numPr>
          <w:ilvl w:val="0"/>
          <w:numId w:val="22"/>
        </w:numPr>
        <w:spacing w:line="360" w:lineRule="auto"/>
        <w:rPr>
          <w:rFonts w:cs="Times New Roman"/>
          <w:szCs w:val="24"/>
        </w:rPr>
      </w:pPr>
      <w:r w:rsidRPr="00186B2A">
        <w:rPr>
          <w:rFonts w:cs="Times New Roman"/>
          <w:szCs w:val="24"/>
        </w:rPr>
        <w:t xml:space="preserve">Migrar a versiones de software </w:t>
      </w:r>
      <w:r w:rsidR="00486A3E" w:rsidRPr="00186B2A">
        <w:rPr>
          <w:rFonts w:cs="Times New Roman"/>
          <w:szCs w:val="24"/>
        </w:rPr>
        <w:t>más</w:t>
      </w:r>
      <w:r w:rsidRPr="00186B2A">
        <w:rPr>
          <w:rFonts w:cs="Times New Roman"/>
          <w:szCs w:val="24"/>
        </w:rPr>
        <w:t xml:space="preserve"> avanzadas y de esta formar optimizar la infraestructura tecnológica</w:t>
      </w:r>
      <w:r w:rsidR="00D556D6" w:rsidRPr="00186B2A">
        <w:rPr>
          <w:rFonts w:cs="Times New Roman"/>
          <w:szCs w:val="24"/>
        </w:rPr>
        <w:t>.</w:t>
      </w:r>
    </w:p>
    <w:p w14:paraId="7D3E0CAC" w14:textId="3675827D" w:rsidR="003A2D0A" w:rsidRPr="00186B2A" w:rsidRDefault="003A2D0A" w:rsidP="00586320">
      <w:pPr>
        <w:pStyle w:val="Prrafodelista"/>
        <w:numPr>
          <w:ilvl w:val="0"/>
          <w:numId w:val="22"/>
        </w:numPr>
        <w:spacing w:line="360" w:lineRule="auto"/>
        <w:rPr>
          <w:rFonts w:cs="Times New Roman"/>
          <w:szCs w:val="24"/>
        </w:rPr>
      </w:pPr>
      <w:r w:rsidRPr="00186B2A">
        <w:rPr>
          <w:rFonts w:cs="Times New Roman"/>
          <w:szCs w:val="24"/>
        </w:rPr>
        <w:t>Integrar constantemente nuevas APIs y algoritmos que ayuden a reducir el tiempo de ejecución de las campañas.</w:t>
      </w:r>
    </w:p>
    <w:p w14:paraId="7105B484" w14:textId="05D818D1" w:rsidR="003A2D0A" w:rsidRPr="00186B2A" w:rsidRDefault="003A2D0A" w:rsidP="00586320">
      <w:pPr>
        <w:pStyle w:val="Prrafodelista"/>
        <w:numPr>
          <w:ilvl w:val="0"/>
          <w:numId w:val="22"/>
        </w:numPr>
        <w:spacing w:line="360" w:lineRule="auto"/>
        <w:rPr>
          <w:rFonts w:cs="Times New Roman"/>
          <w:szCs w:val="24"/>
        </w:rPr>
      </w:pPr>
      <w:r w:rsidRPr="00186B2A">
        <w:rPr>
          <w:rFonts w:cs="Times New Roman"/>
          <w:szCs w:val="24"/>
        </w:rPr>
        <w:lastRenderedPageBreak/>
        <w:t>Introducir servicios integrados como la personalización avanzada contenidos que ayuden a desarrollar nuevas herramientas.</w:t>
      </w:r>
    </w:p>
    <w:p w14:paraId="08E14D91" w14:textId="5ECEB53F" w:rsidR="00285F71" w:rsidRPr="00186B2A" w:rsidRDefault="003A2D0A" w:rsidP="00586320">
      <w:pPr>
        <w:spacing w:before="240" w:line="360" w:lineRule="auto"/>
        <w:rPr>
          <w:rFonts w:cs="Times New Roman"/>
          <w:b/>
          <w:bCs/>
          <w:szCs w:val="24"/>
        </w:rPr>
      </w:pPr>
      <w:r w:rsidRPr="00186B2A">
        <w:rPr>
          <w:rFonts w:cs="Times New Roman"/>
          <w:b/>
          <w:bCs/>
          <w:szCs w:val="24"/>
        </w:rPr>
        <w:t>Capacitación del equipo de trabajo</w:t>
      </w:r>
    </w:p>
    <w:p w14:paraId="0F639663" w14:textId="2708A773" w:rsidR="003A2D0A" w:rsidRPr="00186B2A" w:rsidRDefault="003A2D0A" w:rsidP="00586320">
      <w:pPr>
        <w:pStyle w:val="Prrafodelista"/>
        <w:numPr>
          <w:ilvl w:val="0"/>
          <w:numId w:val="23"/>
        </w:numPr>
        <w:spacing w:line="360" w:lineRule="auto"/>
        <w:rPr>
          <w:rFonts w:cs="Times New Roman"/>
          <w:szCs w:val="24"/>
        </w:rPr>
      </w:pPr>
      <w:r w:rsidRPr="00186B2A">
        <w:rPr>
          <w:rFonts w:cs="Times New Roman"/>
          <w:szCs w:val="24"/>
        </w:rPr>
        <w:t>Crear un programa de formación trimestral sobre las nuevas tendencias de marketing digital aplicado con inteligencia artificial</w:t>
      </w:r>
      <w:r w:rsidR="00D556D6" w:rsidRPr="00186B2A">
        <w:rPr>
          <w:rFonts w:cs="Times New Roman"/>
          <w:szCs w:val="24"/>
        </w:rPr>
        <w:t>.</w:t>
      </w:r>
      <w:r w:rsidRPr="00186B2A">
        <w:rPr>
          <w:rFonts w:cs="Times New Roman"/>
          <w:szCs w:val="24"/>
        </w:rPr>
        <w:t xml:space="preserve"> </w:t>
      </w:r>
    </w:p>
    <w:p w14:paraId="7B437D9A" w14:textId="0B03FAD5" w:rsidR="003A2D0A" w:rsidRPr="00186B2A" w:rsidRDefault="003A2D0A" w:rsidP="00586320">
      <w:pPr>
        <w:pStyle w:val="Prrafodelista"/>
        <w:numPr>
          <w:ilvl w:val="0"/>
          <w:numId w:val="23"/>
        </w:numPr>
        <w:spacing w:line="360" w:lineRule="auto"/>
        <w:rPr>
          <w:rFonts w:cs="Times New Roman"/>
          <w:szCs w:val="24"/>
        </w:rPr>
      </w:pPr>
      <w:r w:rsidRPr="00186B2A">
        <w:rPr>
          <w:rFonts w:cs="Times New Roman"/>
          <w:szCs w:val="24"/>
        </w:rPr>
        <w:t xml:space="preserve">Certificaciones en nuevas herramientas de </w:t>
      </w:r>
      <w:r w:rsidR="00BC3B0D" w:rsidRPr="00186B2A">
        <w:rPr>
          <w:rFonts w:cs="Times New Roman"/>
          <w:szCs w:val="24"/>
        </w:rPr>
        <w:t>inteligencia artificial y de las plataformas.</w:t>
      </w:r>
    </w:p>
    <w:p w14:paraId="2ED4CC75" w14:textId="074A2360" w:rsidR="00BC3B0D" w:rsidRPr="00186B2A" w:rsidRDefault="00BC3B0D" w:rsidP="00586320">
      <w:pPr>
        <w:pStyle w:val="Prrafodelista"/>
        <w:numPr>
          <w:ilvl w:val="0"/>
          <w:numId w:val="23"/>
        </w:numPr>
        <w:spacing w:line="360" w:lineRule="auto"/>
        <w:rPr>
          <w:rFonts w:cs="Times New Roman"/>
          <w:szCs w:val="24"/>
        </w:rPr>
      </w:pPr>
      <w:r w:rsidRPr="00186B2A">
        <w:rPr>
          <w:rFonts w:cs="Times New Roman"/>
          <w:szCs w:val="24"/>
        </w:rPr>
        <w:t>Evaluación quimestral para medir el desempeño del talento humano</w:t>
      </w:r>
      <w:r w:rsidR="00D556D6" w:rsidRPr="00186B2A">
        <w:rPr>
          <w:rFonts w:cs="Times New Roman"/>
          <w:szCs w:val="24"/>
        </w:rPr>
        <w:t>.</w:t>
      </w:r>
      <w:r w:rsidRPr="00186B2A">
        <w:rPr>
          <w:rFonts w:cs="Times New Roman"/>
          <w:szCs w:val="24"/>
        </w:rPr>
        <w:t xml:space="preserve"> </w:t>
      </w:r>
    </w:p>
    <w:p w14:paraId="57A0D291" w14:textId="1C24A2C5" w:rsidR="00285F71" w:rsidRPr="00186B2A" w:rsidRDefault="00BC3B0D" w:rsidP="00586320">
      <w:pPr>
        <w:pStyle w:val="Prrafodelista"/>
        <w:numPr>
          <w:ilvl w:val="0"/>
          <w:numId w:val="23"/>
        </w:numPr>
        <w:spacing w:line="360" w:lineRule="auto"/>
        <w:rPr>
          <w:rFonts w:cs="Times New Roman"/>
          <w:szCs w:val="24"/>
        </w:rPr>
      </w:pPr>
      <w:r w:rsidRPr="00186B2A">
        <w:rPr>
          <w:rFonts w:cs="Times New Roman"/>
          <w:szCs w:val="24"/>
        </w:rPr>
        <w:t>Incentivos para los empleados que cumplan con las metas establecidas.</w:t>
      </w:r>
    </w:p>
    <w:p w14:paraId="3A053A75" w14:textId="3B0C1578" w:rsidR="00BC3B0D" w:rsidRPr="00186B2A" w:rsidRDefault="00BC3B0D" w:rsidP="00586320">
      <w:pPr>
        <w:spacing w:before="240" w:line="360" w:lineRule="auto"/>
        <w:rPr>
          <w:rFonts w:cs="Times New Roman"/>
          <w:b/>
          <w:bCs/>
          <w:szCs w:val="24"/>
        </w:rPr>
      </w:pPr>
      <w:r w:rsidRPr="00186B2A">
        <w:rPr>
          <w:rFonts w:cs="Times New Roman"/>
          <w:b/>
          <w:bCs/>
          <w:szCs w:val="24"/>
        </w:rPr>
        <w:t>Gestión de Calidad</w:t>
      </w:r>
    </w:p>
    <w:p w14:paraId="74C602B6" w14:textId="423BBED1" w:rsidR="00BC3B0D" w:rsidRPr="00186B2A" w:rsidRDefault="00BC3B0D" w:rsidP="00586320">
      <w:pPr>
        <w:pStyle w:val="Prrafodelista"/>
        <w:numPr>
          <w:ilvl w:val="0"/>
          <w:numId w:val="24"/>
        </w:numPr>
        <w:spacing w:line="360" w:lineRule="auto"/>
        <w:rPr>
          <w:rFonts w:cs="Times New Roman"/>
          <w:szCs w:val="24"/>
        </w:rPr>
      </w:pPr>
      <w:r w:rsidRPr="00186B2A">
        <w:rPr>
          <w:rFonts w:cs="Times New Roman"/>
          <w:szCs w:val="24"/>
        </w:rPr>
        <w:t>Creación de manuales para el uso de cada herramienta</w:t>
      </w:r>
      <w:r w:rsidR="00D556D6" w:rsidRPr="00186B2A">
        <w:rPr>
          <w:rFonts w:cs="Times New Roman"/>
          <w:szCs w:val="24"/>
        </w:rPr>
        <w:t>.</w:t>
      </w:r>
      <w:r w:rsidRPr="00186B2A">
        <w:rPr>
          <w:rFonts w:cs="Times New Roman"/>
          <w:szCs w:val="24"/>
        </w:rPr>
        <w:t xml:space="preserve"> </w:t>
      </w:r>
    </w:p>
    <w:p w14:paraId="68EFDC06" w14:textId="09142076" w:rsidR="00BC3B0D" w:rsidRPr="00186B2A" w:rsidRDefault="00BC3B0D" w:rsidP="00586320">
      <w:pPr>
        <w:pStyle w:val="Prrafodelista"/>
        <w:numPr>
          <w:ilvl w:val="0"/>
          <w:numId w:val="24"/>
        </w:numPr>
        <w:spacing w:line="360" w:lineRule="auto"/>
        <w:rPr>
          <w:rFonts w:cs="Times New Roman"/>
          <w:szCs w:val="24"/>
        </w:rPr>
      </w:pPr>
      <w:r w:rsidRPr="00186B2A">
        <w:rPr>
          <w:rFonts w:cs="Times New Roman"/>
          <w:szCs w:val="24"/>
        </w:rPr>
        <w:t>Definir cada uno de los procedimientos y documentarlos para la implementación en cada campaña</w:t>
      </w:r>
      <w:r w:rsidR="00D556D6" w:rsidRPr="00186B2A">
        <w:rPr>
          <w:rFonts w:cs="Times New Roman"/>
          <w:szCs w:val="24"/>
        </w:rPr>
        <w:t>.</w:t>
      </w:r>
    </w:p>
    <w:p w14:paraId="6809353E" w14:textId="642DFBBF" w:rsidR="003A2D0A" w:rsidRPr="00186B2A" w:rsidRDefault="00BC3B0D" w:rsidP="00586320">
      <w:pPr>
        <w:pStyle w:val="Prrafodelista"/>
        <w:numPr>
          <w:ilvl w:val="0"/>
          <w:numId w:val="24"/>
        </w:numPr>
        <w:spacing w:line="360" w:lineRule="auto"/>
        <w:rPr>
          <w:rFonts w:cs="Times New Roman"/>
          <w:szCs w:val="24"/>
        </w:rPr>
      </w:pPr>
      <w:r w:rsidRPr="00186B2A">
        <w:rPr>
          <w:rFonts w:cs="Times New Roman"/>
          <w:szCs w:val="24"/>
        </w:rPr>
        <w:t>Auditorias quimestrales para identificar errores para de esta forma encontrar áreas de mejora</w:t>
      </w:r>
      <w:r w:rsidR="00D556D6" w:rsidRPr="00186B2A">
        <w:rPr>
          <w:rFonts w:cs="Times New Roman"/>
          <w:szCs w:val="24"/>
        </w:rPr>
        <w:t>.</w:t>
      </w:r>
    </w:p>
    <w:p w14:paraId="67F7E3F1" w14:textId="7255C0B4" w:rsidR="00BC3B0D" w:rsidRPr="00186B2A" w:rsidRDefault="00D556D6" w:rsidP="00586320">
      <w:pPr>
        <w:pStyle w:val="Prrafodelista"/>
        <w:numPr>
          <w:ilvl w:val="0"/>
          <w:numId w:val="24"/>
        </w:numPr>
        <w:spacing w:line="360" w:lineRule="auto"/>
        <w:rPr>
          <w:rFonts w:cs="Times New Roman"/>
          <w:szCs w:val="24"/>
        </w:rPr>
      </w:pPr>
      <w:r w:rsidRPr="00186B2A">
        <w:rPr>
          <w:rFonts w:cs="Times New Roman"/>
          <w:szCs w:val="24"/>
        </w:rPr>
        <w:t>Auditoría</w:t>
      </w:r>
      <w:r w:rsidR="00BC3B0D" w:rsidRPr="00186B2A">
        <w:rPr>
          <w:rFonts w:cs="Times New Roman"/>
          <w:szCs w:val="24"/>
        </w:rPr>
        <w:t xml:space="preserve"> externa anual para de esta manera seguir asegurando altos estándares de calidad.</w:t>
      </w:r>
    </w:p>
    <w:p w14:paraId="3F9DEF96" w14:textId="59A05F6E" w:rsidR="00BC3B0D" w:rsidRPr="00186B2A" w:rsidRDefault="00BC3B0D" w:rsidP="00586320">
      <w:pPr>
        <w:spacing w:before="240" w:line="360" w:lineRule="auto"/>
        <w:rPr>
          <w:rFonts w:cs="Times New Roman"/>
          <w:b/>
          <w:bCs/>
          <w:szCs w:val="24"/>
        </w:rPr>
      </w:pPr>
      <w:r w:rsidRPr="00186B2A">
        <w:rPr>
          <w:rFonts w:cs="Times New Roman"/>
          <w:b/>
          <w:bCs/>
          <w:szCs w:val="24"/>
        </w:rPr>
        <w:t>Optimización de recursos</w:t>
      </w:r>
    </w:p>
    <w:p w14:paraId="5A280EBC" w14:textId="04540F5F" w:rsidR="00BC3B0D" w:rsidRPr="00186B2A" w:rsidRDefault="00BC3B0D" w:rsidP="00586320">
      <w:pPr>
        <w:pStyle w:val="Prrafodelista"/>
        <w:numPr>
          <w:ilvl w:val="0"/>
          <w:numId w:val="25"/>
        </w:numPr>
        <w:spacing w:line="360" w:lineRule="auto"/>
        <w:rPr>
          <w:rFonts w:cs="Times New Roman"/>
          <w:szCs w:val="24"/>
        </w:rPr>
      </w:pPr>
      <w:r w:rsidRPr="00186B2A">
        <w:rPr>
          <w:rFonts w:cs="Times New Roman"/>
          <w:szCs w:val="24"/>
        </w:rPr>
        <w:t>Evaluar constantemente alternativas económicas para licencias y servicios de nube</w:t>
      </w:r>
      <w:r w:rsidR="00DB7E13" w:rsidRPr="00186B2A">
        <w:rPr>
          <w:rFonts w:cs="Times New Roman"/>
          <w:szCs w:val="24"/>
        </w:rPr>
        <w:t>.</w:t>
      </w:r>
    </w:p>
    <w:p w14:paraId="69AE3292" w14:textId="3B77B055" w:rsidR="00BC3B0D" w:rsidRPr="00186B2A" w:rsidRDefault="00BC3B0D" w:rsidP="00586320">
      <w:pPr>
        <w:pStyle w:val="Prrafodelista"/>
        <w:numPr>
          <w:ilvl w:val="0"/>
          <w:numId w:val="25"/>
        </w:numPr>
        <w:spacing w:line="360" w:lineRule="auto"/>
        <w:rPr>
          <w:rFonts w:cs="Times New Roman"/>
          <w:szCs w:val="24"/>
        </w:rPr>
      </w:pPr>
      <w:r w:rsidRPr="00186B2A">
        <w:rPr>
          <w:rFonts w:cs="Times New Roman"/>
          <w:szCs w:val="24"/>
        </w:rPr>
        <w:t>Automatizar las tareas que sean repetitivas para maximizar la eficiencia en cada proceso.</w:t>
      </w:r>
    </w:p>
    <w:p w14:paraId="54465401" w14:textId="27DE6EFA" w:rsidR="00BC3B0D" w:rsidRPr="00186B2A" w:rsidRDefault="00BC3B0D" w:rsidP="00586320">
      <w:pPr>
        <w:pStyle w:val="Prrafodelista"/>
        <w:numPr>
          <w:ilvl w:val="0"/>
          <w:numId w:val="25"/>
        </w:numPr>
        <w:spacing w:line="360" w:lineRule="auto"/>
        <w:rPr>
          <w:rFonts w:cs="Times New Roman"/>
          <w:szCs w:val="24"/>
        </w:rPr>
      </w:pPr>
      <w:r w:rsidRPr="00186B2A">
        <w:rPr>
          <w:rFonts w:cs="Times New Roman"/>
          <w:szCs w:val="24"/>
        </w:rPr>
        <w:t>Priorizar las actividades que sean críticas mediante su respectivo análisis</w:t>
      </w:r>
      <w:r w:rsidR="00DB7E13" w:rsidRPr="00186B2A">
        <w:rPr>
          <w:rFonts w:cs="Times New Roman"/>
          <w:szCs w:val="24"/>
        </w:rPr>
        <w:t>.</w:t>
      </w:r>
    </w:p>
    <w:p w14:paraId="602B838C" w14:textId="278110EB" w:rsidR="00BC3B0D" w:rsidRPr="00186B2A" w:rsidRDefault="00BC3B0D" w:rsidP="00586320">
      <w:pPr>
        <w:spacing w:before="240" w:line="360" w:lineRule="auto"/>
        <w:rPr>
          <w:rFonts w:cs="Times New Roman"/>
          <w:b/>
          <w:bCs/>
          <w:szCs w:val="24"/>
        </w:rPr>
      </w:pPr>
      <w:r w:rsidRPr="00186B2A">
        <w:rPr>
          <w:rFonts w:cs="Times New Roman"/>
          <w:b/>
          <w:bCs/>
          <w:szCs w:val="24"/>
        </w:rPr>
        <w:t xml:space="preserve">Atención al cliente </w:t>
      </w:r>
    </w:p>
    <w:p w14:paraId="5B05C87C" w14:textId="7207A1E8" w:rsidR="00BC3B0D" w:rsidRPr="00186B2A" w:rsidRDefault="00BC3B0D" w:rsidP="00586320">
      <w:pPr>
        <w:pStyle w:val="Prrafodelista"/>
        <w:numPr>
          <w:ilvl w:val="0"/>
          <w:numId w:val="26"/>
        </w:numPr>
        <w:spacing w:line="360" w:lineRule="auto"/>
        <w:rPr>
          <w:rFonts w:cs="Times New Roman"/>
          <w:szCs w:val="24"/>
        </w:rPr>
      </w:pPr>
      <w:r w:rsidRPr="00186B2A">
        <w:rPr>
          <w:rFonts w:cs="Times New Roman"/>
          <w:szCs w:val="24"/>
        </w:rPr>
        <w:t>Chatbots impulsados por inteligencia artificial para de esta manera brindar soport</w:t>
      </w:r>
      <w:r w:rsidR="00911082" w:rsidRPr="00186B2A">
        <w:rPr>
          <w:rFonts w:cs="Times New Roman"/>
          <w:szCs w:val="24"/>
        </w:rPr>
        <w:t>e inmediato y disponible de</w:t>
      </w:r>
      <w:r w:rsidRPr="00186B2A">
        <w:rPr>
          <w:rFonts w:cs="Times New Roman"/>
          <w:szCs w:val="24"/>
        </w:rPr>
        <w:t xml:space="preserve"> 24/7</w:t>
      </w:r>
      <w:r w:rsidR="00DB7E13" w:rsidRPr="00186B2A">
        <w:rPr>
          <w:rFonts w:cs="Times New Roman"/>
          <w:szCs w:val="24"/>
        </w:rPr>
        <w:t>.</w:t>
      </w:r>
    </w:p>
    <w:p w14:paraId="1D12F776" w14:textId="25EB94B9" w:rsidR="002E1B8A" w:rsidRPr="00186B2A" w:rsidRDefault="006E5EFD" w:rsidP="00586320">
      <w:pPr>
        <w:pStyle w:val="Prrafodelista"/>
        <w:numPr>
          <w:ilvl w:val="0"/>
          <w:numId w:val="26"/>
        </w:numPr>
        <w:spacing w:line="360" w:lineRule="auto"/>
        <w:rPr>
          <w:rFonts w:cs="Times New Roman"/>
          <w:szCs w:val="24"/>
        </w:rPr>
      </w:pPr>
      <w:r w:rsidRPr="00186B2A">
        <w:rPr>
          <w:rFonts w:cs="Times New Roman"/>
          <w:szCs w:val="24"/>
        </w:rPr>
        <w:t>Programa de Fidelización por medio de la o</w:t>
      </w:r>
      <w:r w:rsidR="00911082" w:rsidRPr="00186B2A">
        <w:rPr>
          <w:rFonts w:cs="Times New Roman"/>
          <w:szCs w:val="24"/>
        </w:rPr>
        <w:t xml:space="preserve">ferta </w:t>
      </w:r>
      <w:r w:rsidRPr="00186B2A">
        <w:rPr>
          <w:rFonts w:cs="Times New Roman"/>
          <w:szCs w:val="24"/>
        </w:rPr>
        <w:t>de</w:t>
      </w:r>
      <w:r w:rsidR="00BC3B0D" w:rsidRPr="00186B2A">
        <w:rPr>
          <w:rFonts w:cs="Times New Roman"/>
          <w:szCs w:val="24"/>
        </w:rPr>
        <w:t xml:space="preserve"> descuentos exclusivos a clientes para de esta forma </w:t>
      </w:r>
      <w:r w:rsidRPr="00186B2A">
        <w:rPr>
          <w:rFonts w:cs="Times New Roman"/>
          <w:szCs w:val="24"/>
        </w:rPr>
        <w:t>promover su retorno</w:t>
      </w:r>
      <w:r w:rsidR="00BC3B0D" w:rsidRPr="00186B2A">
        <w:rPr>
          <w:rFonts w:cs="Times New Roman"/>
          <w:szCs w:val="24"/>
        </w:rPr>
        <w:t xml:space="preserve"> frecuente</w:t>
      </w:r>
      <w:r w:rsidR="00DB7E13" w:rsidRPr="00186B2A">
        <w:rPr>
          <w:rFonts w:cs="Times New Roman"/>
          <w:szCs w:val="24"/>
        </w:rPr>
        <w:t>.</w:t>
      </w:r>
    </w:p>
    <w:p w14:paraId="16724DEF" w14:textId="4D42F738" w:rsidR="00760191" w:rsidRPr="00186B2A" w:rsidRDefault="002E1B8A" w:rsidP="00586320">
      <w:pPr>
        <w:pStyle w:val="Prrafodelista"/>
        <w:numPr>
          <w:ilvl w:val="0"/>
          <w:numId w:val="26"/>
        </w:numPr>
        <w:spacing w:line="360" w:lineRule="auto"/>
        <w:rPr>
          <w:rFonts w:cs="Times New Roman"/>
          <w:szCs w:val="24"/>
        </w:rPr>
      </w:pPr>
      <w:r w:rsidRPr="00186B2A">
        <w:rPr>
          <w:rFonts w:cs="Times New Roman"/>
          <w:szCs w:val="24"/>
        </w:rPr>
        <w:lastRenderedPageBreak/>
        <w:t>Reportes personalizados de campañas, elaborados con métricas claras y visuales, que permitan a los clientes comprender el impacto real de las estrategias implementadas en sus negocios.</w:t>
      </w:r>
    </w:p>
    <w:p w14:paraId="7A18F8BA" w14:textId="77777777" w:rsidR="00002EEF" w:rsidRPr="00186B2A" w:rsidRDefault="00002EEF" w:rsidP="00586320">
      <w:pPr>
        <w:spacing w:line="360" w:lineRule="auto"/>
        <w:rPr>
          <w:rFonts w:cs="Times New Roman"/>
          <w:szCs w:val="24"/>
        </w:rPr>
      </w:pPr>
    </w:p>
    <w:p w14:paraId="6DB97C61" w14:textId="77777777" w:rsidR="00002EEF" w:rsidRPr="00186B2A" w:rsidRDefault="00002EEF" w:rsidP="00586320">
      <w:pPr>
        <w:spacing w:line="360" w:lineRule="auto"/>
        <w:rPr>
          <w:rFonts w:cs="Times New Roman"/>
          <w:szCs w:val="24"/>
        </w:rPr>
      </w:pPr>
    </w:p>
    <w:p w14:paraId="16DD9D74" w14:textId="3037DF72" w:rsidR="00586320" w:rsidRPr="00186B2A" w:rsidRDefault="00586320" w:rsidP="00586320">
      <w:pPr>
        <w:pStyle w:val="Ttulo1"/>
        <w:spacing w:line="360" w:lineRule="auto"/>
        <w:rPr>
          <w:rFonts w:cs="Times New Roman"/>
          <w:color w:val="auto"/>
          <w:szCs w:val="24"/>
        </w:rPr>
      </w:pPr>
    </w:p>
    <w:p w14:paraId="6A83DE2C" w14:textId="5FEF1BF1" w:rsidR="00586320" w:rsidRPr="00186B2A" w:rsidRDefault="00586320" w:rsidP="00586320"/>
    <w:p w14:paraId="730FE435" w14:textId="43B2C887" w:rsidR="00586320" w:rsidRPr="00186B2A" w:rsidRDefault="00586320" w:rsidP="00586320"/>
    <w:p w14:paraId="3CC3C5E0" w14:textId="3D8AEC41" w:rsidR="00586320" w:rsidRPr="00186B2A" w:rsidRDefault="00586320" w:rsidP="00586320"/>
    <w:p w14:paraId="15965734" w14:textId="439C1459" w:rsidR="00586320" w:rsidRPr="00186B2A" w:rsidRDefault="00586320" w:rsidP="00586320"/>
    <w:p w14:paraId="40A0F64C" w14:textId="7BFBE429" w:rsidR="00586320" w:rsidRPr="00186B2A" w:rsidRDefault="00586320" w:rsidP="00586320">
      <w:pPr>
        <w:pStyle w:val="Ttulo1"/>
        <w:tabs>
          <w:tab w:val="left" w:pos="3923"/>
        </w:tabs>
        <w:spacing w:line="360" w:lineRule="auto"/>
        <w:rPr>
          <w:rFonts w:cs="Times New Roman"/>
          <w:color w:val="auto"/>
          <w:szCs w:val="24"/>
        </w:rPr>
      </w:pPr>
    </w:p>
    <w:p w14:paraId="096CE399" w14:textId="31640ADF" w:rsidR="00586320" w:rsidRPr="00186B2A" w:rsidRDefault="00586320" w:rsidP="00586320"/>
    <w:p w14:paraId="6601DFE1" w14:textId="77777777" w:rsidR="00586320" w:rsidRPr="00186B2A" w:rsidRDefault="00586320" w:rsidP="00586320"/>
    <w:p w14:paraId="4FE6621B" w14:textId="5DEA6F49" w:rsidR="004B28F2" w:rsidRPr="00186B2A" w:rsidRDefault="00C13D56" w:rsidP="00586320">
      <w:pPr>
        <w:pStyle w:val="Ttulo1"/>
        <w:spacing w:line="360" w:lineRule="auto"/>
        <w:rPr>
          <w:rFonts w:cs="Times New Roman"/>
          <w:b w:val="0"/>
          <w:color w:val="auto"/>
          <w:szCs w:val="24"/>
        </w:rPr>
      </w:pPr>
      <w:bookmarkStart w:id="113" w:name="_Toc231161168"/>
      <w:r w:rsidRPr="00186B2A">
        <w:rPr>
          <w:rFonts w:cs="Times New Roman"/>
          <w:color w:val="auto"/>
          <w:szCs w:val="24"/>
        </w:rPr>
        <w:t xml:space="preserve">Capítulo </w:t>
      </w:r>
      <w:r w:rsidR="008B25E2" w:rsidRPr="00186B2A">
        <w:rPr>
          <w:rFonts w:cs="Times New Roman"/>
          <w:color w:val="auto"/>
          <w:szCs w:val="24"/>
        </w:rPr>
        <w:t>5</w:t>
      </w:r>
      <w:bookmarkEnd w:id="113"/>
    </w:p>
    <w:p w14:paraId="7C39F394" w14:textId="1F8AE3E5" w:rsidR="00002EEF" w:rsidRPr="00186B2A" w:rsidRDefault="00C13D56" w:rsidP="00586320">
      <w:pPr>
        <w:pStyle w:val="Ttulo2"/>
        <w:spacing w:after="240" w:line="360" w:lineRule="auto"/>
        <w:jc w:val="center"/>
        <w:rPr>
          <w:rFonts w:cs="Times New Roman"/>
          <w:b w:val="0"/>
          <w:szCs w:val="24"/>
        </w:rPr>
      </w:pPr>
      <w:bookmarkStart w:id="114" w:name="_Toc231161169"/>
      <w:r w:rsidRPr="00186B2A">
        <w:rPr>
          <w:rFonts w:cs="Times New Roman"/>
          <w:szCs w:val="24"/>
        </w:rPr>
        <w:t>Análisis Financiero</w:t>
      </w:r>
      <w:bookmarkEnd w:id="114"/>
    </w:p>
    <w:p w14:paraId="4ED73A7F" w14:textId="1E04165B" w:rsidR="00EC6BB4" w:rsidRPr="00186B2A" w:rsidRDefault="00EC6BB4" w:rsidP="00586320">
      <w:pPr>
        <w:spacing w:line="360" w:lineRule="auto"/>
        <w:ind w:firstLine="720"/>
        <w:rPr>
          <w:rFonts w:cs="Times New Roman"/>
          <w:szCs w:val="24"/>
        </w:rPr>
      </w:pPr>
      <w:r w:rsidRPr="00186B2A">
        <w:rPr>
          <w:rFonts w:cs="Times New Roman"/>
          <w:szCs w:val="24"/>
        </w:rPr>
        <w:t>En la propuesta financiera del presente proyecto se han considerado 4 supuestos financieros para analizar el comportamiento de sus ingresos e egresos, teniendo en cuenta la economía actualmente del Ecuador.</w:t>
      </w:r>
    </w:p>
    <w:p w14:paraId="60B82617" w14:textId="0022C1F5" w:rsidR="00EC6BB4" w:rsidRPr="00186B2A" w:rsidRDefault="00EC6BB4" w:rsidP="00586320">
      <w:pPr>
        <w:spacing w:line="360" w:lineRule="auto"/>
        <w:ind w:firstLine="720"/>
        <w:rPr>
          <w:rFonts w:cs="Times New Roman"/>
          <w:szCs w:val="24"/>
        </w:rPr>
      </w:pPr>
      <w:r w:rsidRPr="00186B2A">
        <w:rPr>
          <w:rFonts w:cs="Times New Roman"/>
          <w:szCs w:val="24"/>
        </w:rPr>
        <w:t>La proyección del sueldo básico está dada por el ministerio de trabajo la cual tiene un aumento del 5% anual constante, es decir de $10 dólares por cada año basado en los factores económicos que influyen en el Ecuador.</w:t>
      </w:r>
    </w:p>
    <w:p w14:paraId="13871784" w14:textId="2FCD8800" w:rsidR="00EC6BB4" w:rsidRPr="00186B2A" w:rsidRDefault="00EC6BB4" w:rsidP="00586320">
      <w:pPr>
        <w:spacing w:line="360" w:lineRule="auto"/>
        <w:ind w:firstLine="720"/>
        <w:rPr>
          <w:rFonts w:cs="Times New Roman"/>
          <w:szCs w:val="24"/>
        </w:rPr>
      </w:pPr>
      <w:r w:rsidRPr="00186B2A">
        <w:rPr>
          <w:rFonts w:cs="Times New Roman"/>
          <w:szCs w:val="24"/>
        </w:rPr>
        <w:t xml:space="preserve">Se considera que la demanda esperada tenga un incremento anual del 30% en donde aumentaran los clientes debido a la implementación del plan estratégico planteado es </w:t>
      </w:r>
      <w:r w:rsidRPr="00186B2A">
        <w:rPr>
          <w:rFonts w:cs="Times New Roman"/>
          <w:szCs w:val="24"/>
        </w:rPr>
        <w:lastRenderedPageBreak/>
        <w:t xml:space="preserve">importante resaltar que al ejecutar cada una de las metas planteadas en este trabajo </w:t>
      </w:r>
      <w:r w:rsidR="003D2AEB" w:rsidRPr="00186B2A">
        <w:rPr>
          <w:rFonts w:cs="Times New Roman"/>
          <w:szCs w:val="24"/>
        </w:rPr>
        <w:t>de manera continua se obtendrá los resultados deseas.</w:t>
      </w:r>
    </w:p>
    <w:p w14:paraId="22505DE0" w14:textId="01A40976" w:rsidR="00A67863" w:rsidRPr="00CC1572" w:rsidRDefault="003D2AEB" w:rsidP="00CC1572">
      <w:pPr>
        <w:spacing w:line="360" w:lineRule="auto"/>
        <w:ind w:firstLine="720"/>
        <w:rPr>
          <w:rFonts w:cs="Times New Roman"/>
          <w:sz w:val="28"/>
          <w:szCs w:val="28"/>
        </w:rPr>
      </w:pPr>
      <w:r w:rsidRPr="00186B2A">
        <w:rPr>
          <w:rFonts w:cs="Times New Roman"/>
          <w:szCs w:val="24"/>
        </w:rPr>
        <w:t>Por otro lado los gastos crecen en un 30% dado que esta alineado con la demanda, lo que indica que tendrá un crecimiento rápido y sostenible durante los siguientes 5 años, en donde fue de vital importancia implementar estrategias que ayuden a optimizar los gastos para lograr estabilidad financiera.</w:t>
      </w:r>
    </w:p>
    <w:p w14:paraId="2E7F4C80" w14:textId="77777777" w:rsidR="005431A4" w:rsidRDefault="00CC1572" w:rsidP="00CC1572">
      <w:pPr>
        <w:pStyle w:val="Epgrafe"/>
        <w:keepNext/>
        <w:rPr>
          <w:color w:val="auto"/>
          <w:sz w:val="24"/>
          <w:szCs w:val="24"/>
        </w:rPr>
      </w:pPr>
      <w:bookmarkStart w:id="115" w:name="_Toc231160482"/>
      <w:r w:rsidRPr="00CC1572">
        <w:rPr>
          <w:b/>
          <w:bCs/>
          <w:i w:val="0"/>
          <w:iCs w:val="0"/>
          <w:color w:val="auto"/>
          <w:sz w:val="24"/>
          <w:szCs w:val="24"/>
        </w:rPr>
        <w:t xml:space="preserve">Tabla </w:t>
      </w:r>
      <w:r w:rsidRPr="00CC1572">
        <w:rPr>
          <w:b/>
          <w:bCs/>
          <w:i w:val="0"/>
          <w:iCs w:val="0"/>
          <w:color w:val="auto"/>
          <w:sz w:val="24"/>
          <w:szCs w:val="24"/>
        </w:rPr>
        <w:fldChar w:fldCharType="begin"/>
      </w:r>
      <w:r w:rsidRPr="00CC1572">
        <w:rPr>
          <w:b/>
          <w:bCs/>
          <w:i w:val="0"/>
          <w:iCs w:val="0"/>
          <w:color w:val="auto"/>
          <w:sz w:val="24"/>
          <w:szCs w:val="24"/>
        </w:rPr>
        <w:instrText xml:space="preserve"> SEQ Tabla \* ARABIC </w:instrText>
      </w:r>
      <w:r w:rsidRPr="00CC1572">
        <w:rPr>
          <w:b/>
          <w:bCs/>
          <w:i w:val="0"/>
          <w:iCs w:val="0"/>
          <w:color w:val="auto"/>
          <w:sz w:val="24"/>
          <w:szCs w:val="24"/>
        </w:rPr>
        <w:fldChar w:fldCharType="separate"/>
      </w:r>
      <w:r w:rsidR="006866B1">
        <w:rPr>
          <w:b/>
          <w:bCs/>
          <w:i w:val="0"/>
          <w:iCs w:val="0"/>
          <w:noProof/>
          <w:color w:val="auto"/>
          <w:sz w:val="24"/>
          <w:szCs w:val="24"/>
        </w:rPr>
        <w:t>14</w:t>
      </w:r>
      <w:r w:rsidRPr="00CC1572">
        <w:rPr>
          <w:b/>
          <w:bCs/>
          <w:i w:val="0"/>
          <w:iCs w:val="0"/>
          <w:color w:val="auto"/>
          <w:sz w:val="24"/>
          <w:szCs w:val="24"/>
        </w:rPr>
        <w:fldChar w:fldCharType="end"/>
      </w:r>
      <w:r w:rsidRPr="00CC1572">
        <w:rPr>
          <w:b/>
          <w:bCs/>
          <w:i w:val="0"/>
          <w:iCs w:val="0"/>
          <w:color w:val="auto"/>
          <w:sz w:val="24"/>
          <w:szCs w:val="24"/>
        </w:rPr>
        <w:t>.</w:t>
      </w:r>
      <w:r w:rsidRPr="00CC1572">
        <w:rPr>
          <w:color w:val="auto"/>
          <w:sz w:val="24"/>
          <w:szCs w:val="24"/>
        </w:rPr>
        <w:t xml:space="preserve"> </w:t>
      </w:r>
    </w:p>
    <w:p w14:paraId="58B26565" w14:textId="38F873CD" w:rsidR="00CC1572" w:rsidRPr="00CC1572" w:rsidRDefault="00CC1572" w:rsidP="00CC1572">
      <w:pPr>
        <w:pStyle w:val="Epgrafe"/>
        <w:keepNext/>
        <w:rPr>
          <w:color w:val="auto"/>
          <w:sz w:val="24"/>
          <w:szCs w:val="24"/>
        </w:rPr>
      </w:pPr>
      <w:r w:rsidRPr="00CC1572">
        <w:rPr>
          <w:color w:val="auto"/>
          <w:sz w:val="24"/>
          <w:szCs w:val="24"/>
        </w:rPr>
        <w:t>Supuestos financieros</w:t>
      </w:r>
      <w:bookmarkEnd w:id="115"/>
    </w:p>
    <w:tbl>
      <w:tblPr>
        <w:tblStyle w:val="PlainTable2"/>
        <w:tblW w:w="5000" w:type="pct"/>
        <w:tblLook w:val="04A0" w:firstRow="1" w:lastRow="0" w:firstColumn="1" w:lastColumn="0" w:noHBand="0" w:noVBand="1"/>
      </w:tblPr>
      <w:tblGrid>
        <w:gridCol w:w="3257"/>
        <w:gridCol w:w="1193"/>
        <w:gridCol w:w="1151"/>
        <w:gridCol w:w="1151"/>
        <w:gridCol w:w="1151"/>
        <w:gridCol w:w="1151"/>
      </w:tblGrid>
      <w:tr w:rsidR="00742FD8" w:rsidRPr="00186B2A" w14:paraId="5D3173D9" w14:textId="77777777" w:rsidTr="001437F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5" w:type="pct"/>
            <w:noWrap/>
            <w:hideMark/>
          </w:tcPr>
          <w:p w14:paraId="3FA5AC2F" w14:textId="77777777" w:rsidR="009D7F84" w:rsidRPr="00186B2A" w:rsidRDefault="009D7F84" w:rsidP="00586320">
            <w:pPr>
              <w:spacing w:line="360" w:lineRule="auto"/>
              <w:jc w:val="center"/>
              <w:rPr>
                <w:rFonts w:eastAsia="Times New Roman" w:cs="Times New Roman"/>
                <w:b w:val="0"/>
                <w:bCs w:val="0"/>
                <w:color w:val="0070C0"/>
                <w:szCs w:val="24"/>
                <w:lang w:eastAsia="es-EC"/>
              </w:rPr>
            </w:pPr>
            <w:r w:rsidRPr="00186B2A">
              <w:rPr>
                <w:rFonts w:eastAsia="Times New Roman" w:cs="Times New Roman"/>
                <w:color w:val="0070C0"/>
                <w:szCs w:val="24"/>
                <w:lang w:eastAsia="es-EC"/>
              </w:rPr>
              <w:t> </w:t>
            </w:r>
          </w:p>
        </w:tc>
        <w:tc>
          <w:tcPr>
            <w:tcW w:w="630" w:type="pct"/>
            <w:noWrap/>
            <w:hideMark/>
          </w:tcPr>
          <w:p w14:paraId="51CB6A5A" w14:textId="77777777" w:rsidR="009D7F84" w:rsidRPr="001437F9"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1437F9">
              <w:rPr>
                <w:rFonts w:eastAsia="Times New Roman" w:cs="Times New Roman"/>
                <w:szCs w:val="24"/>
                <w:lang w:eastAsia="es-EC"/>
              </w:rPr>
              <w:t>AÑO 1</w:t>
            </w:r>
          </w:p>
        </w:tc>
        <w:tc>
          <w:tcPr>
            <w:tcW w:w="604" w:type="pct"/>
            <w:noWrap/>
            <w:hideMark/>
          </w:tcPr>
          <w:p w14:paraId="03BBF263" w14:textId="77777777" w:rsidR="009D7F84" w:rsidRPr="001437F9"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1437F9">
              <w:rPr>
                <w:rFonts w:eastAsia="Times New Roman" w:cs="Times New Roman"/>
                <w:szCs w:val="24"/>
                <w:lang w:eastAsia="es-EC"/>
              </w:rPr>
              <w:t>AÑO 2</w:t>
            </w:r>
          </w:p>
        </w:tc>
        <w:tc>
          <w:tcPr>
            <w:tcW w:w="604" w:type="pct"/>
            <w:noWrap/>
            <w:hideMark/>
          </w:tcPr>
          <w:p w14:paraId="5C4E84D3" w14:textId="77777777" w:rsidR="009D7F84" w:rsidRPr="001437F9"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1437F9">
              <w:rPr>
                <w:rFonts w:eastAsia="Times New Roman" w:cs="Times New Roman"/>
                <w:szCs w:val="24"/>
                <w:lang w:eastAsia="es-EC"/>
              </w:rPr>
              <w:t>AÑO 3</w:t>
            </w:r>
          </w:p>
        </w:tc>
        <w:tc>
          <w:tcPr>
            <w:tcW w:w="604" w:type="pct"/>
            <w:noWrap/>
            <w:hideMark/>
          </w:tcPr>
          <w:p w14:paraId="4B4A69B8" w14:textId="77777777" w:rsidR="009D7F84" w:rsidRPr="001437F9"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1437F9">
              <w:rPr>
                <w:rFonts w:eastAsia="Times New Roman" w:cs="Times New Roman"/>
                <w:szCs w:val="24"/>
                <w:lang w:eastAsia="es-EC"/>
              </w:rPr>
              <w:t>AÑO 4</w:t>
            </w:r>
          </w:p>
        </w:tc>
        <w:tc>
          <w:tcPr>
            <w:tcW w:w="604" w:type="pct"/>
            <w:noWrap/>
            <w:hideMark/>
          </w:tcPr>
          <w:p w14:paraId="00C6943C" w14:textId="77777777" w:rsidR="009D7F84" w:rsidRPr="001437F9"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1437F9">
              <w:rPr>
                <w:rFonts w:eastAsia="Times New Roman" w:cs="Times New Roman"/>
                <w:szCs w:val="24"/>
                <w:lang w:eastAsia="es-EC"/>
              </w:rPr>
              <w:t>AÑO 5</w:t>
            </w:r>
          </w:p>
        </w:tc>
      </w:tr>
      <w:tr w:rsidR="00742FD8" w:rsidRPr="00186B2A" w14:paraId="3C69F730" w14:textId="77777777" w:rsidTr="001437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5" w:type="pct"/>
            <w:noWrap/>
            <w:hideMark/>
          </w:tcPr>
          <w:p w14:paraId="4D36328F" w14:textId="77777777" w:rsidR="009D7F84" w:rsidRPr="001437F9" w:rsidRDefault="009D7F84" w:rsidP="00586320">
            <w:pPr>
              <w:spacing w:line="360" w:lineRule="auto"/>
              <w:jc w:val="center"/>
              <w:rPr>
                <w:rFonts w:eastAsia="Times New Roman" w:cs="Times New Roman"/>
                <w:b w:val="0"/>
                <w:bCs w:val="0"/>
                <w:szCs w:val="24"/>
                <w:lang w:eastAsia="es-EC"/>
              </w:rPr>
            </w:pPr>
            <w:r w:rsidRPr="001437F9">
              <w:rPr>
                <w:rFonts w:eastAsia="Times New Roman" w:cs="Times New Roman"/>
                <w:szCs w:val="24"/>
                <w:lang w:eastAsia="es-EC"/>
              </w:rPr>
              <w:t>Salarios básicos proyectados</w:t>
            </w:r>
          </w:p>
        </w:tc>
        <w:tc>
          <w:tcPr>
            <w:tcW w:w="630" w:type="pct"/>
            <w:noWrap/>
            <w:hideMark/>
          </w:tcPr>
          <w:p w14:paraId="333E7E61" w14:textId="0589078F"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w:t>
            </w:r>
            <w:r w:rsidR="00447190">
              <w:rPr>
                <w:rFonts w:eastAsia="Times New Roman" w:cs="Times New Roman"/>
                <w:szCs w:val="24"/>
                <w:lang w:eastAsia="es-EC"/>
              </w:rPr>
              <w:t>$</w:t>
            </w:r>
            <w:r w:rsidRPr="00186B2A">
              <w:rPr>
                <w:rFonts w:eastAsia="Times New Roman" w:cs="Times New Roman"/>
                <w:color w:val="000000"/>
                <w:szCs w:val="24"/>
                <w:lang w:eastAsia="es-EC"/>
              </w:rPr>
              <w:t xml:space="preserve">470,00   </w:t>
            </w:r>
          </w:p>
        </w:tc>
        <w:tc>
          <w:tcPr>
            <w:tcW w:w="604" w:type="pct"/>
            <w:noWrap/>
            <w:hideMark/>
          </w:tcPr>
          <w:p w14:paraId="7F830E53" w14:textId="4286CAA4"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w:t>
            </w:r>
            <w:r w:rsidR="00683D86">
              <w:rPr>
                <w:rFonts w:eastAsia="Times New Roman" w:cs="Times New Roman"/>
                <w:szCs w:val="24"/>
                <w:lang w:eastAsia="es-EC"/>
              </w:rPr>
              <w:t>$</w:t>
            </w:r>
            <w:r w:rsidRPr="00186B2A">
              <w:rPr>
                <w:rFonts w:eastAsia="Times New Roman" w:cs="Times New Roman"/>
                <w:color w:val="000000"/>
                <w:szCs w:val="24"/>
                <w:lang w:eastAsia="es-EC"/>
              </w:rPr>
              <w:t xml:space="preserve">480,00   </w:t>
            </w:r>
          </w:p>
        </w:tc>
        <w:tc>
          <w:tcPr>
            <w:tcW w:w="604" w:type="pct"/>
            <w:noWrap/>
            <w:hideMark/>
          </w:tcPr>
          <w:p w14:paraId="61C9841B" w14:textId="7B80C60A"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w:t>
            </w:r>
            <w:r w:rsidR="00683D86">
              <w:rPr>
                <w:rFonts w:eastAsia="Times New Roman" w:cs="Times New Roman"/>
                <w:szCs w:val="24"/>
                <w:lang w:eastAsia="es-EC"/>
              </w:rPr>
              <w:t>$</w:t>
            </w:r>
            <w:r w:rsidRPr="00186B2A">
              <w:rPr>
                <w:rFonts w:eastAsia="Times New Roman" w:cs="Times New Roman"/>
                <w:color w:val="000000"/>
                <w:szCs w:val="24"/>
                <w:lang w:eastAsia="es-EC"/>
              </w:rPr>
              <w:t xml:space="preserve">490,00   </w:t>
            </w:r>
          </w:p>
        </w:tc>
        <w:tc>
          <w:tcPr>
            <w:tcW w:w="604" w:type="pct"/>
            <w:noWrap/>
            <w:hideMark/>
          </w:tcPr>
          <w:p w14:paraId="0ADDE6B0" w14:textId="59300C86"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w:t>
            </w:r>
            <w:r w:rsidR="00683D86">
              <w:rPr>
                <w:rFonts w:eastAsia="Times New Roman" w:cs="Times New Roman"/>
                <w:szCs w:val="24"/>
                <w:lang w:eastAsia="es-EC"/>
              </w:rPr>
              <w:t>$</w:t>
            </w:r>
            <w:r w:rsidRPr="00186B2A">
              <w:rPr>
                <w:rFonts w:eastAsia="Times New Roman" w:cs="Times New Roman"/>
                <w:color w:val="000000"/>
                <w:szCs w:val="24"/>
                <w:lang w:eastAsia="es-EC"/>
              </w:rPr>
              <w:t xml:space="preserve">500,00   </w:t>
            </w:r>
          </w:p>
        </w:tc>
        <w:tc>
          <w:tcPr>
            <w:tcW w:w="604" w:type="pct"/>
            <w:noWrap/>
            <w:hideMark/>
          </w:tcPr>
          <w:p w14:paraId="7DE7B078" w14:textId="4FD22187"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w:t>
            </w:r>
            <w:r w:rsidR="00683D86">
              <w:rPr>
                <w:rFonts w:eastAsia="Times New Roman" w:cs="Times New Roman"/>
                <w:szCs w:val="24"/>
                <w:lang w:eastAsia="es-EC"/>
              </w:rPr>
              <w:t>$</w:t>
            </w:r>
            <w:r w:rsidRPr="00186B2A">
              <w:rPr>
                <w:rFonts w:eastAsia="Times New Roman" w:cs="Times New Roman"/>
                <w:color w:val="000000"/>
                <w:szCs w:val="24"/>
                <w:lang w:eastAsia="es-EC"/>
              </w:rPr>
              <w:t xml:space="preserve">510,00   </w:t>
            </w:r>
          </w:p>
        </w:tc>
      </w:tr>
      <w:tr w:rsidR="00742FD8" w:rsidRPr="00186B2A" w14:paraId="1CC7FC9D" w14:textId="77777777" w:rsidTr="001437F9">
        <w:trPr>
          <w:trHeight w:val="300"/>
        </w:trPr>
        <w:tc>
          <w:tcPr>
            <w:cnfStyle w:val="001000000000" w:firstRow="0" w:lastRow="0" w:firstColumn="1" w:lastColumn="0" w:oddVBand="0" w:evenVBand="0" w:oddHBand="0" w:evenHBand="0" w:firstRowFirstColumn="0" w:firstRowLastColumn="0" w:lastRowFirstColumn="0" w:lastRowLastColumn="0"/>
            <w:tcW w:w="1955" w:type="pct"/>
            <w:noWrap/>
            <w:hideMark/>
          </w:tcPr>
          <w:p w14:paraId="483CAF33" w14:textId="77777777" w:rsidR="009D7F84" w:rsidRPr="001437F9" w:rsidRDefault="009D7F84" w:rsidP="00586320">
            <w:pPr>
              <w:spacing w:line="360" w:lineRule="auto"/>
              <w:jc w:val="center"/>
              <w:rPr>
                <w:rFonts w:eastAsia="Times New Roman" w:cs="Times New Roman"/>
                <w:b w:val="0"/>
                <w:bCs w:val="0"/>
                <w:szCs w:val="24"/>
                <w:lang w:eastAsia="es-EC"/>
              </w:rPr>
            </w:pPr>
            <w:r w:rsidRPr="001437F9">
              <w:rPr>
                <w:rFonts w:eastAsia="Times New Roman" w:cs="Times New Roman"/>
                <w:szCs w:val="24"/>
                <w:lang w:eastAsia="es-EC"/>
              </w:rPr>
              <w:t>Incremento anual de sueldos</w:t>
            </w:r>
          </w:p>
        </w:tc>
        <w:tc>
          <w:tcPr>
            <w:tcW w:w="630" w:type="pct"/>
            <w:noWrap/>
            <w:hideMark/>
          </w:tcPr>
          <w:p w14:paraId="5B1A0B4C"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w:t>
            </w:r>
          </w:p>
        </w:tc>
        <w:tc>
          <w:tcPr>
            <w:tcW w:w="604" w:type="pct"/>
            <w:noWrap/>
            <w:hideMark/>
          </w:tcPr>
          <w:p w14:paraId="11303F4D"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5%</w:t>
            </w:r>
          </w:p>
        </w:tc>
        <w:tc>
          <w:tcPr>
            <w:tcW w:w="604" w:type="pct"/>
            <w:noWrap/>
            <w:hideMark/>
          </w:tcPr>
          <w:p w14:paraId="02F9148A"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5%</w:t>
            </w:r>
          </w:p>
        </w:tc>
        <w:tc>
          <w:tcPr>
            <w:tcW w:w="604" w:type="pct"/>
            <w:noWrap/>
            <w:hideMark/>
          </w:tcPr>
          <w:p w14:paraId="2895A204"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5%</w:t>
            </w:r>
          </w:p>
        </w:tc>
        <w:tc>
          <w:tcPr>
            <w:tcW w:w="604" w:type="pct"/>
            <w:noWrap/>
            <w:hideMark/>
          </w:tcPr>
          <w:p w14:paraId="0F75298F"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5%</w:t>
            </w:r>
          </w:p>
        </w:tc>
      </w:tr>
      <w:tr w:rsidR="00742FD8" w:rsidRPr="00186B2A" w14:paraId="32D1BA4B" w14:textId="77777777" w:rsidTr="001437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5" w:type="pct"/>
            <w:noWrap/>
            <w:hideMark/>
          </w:tcPr>
          <w:p w14:paraId="3F32C636" w14:textId="77777777" w:rsidR="009D7F84" w:rsidRPr="001437F9" w:rsidRDefault="009D7F84" w:rsidP="00586320">
            <w:pPr>
              <w:spacing w:line="360" w:lineRule="auto"/>
              <w:jc w:val="center"/>
              <w:rPr>
                <w:rFonts w:eastAsia="Times New Roman" w:cs="Times New Roman"/>
                <w:b w:val="0"/>
                <w:bCs w:val="0"/>
                <w:szCs w:val="24"/>
                <w:lang w:eastAsia="es-EC"/>
              </w:rPr>
            </w:pPr>
            <w:r w:rsidRPr="001437F9">
              <w:rPr>
                <w:rFonts w:eastAsia="Times New Roman" w:cs="Times New Roman"/>
                <w:szCs w:val="24"/>
                <w:lang w:eastAsia="es-EC"/>
              </w:rPr>
              <w:t>Comportamiento de la demanda esperada</w:t>
            </w:r>
          </w:p>
        </w:tc>
        <w:tc>
          <w:tcPr>
            <w:tcW w:w="630" w:type="pct"/>
            <w:noWrap/>
            <w:hideMark/>
          </w:tcPr>
          <w:p w14:paraId="19EAE1C8" w14:textId="77777777"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w:t>
            </w:r>
          </w:p>
        </w:tc>
        <w:tc>
          <w:tcPr>
            <w:tcW w:w="604" w:type="pct"/>
            <w:noWrap/>
            <w:hideMark/>
          </w:tcPr>
          <w:p w14:paraId="62E4792A" w14:textId="77777777"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30%</w:t>
            </w:r>
          </w:p>
        </w:tc>
        <w:tc>
          <w:tcPr>
            <w:tcW w:w="604" w:type="pct"/>
            <w:noWrap/>
            <w:hideMark/>
          </w:tcPr>
          <w:p w14:paraId="72093358" w14:textId="77777777"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30%</w:t>
            </w:r>
          </w:p>
        </w:tc>
        <w:tc>
          <w:tcPr>
            <w:tcW w:w="604" w:type="pct"/>
            <w:noWrap/>
            <w:hideMark/>
          </w:tcPr>
          <w:p w14:paraId="6603B72B" w14:textId="77777777"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30%</w:t>
            </w:r>
          </w:p>
        </w:tc>
        <w:tc>
          <w:tcPr>
            <w:tcW w:w="604" w:type="pct"/>
            <w:noWrap/>
            <w:hideMark/>
          </w:tcPr>
          <w:p w14:paraId="3796E4BB" w14:textId="77777777"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30%</w:t>
            </w:r>
          </w:p>
        </w:tc>
      </w:tr>
      <w:tr w:rsidR="00742FD8" w:rsidRPr="00186B2A" w14:paraId="56F1CAF5" w14:textId="77777777" w:rsidTr="001437F9">
        <w:trPr>
          <w:trHeight w:val="300"/>
        </w:trPr>
        <w:tc>
          <w:tcPr>
            <w:cnfStyle w:val="001000000000" w:firstRow="0" w:lastRow="0" w:firstColumn="1" w:lastColumn="0" w:oddVBand="0" w:evenVBand="0" w:oddHBand="0" w:evenHBand="0" w:firstRowFirstColumn="0" w:firstRowLastColumn="0" w:lastRowFirstColumn="0" w:lastRowLastColumn="0"/>
            <w:tcW w:w="1955" w:type="pct"/>
            <w:noWrap/>
            <w:hideMark/>
          </w:tcPr>
          <w:p w14:paraId="32E4995A" w14:textId="77777777" w:rsidR="009D7F84" w:rsidRPr="001437F9" w:rsidRDefault="009D7F84" w:rsidP="00586320">
            <w:pPr>
              <w:spacing w:line="360" w:lineRule="auto"/>
              <w:jc w:val="center"/>
              <w:rPr>
                <w:rFonts w:eastAsia="Times New Roman" w:cs="Times New Roman"/>
                <w:b w:val="0"/>
                <w:bCs w:val="0"/>
                <w:szCs w:val="24"/>
                <w:lang w:eastAsia="es-EC"/>
              </w:rPr>
            </w:pPr>
            <w:r w:rsidRPr="001437F9">
              <w:rPr>
                <w:rFonts w:eastAsia="Times New Roman" w:cs="Times New Roman"/>
                <w:szCs w:val="24"/>
                <w:lang w:eastAsia="es-EC"/>
              </w:rPr>
              <w:t>Comportamiento de los gastos</w:t>
            </w:r>
          </w:p>
        </w:tc>
        <w:tc>
          <w:tcPr>
            <w:tcW w:w="630" w:type="pct"/>
            <w:noWrap/>
            <w:hideMark/>
          </w:tcPr>
          <w:p w14:paraId="06DBDDD4"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w:t>
            </w:r>
          </w:p>
        </w:tc>
        <w:tc>
          <w:tcPr>
            <w:tcW w:w="604" w:type="pct"/>
            <w:noWrap/>
            <w:hideMark/>
          </w:tcPr>
          <w:p w14:paraId="3BD9B01C"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30%</w:t>
            </w:r>
          </w:p>
        </w:tc>
        <w:tc>
          <w:tcPr>
            <w:tcW w:w="604" w:type="pct"/>
            <w:noWrap/>
            <w:hideMark/>
          </w:tcPr>
          <w:p w14:paraId="2945EE73"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30%</w:t>
            </w:r>
          </w:p>
        </w:tc>
        <w:tc>
          <w:tcPr>
            <w:tcW w:w="604" w:type="pct"/>
            <w:noWrap/>
            <w:hideMark/>
          </w:tcPr>
          <w:p w14:paraId="7AD9882B"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30%</w:t>
            </w:r>
          </w:p>
        </w:tc>
        <w:tc>
          <w:tcPr>
            <w:tcW w:w="604" w:type="pct"/>
            <w:noWrap/>
            <w:hideMark/>
          </w:tcPr>
          <w:p w14:paraId="0649C406"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30%</w:t>
            </w:r>
          </w:p>
        </w:tc>
      </w:tr>
    </w:tbl>
    <w:p w14:paraId="55ED44F3" w14:textId="3333AF02" w:rsidR="007E3B5F" w:rsidRPr="00186B2A" w:rsidRDefault="007E3B5F" w:rsidP="00586320">
      <w:pPr>
        <w:spacing w:line="360" w:lineRule="auto"/>
        <w:jc w:val="center"/>
        <w:rPr>
          <w:rFonts w:eastAsia="Arial" w:cs="Times New Roman"/>
          <w:color w:val="474747"/>
          <w:szCs w:val="24"/>
        </w:rPr>
      </w:pPr>
      <w:r w:rsidRPr="00186B2A">
        <w:rPr>
          <w:rFonts w:cs="Times New Roman"/>
          <w:szCs w:val="24"/>
        </w:rPr>
        <w:t>Fuente: Investigación</w:t>
      </w:r>
      <w:r w:rsidRPr="00186B2A">
        <w:rPr>
          <w:rFonts w:eastAsia="Arial" w:cs="Times New Roman"/>
          <w:color w:val="474747"/>
          <w:szCs w:val="24"/>
        </w:rPr>
        <w:t xml:space="preserve"> de mercado</w:t>
      </w:r>
    </w:p>
    <w:p w14:paraId="451EEE64" w14:textId="6566E77D" w:rsidR="00A67863" w:rsidRPr="005431A4" w:rsidRDefault="007E3B5F" w:rsidP="005431A4">
      <w:pPr>
        <w:spacing w:line="360" w:lineRule="auto"/>
        <w:jc w:val="center"/>
        <w:rPr>
          <w:rFonts w:eastAsia="Arial" w:cs="Times New Roman"/>
          <w:szCs w:val="24"/>
        </w:rPr>
      </w:pPr>
      <w:r w:rsidRPr="00186B2A">
        <w:rPr>
          <w:rFonts w:cs="Times New Roman"/>
          <w:szCs w:val="24"/>
        </w:rPr>
        <w:t>Elaborado por</w:t>
      </w:r>
      <w:r w:rsidRPr="00186B2A">
        <w:rPr>
          <w:rFonts w:eastAsia="Arial" w:cs="Times New Roman"/>
          <w:color w:val="474747"/>
          <w:szCs w:val="24"/>
        </w:rPr>
        <w:t xml:space="preserve">: </w:t>
      </w:r>
      <w:r w:rsidRPr="00186B2A">
        <w:rPr>
          <w:rFonts w:eastAsia="Arial" w:cs="Times New Roman"/>
          <w:szCs w:val="24"/>
          <w:lang w:val="es"/>
        </w:rPr>
        <w:t>José Luis Estrada</w:t>
      </w:r>
    </w:p>
    <w:p w14:paraId="77E4157D" w14:textId="2911BDE6" w:rsidR="00760191" w:rsidRPr="00186B2A" w:rsidRDefault="009D7F84" w:rsidP="00586320">
      <w:pPr>
        <w:pStyle w:val="Ttulo2"/>
        <w:spacing w:after="240" w:line="360" w:lineRule="auto"/>
        <w:rPr>
          <w:rFonts w:cs="Times New Roman"/>
          <w:b w:val="0"/>
          <w:bCs/>
          <w:szCs w:val="24"/>
        </w:rPr>
      </w:pPr>
      <w:bookmarkStart w:id="116" w:name="_Toc231161170"/>
      <w:r w:rsidRPr="00186B2A">
        <w:rPr>
          <w:rFonts w:cs="Times New Roman"/>
          <w:bCs/>
          <w:szCs w:val="24"/>
        </w:rPr>
        <w:t>Inversión</w:t>
      </w:r>
      <w:bookmarkEnd w:id="116"/>
    </w:p>
    <w:p w14:paraId="1FB87737" w14:textId="64E05AE6" w:rsidR="003D2AEB" w:rsidRPr="00186B2A" w:rsidRDefault="003D2AEB" w:rsidP="00586320">
      <w:pPr>
        <w:spacing w:after="240" w:line="360" w:lineRule="auto"/>
        <w:ind w:firstLine="720"/>
        <w:rPr>
          <w:rFonts w:cs="Times New Roman"/>
          <w:sz w:val="28"/>
          <w:szCs w:val="28"/>
        </w:rPr>
      </w:pPr>
      <w:r w:rsidRPr="00186B2A">
        <w:rPr>
          <w:rFonts w:cs="Times New Roman"/>
          <w:szCs w:val="24"/>
        </w:rPr>
        <w:t>La implementación del presente plan requiere de una inversión $99.000 de los cuales $39.600,00 son de aportes propios y $59.400,00 fue</w:t>
      </w:r>
      <w:r w:rsidR="00CC1572">
        <w:rPr>
          <w:rFonts w:cs="Times New Roman"/>
          <w:szCs w:val="24"/>
        </w:rPr>
        <w:t xml:space="preserve"> </w:t>
      </w:r>
      <w:r w:rsidRPr="00186B2A">
        <w:rPr>
          <w:rFonts w:cs="Times New Roman"/>
          <w:szCs w:val="24"/>
        </w:rPr>
        <w:t>mediante un crédito bancario por parte del Banco de Guayaquil, para que se pueda ejecutar el presente proyecto  de trabajo, es importante resaltar que se cuentan con las instalaciones y todos los equipos necesarios, y esta inversión es destinada para capital de trabajo para cubrir los costos de la materia prima, tecnología y gastos para que pueda ejecutar el proyecto durante los primeros 9 meses.</w:t>
      </w:r>
    </w:p>
    <w:p w14:paraId="73A58FD4" w14:textId="1E8766A6" w:rsidR="00002EEF" w:rsidRPr="005431A4" w:rsidRDefault="003D2AEB" w:rsidP="005431A4">
      <w:pPr>
        <w:spacing w:line="360" w:lineRule="auto"/>
        <w:rPr>
          <w:rFonts w:cs="Times New Roman"/>
          <w:sz w:val="28"/>
          <w:szCs w:val="28"/>
        </w:rPr>
      </w:pPr>
      <w:r w:rsidRPr="00186B2A">
        <w:rPr>
          <w:rFonts w:cs="Times New Roman"/>
          <w:szCs w:val="24"/>
        </w:rPr>
        <w:lastRenderedPageBreak/>
        <w:t>En la tabla se detallan los valores requeridos durante la ejecución de proyecto, el capital invertido con fondos propios es de un 40% y el 60% fue financiando por una institución financiera a 5 años con una tasa del 12.73%.</w:t>
      </w:r>
    </w:p>
    <w:p w14:paraId="163FF050" w14:textId="77777777" w:rsidR="005431A4" w:rsidRDefault="00CC1572" w:rsidP="00CC1572">
      <w:pPr>
        <w:pStyle w:val="Epgrafe"/>
        <w:keepNext/>
        <w:rPr>
          <w:color w:val="auto"/>
          <w:sz w:val="24"/>
          <w:szCs w:val="24"/>
        </w:rPr>
      </w:pPr>
      <w:bookmarkStart w:id="117" w:name="_Toc231160483"/>
      <w:r w:rsidRPr="00CC1572">
        <w:rPr>
          <w:b/>
          <w:bCs/>
          <w:i w:val="0"/>
          <w:iCs w:val="0"/>
          <w:color w:val="auto"/>
          <w:sz w:val="24"/>
          <w:szCs w:val="24"/>
        </w:rPr>
        <w:t xml:space="preserve">Tabla </w:t>
      </w:r>
      <w:r w:rsidRPr="00CC1572">
        <w:rPr>
          <w:b/>
          <w:bCs/>
          <w:i w:val="0"/>
          <w:iCs w:val="0"/>
          <w:color w:val="auto"/>
          <w:sz w:val="24"/>
          <w:szCs w:val="24"/>
        </w:rPr>
        <w:fldChar w:fldCharType="begin"/>
      </w:r>
      <w:r w:rsidRPr="00CC1572">
        <w:rPr>
          <w:b/>
          <w:bCs/>
          <w:i w:val="0"/>
          <w:iCs w:val="0"/>
          <w:color w:val="auto"/>
          <w:sz w:val="24"/>
          <w:szCs w:val="24"/>
        </w:rPr>
        <w:instrText xml:space="preserve"> SEQ Tabla \* ARABIC </w:instrText>
      </w:r>
      <w:r w:rsidRPr="00CC1572">
        <w:rPr>
          <w:b/>
          <w:bCs/>
          <w:i w:val="0"/>
          <w:iCs w:val="0"/>
          <w:color w:val="auto"/>
          <w:sz w:val="24"/>
          <w:szCs w:val="24"/>
        </w:rPr>
        <w:fldChar w:fldCharType="separate"/>
      </w:r>
      <w:r w:rsidR="006866B1">
        <w:rPr>
          <w:b/>
          <w:bCs/>
          <w:i w:val="0"/>
          <w:iCs w:val="0"/>
          <w:noProof/>
          <w:color w:val="auto"/>
          <w:sz w:val="24"/>
          <w:szCs w:val="24"/>
        </w:rPr>
        <w:t>15</w:t>
      </w:r>
      <w:r w:rsidRPr="00CC1572">
        <w:rPr>
          <w:b/>
          <w:bCs/>
          <w:i w:val="0"/>
          <w:iCs w:val="0"/>
          <w:color w:val="auto"/>
          <w:sz w:val="24"/>
          <w:szCs w:val="24"/>
        </w:rPr>
        <w:fldChar w:fldCharType="end"/>
      </w:r>
      <w:r w:rsidRPr="00CC1572">
        <w:rPr>
          <w:b/>
          <w:bCs/>
          <w:i w:val="0"/>
          <w:iCs w:val="0"/>
          <w:color w:val="auto"/>
          <w:sz w:val="24"/>
          <w:szCs w:val="24"/>
        </w:rPr>
        <w:t>.</w:t>
      </w:r>
      <w:r w:rsidRPr="00CC1572">
        <w:rPr>
          <w:color w:val="auto"/>
          <w:sz w:val="24"/>
          <w:szCs w:val="24"/>
        </w:rPr>
        <w:t xml:space="preserve"> </w:t>
      </w:r>
    </w:p>
    <w:p w14:paraId="766390BB" w14:textId="4B79AF1E" w:rsidR="00CC1572" w:rsidRPr="00CC1572" w:rsidRDefault="00CC1572" w:rsidP="00CC1572">
      <w:pPr>
        <w:pStyle w:val="Epgrafe"/>
        <w:keepNext/>
        <w:rPr>
          <w:color w:val="auto"/>
          <w:sz w:val="24"/>
          <w:szCs w:val="24"/>
        </w:rPr>
      </w:pPr>
      <w:r w:rsidRPr="00CC1572">
        <w:rPr>
          <w:color w:val="auto"/>
          <w:sz w:val="24"/>
          <w:szCs w:val="24"/>
        </w:rPr>
        <w:t>Inversión</w:t>
      </w:r>
      <w:bookmarkEnd w:id="117"/>
    </w:p>
    <w:tbl>
      <w:tblPr>
        <w:tblStyle w:val="PlainTable2"/>
        <w:tblpPr w:leftFromText="141" w:rightFromText="141" w:vertAnchor="text" w:horzAnchor="margin" w:tblpXSpec="center" w:tblpY="277"/>
        <w:tblW w:w="5000" w:type="pct"/>
        <w:tblLayout w:type="fixed"/>
        <w:tblLook w:val="04A0" w:firstRow="1" w:lastRow="0" w:firstColumn="1" w:lastColumn="0" w:noHBand="0" w:noVBand="1"/>
      </w:tblPr>
      <w:tblGrid>
        <w:gridCol w:w="3290"/>
        <w:gridCol w:w="2646"/>
        <w:gridCol w:w="1762"/>
        <w:gridCol w:w="1356"/>
      </w:tblGrid>
      <w:tr w:rsidR="00760191" w:rsidRPr="001437F9" w14:paraId="5AC9A5AA" w14:textId="77777777" w:rsidTr="001437F9">
        <w:trPr>
          <w:cnfStyle w:val="100000000000" w:firstRow="1" w:lastRow="0" w:firstColumn="0" w:lastColumn="0" w:oddVBand="0" w:evenVBand="0" w:oddHBand="0"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1817" w:type="pct"/>
            <w:noWrap/>
            <w:hideMark/>
          </w:tcPr>
          <w:p w14:paraId="068F3116" w14:textId="77777777" w:rsidR="00760191" w:rsidRPr="001437F9" w:rsidRDefault="00760191" w:rsidP="00586320">
            <w:pPr>
              <w:spacing w:line="360" w:lineRule="auto"/>
              <w:jc w:val="center"/>
              <w:rPr>
                <w:rFonts w:eastAsia="Times New Roman" w:cs="Times New Roman"/>
                <w:b w:val="0"/>
                <w:bCs w:val="0"/>
                <w:szCs w:val="24"/>
                <w:lang w:eastAsia="es-EC"/>
              </w:rPr>
            </w:pPr>
            <w:r w:rsidRPr="001437F9">
              <w:rPr>
                <w:rFonts w:eastAsia="Times New Roman" w:cs="Times New Roman"/>
                <w:szCs w:val="24"/>
                <w:lang w:eastAsia="es-EC"/>
              </w:rPr>
              <w:t>DESCRIPCIÓN</w:t>
            </w:r>
          </w:p>
        </w:tc>
        <w:tc>
          <w:tcPr>
            <w:tcW w:w="1461" w:type="pct"/>
            <w:noWrap/>
            <w:hideMark/>
          </w:tcPr>
          <w:p w14:paraId="3E5AC4FA" w14:textId="486BEAF8" w:rsidR="00760191" w:rsidRPr="001437F9" w:rsidRDefault="00760191"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1437F9">
              <w:rPr>
                <w:rFonts w:eastAsia="Times New Roman" w:cs="Times New Roman"/>
                <w:szCs w:val="24"/>
                <w:lang w:eastAsia="es-EC"/>
              </w:rPr>
              <w:t>TIPO DE ACTIVO</w:t>
            </w:r>
          </w:p>
        </w:tc>
        <w:tc>
          <w:tcPr>
            <w:tcW w:w="973" w:type="pct"/>
            <w:noWrap/>
            <w:hideMark/>
          </w:tcPr>
          <w:p w14:paraId="3B437633" w14:textId="77777777" w:rsidR="00760191" w:rsidRPr="001437F9" w:rsidRDefault="00760191"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1437F9">
              <w:rPr>
                <w:rFonts w:eastAsia="Times New Roman" w:cs="Times New Roman"/>
                <w:szCs w:val="24"/>
                <w:lang w:eastAsia="es-EC"/>
              </w:rPr>
              <w:t>UNIDADES</w:t>
            </w:r>
          </w:p>
        </w:tc>
        <w:tc>
          <w:tcPr>
            <w:tcW w:w="750" w:type="pct"/>
            <w:noWrap/>
            <w:hideMark/>
          </w:tcPr>
          <w:p w14:paraId="261A5207" w14:textId="77777777" w:rsidR="00760191" w:rsidRPr="001437F9" w:rsidRDefault="00760191"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1437F9">
              <w:rPr>
                <w:rFonts w:eastAsia="Times New Roman" w:cs="Times New Roman"/>
                <w:szCs w:val="24"/>
                <w:lang w:eastAsia="es-EC"/>
              </w:rPr>
              <w:t>COSTO TOTAL</w:t>
            </w:r>
          </w:p>
        </w:tc>
      </w:tr>
      <w:tr w:rsidR="00760191" w:rsidRPr="001437F9" w14:paraId="5B1BB7FB" w14:textId="77777777" w:rsidTr="001437F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17" w:type="pct"/>
            <w:noWrap/>
            <w:hideMark/>
          </w:tcPr>
          <w:p w14:paraId="04E563C5" w14:textId="77777777" w:rsidR="00760191" w:rsidRPr="001437F9" w:rsidRDefault="00760191" w:rsidP="00586320">
            <w:pPr>
              <w:spacing w:line="360" w:lineRule="auto"/>
              <w:jc w:val="center"/>
              <w:rPr>
                <w:rFonts w:eastAsia="Times New Roman" w:cs="Times New Roman"/>
                <w:b w:val="0"/>
                <w:bCs w:val="0"/>
                <w:szCs w:val="24"/>
                <w:lang w:eastAsia="es-EC"/>
              </w:rPr>
            </w:pPr>
            <w:r w:rsidRPr="001437F9">
              <w:rPr>
                <w:rFonts w:eastAsia="Times New Roman" w:cs="Times New Roman"/>
                <w:szCs w:val="24"/>
                <w:lang w:eastAsia="es-EC"/>
              </w:rPr>
              <w:t>CAPITAL DE TRABAJO</w:t>
            </w:r>
          </w:p>
        </w:tc>
        <w:tc>
          <w:tcPr>
            <w:tcW w:w="1461" w:type="pct"/>
            <w:noWrap/>
            <w:hideMark/>
          </w:tcPr>
          <w:p w14:paraId="6F313D74"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1437F9">
              <w:rPr>
                <w:rFonts w:eastAsia="Times New Roman" w:cs="Times New Roman"/>
                <w:b/>
                <w:bCs/>
                <w:szCs w:val="24"/>
                <w:lang w:eastAsia="es-EC"/>
              </w:rPr>
              <w:t>1. ACTIVO CORRIENTE</w:t>
            </w:r>
          </w:p>
        </w:tc>
        <w:tc>
          <w:tcPr>
            <w:tcW w:w="973" w:type="pct"/>
            <w:noWrap/>
            <w:hideMark/>
          </w:tcPr>
          <w:p w14:paraId="4F0F7085"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1437F9">
              <w:rPr>
                <w:rFonts w:eastAsia="Times New Roman" w:cs="Times New Roman"/>
                <w:b/>
                <w:bCs/>
                <w:szCs w:val="24"/>
                <w:lang w:eastAsia="es-EC"/>
              </w:rPr>
              <w:t>1</w:t>
            </w:r>
          </w:p>
        </w:tc>
        <w:tc>
          <w:tcPr>
            <w:tcW w:w="750" w:type="pct"/>
            <w:noWrap/>
            <w:hideMark/>
          </w:tcPr>
          <w:p w14:paraId="1E5C6F04"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1437F9">
              <w:rPr>
                <w:rFonts w:eastAsia="Times New Roman" w:cs="Times New Roman"/>
                <w:b/>
                <w:bCs/>
                <w:szCs w:val="24"/>
                <w:lang w:eastAsia="es-EC"/>
              </w:rPr>
              <w:t>$99.000,00</w:t>
            </w:r>
          </w:p>
        </w:tc>
      </w:tr>
      <w:tr w:rsidR="00760191" w:rsidRPr="001437F9" w14:paraId="4E83DC56" w14:textId="77777777" w:rsidTr="001437F9">
        <w:trPr>
          <w:trHeight w:val="315"/>
        </w:trPr>
        <w:tc>
          <w:tcPr>
            <w:cnfStyle w:val="001000000000" w:firstRow="0" w:lastRow="0" w:firstColumn="1" w:lastColumn="0" w:oddVBand="0" w:evenVBand="0" w:oddHBand="0" w:evenHBand="0" w:firstRowFirstColumn="0" w:firstRowLastColumn="0" w:lastRowFirstColumn="0" w:lastRowLastColumn="0"/>
            <w:tcW w:w="4250" w:type="pct"/>
            <w:gridSpan w:val="3"/>
            <w:noWrap/>
            <w:hideMark/>
          </w:tcPr>
          <w:p w14:paraId="516DF59E" w14:textId="77777777" w:rsidR="00760191" w:rsidRPr="001437F9" w:rsidRDefault="00760191" w:rsidP="00586320">
            <w:pPr>
              <w:spacing w:line="360" w:lineRule="auto"/>
              <w:jc w:val="center"/>
              <w:rPr>
                <w:rFonts w:eastAsia="Times New Roman" w:cs="Times New Roman"/>
                <w:b w:val="0"/>
                <w:bCs w:val="0"/>
                <w:szCs w:val="24"/>
                <w:lang w:eastAsia="es-EC"/>
              </w:rPr>
            </w:pPr>
            <w:r w:rsidRPr="001437F9">
              <w:rPr>
                <w:rFonts w:eastAsia="Times New Roman" w:cs="Times New Roman"/>
                <w:szCs w:val="24"/>
                <w:lang w:eastAsia="es-EC"/>
              </w:rPr>
              <w:t>INVERSIÓN TOTAL</w:t>
            </w:r>
          </w:p>
        </w:tc>
        <w:tc>
          <w:tcPr>
            <w:tcW w:w="750" w:type="pct"/>
            <w:noWrap/>
            <w:hideMark/>
          </w:tcPr>
          <w:p w14:paraId="02749BA6" w14:textId="079AEFE1"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1437F9">
              <w:rPr>
                <w:rFonts w:eastAsia="Times New Roman" w:cs="Times New Roman"/>
                <w:b/>
                <w:bCs/>
                <w:szCs w:val="24"/>
                <w:lang w:eastAsia="es-EC"/>
              </w:rPr>
              <w:t>99.000,00</w:t>
            </w:r>
          </w:p>
        </w:tc>
      </w:tr>
      <w:tr w:rsidR="00760191" w:rsidRPr="001437F9" w14:paraId="76197C74" w14:textId="77777777" w:rsidTr="001437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7" w:type="pct"/>
            <w:noWrap/>
            <w:hideMark/>
          </w:tcPr>
          <w:p w14:paraId="33A8AF74" w14:textId="77777777" w:rsidR="00760191" w:rsidRPr="001437F9" w:rsidRDefault="00760191" w:rsidP="00586320">
            <w:pPr>
              <w:spacing w:line="360" w:lineRule="auto"/>
              <w:jc w:val="center"/>
              <w:rPr>
                <w:rFonts w:eastAsia="Times New Roman" w:cs="Times New Roman"/>
                <w:b w:val="0"/>
                <w:bCs w:val="0"/>
                <w:szCs w:val="24"/>
                <w:lang w:eastAsia="es-EC"/>
              </w:rPr>
            </w:pPr>
          </w:p>
        </w:tc>
        <w:tc>
          <w:tcPr>
            <w:tcW w:w="1461" w:type="pct"/>
            <w:noWrap/>
            <w:hideMark/>
          </w:tcPr>
          <w:p w14:paraId="695FC84F"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973" w:type="pct"/>
            <w:noWrap/>
            <w:hideMark/>
          </w:tcPr>
          <w:p w14:paraId="1A94705E"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750" w:type="pct"/>
            <w:noWrap/>
            <w:hideMark/>
          </w:tcPr>
          <w:p w14:paraId="4BA78EAE"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r>
      <w:tr w:rsidR="00760191" w:rsidRPr="001437F9" w14:paraId="727F74AD" w14:textId="77777777" w:rsidTr="001437F9">
        <w:trPr>
          <w:trHeight w:val="300"/>
        </w:trPr>
        <w:tc>
          <w:tcPr>
            <w:cnfStyle w:val="001000000000" w:firstRow="0" w:lastRow="0" w:firstColumn="1" w:lastColumn="0" w:oddVBand="0" w:evenVBand="0" w:oddHBand="0" w:evenHBand="0" w:firstRowFirstColumn="0" w:firstRowLastColumn="0" w:lastRowFirstColumn="0" w:lastRowLastColumn="0"/>
            <w:tcW w:w="1817" w:type="pct"/>
            <w:noWrap/>
            <w:hideMark/>
          </w:tcPr>
          <w:p w14:paraId="4AC866C6" w14:textId="77777777" w:rsidR="00760191" w:rsidRPr="001437F9" w:rsidRDefault="00760191" w:rsidP="00586320">
            <w:pPr>
              <w:spacing w:line="360" w:lineRule="auto"/>
              <w:jc w:val="center"/>
              <w:rPr>
                <w:rFonts w:eastAsia="Times New Roman" w:cs="Times New Roman"/>
                <w:szCs w:val="24"/>
                <w:lang w:eastAsia="es-EC"/>
              </w:rPr>
            </w:pPr>
          </w:p>
        </w:tc>
        <w:tc>
          <w:tcPr>
            <w:tcW w:w="1461" w:type="pct"/>
            <w:noWrap/>
            <w:hideMark/>
          </w:tcPr>
          <w:p w14:paraId="051BA4DB" w14:textId="777777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973" w:type="pct"/>
            <w:noWrap/>
            <w:hideMark/>
          </w:tcPr>
          <w:p w14:paraId="109020C1" w14:textId="777777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750" w:type="pct"/>
            <w:noWrap/>
            <w:hideMark/>
          </w:tcPr>
          <w:p w14:paraId="044552A0" w14:textId="777777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r>
      <w:tr w:rsidR="00760191" w:rsidRPr="001437F9" w14:paraId="5996E580" w14:textId="77777777" w:rsidTr="001437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7" w:type="pct"/>
            <w:noWrap/>
            <w:hideMark/>
          </w:tcPr>
          <w:p w14:paraId="1EAC05AA" w14:textId="77777777" w:rsidR="00760191" w:rsidRPr="001437F9" w:rsidRDefault="00760191" w:rsidP="00586320">
            <w:pPr>
              <w:spacing w:line="360" w:lineRule="auto"/>
              <w:jc w:val="center"/>
              <w:rPr>
                <w:rFonts w:eastAsia="Times New Roman" w:cs="Times New Roman"/>
                <w:b w:val="0"/>
                <w:bCs w:val="0"/>
                <w:szCs w:val="24"/>
                <w:lang w:eastAsia="es-EC"/>
              </w:rPr>
            </w:pPr>
            <w:r w:rsidRPr="001437F9">
              <w:rPr>
                <w:rFonts w:eastAsia="Times New Roman" w:cs="Times New Roman"/>
                <w:szCs w:val="24"/>
                <w:lang w:eastAsia="es-EC"/>
              </w:rPr>
              <w:t>Inversión Requerida</w:t>
            </w:r>
          </w:p>
        </w:tc>
        <w:tc>
          <w:tcPr>
            <w:tcW w:w="1461" w:type="pct"/>
            <w:noWrap/>
            <w:hideMark/>
          </w:tcPr>
          <w:p w14:paraId="48620520"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1437F9">
              <w:rPr>
                <w:rFonts w:eastAsia="Times New Roman" w:cs="Times New Roman"/>
                <w:b/>
                <w:bCs/>
                <w:szCs w:val="24"/>
                <w:lang w:eastAsia="es-EC"/>
              </w:rPr>
              <w:t>$99.000,00</w:t>
            </w:r>
          </w:p>
        </w:tc>
        <w:tc>
          <w:tcPr>
            <w:tcW w:w="973" w:type="pct"/>
            <w:noWrap/>
            <w:hideMark/>
          </w:tcPr>
          <w:p w14:paraId="736B8991"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p>
        </w:tc>
        <w:tc>
          <w:tcPr>
            <w:tcW w:w="750" w:type="pct"/>
            <w:noWrap/>
            <w:hideMark/>
          </w:tcPr>
          <w:p w14:paraId="7F8983EC"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r>
      <w:tr w:rsidR="00760191" w:rsidRPr="001437F9" w14:paraId="5973F7FC" w14:textId="77777777" w:rsidTr="001437F9">
        <w:trPr>
          <w:trHeight w:val="300"/>
        </w:trPr>
        <w:tc>
          <w:tcPr>
            <w:cnfStyle w:val="001000000000" w:firstRow="0" w:lastRow="0" w:firstColumn="1" w:lastColumn="0" w:oddVBand="0" w:evenVBand="0" w:oddHBand="0" w:evenHBand="0" w:firstRowFirstColumn="0" w:firstRowLastColumn="0" w:lastRowFirstColumn="0" w:lastRowLastColumn="0"/>
            <w:tcW w:w="1817" w:type="pct"/>
            <w:noWrap/>
            <w:hideMark/>
          </w:tcPr>
          <w:p w14:paraId="0CEF4794" w14:textId="77777777" w:rsidR="00760191" w:rsidRPr="001437F9" w:rsidRDefault="00760191" w:rsidP="00586320">
            <w:pPr>
              <w:spacing w:line="360" w:lineRule="auto"/>
              <w:jc w:val="center"/>
              <w:rPr>
                <w:rFonts w:eastAsia="Times New Roman" w:cs="Times New Roman"/>
                <w:szCs w:val="24"/>
                <w:lang w:eastAsia="es-EC"/>
              </w:rPr>
            </w:pPr>
          </w:p>
        </w:tc>
        <w:tc>
          <w:tcPr>
            <w:tcW w:w="1461" w:type="pct"/>
            <w:noWrap/>
            <w:hideMark/>
          </w:tcPr>
          <w:p w14:paraId="5299B7B4" w14:textId="777777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973" w:type="pct"/>
            <w:noWrap/>
            <w:hideMark/>
          </w:tcPr>
          <w:p w14:paraId="6E296468" w14:textId="777777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750" w:type="pct"/>
            <w:noWrap/>
            <w:hideMark/>
          </w:tcPr>
          <w:p w14:paraId="44FDD8D3" w14:textId="777777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r>
      <w:tr w:rsidR="00760191" w:rsidRPr="001437F9" w14:paraId="0DE4444D" w14:textId="77777777" w:rsidTr="001437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7" w:type="pct"/>
            <w:noWrap/>
            <w:hideMark/>
          </w:tcPr>
          <w:p w14:paraId="50FD5683" w14:textId="77777777" w:rsidR="00760191" w:rsidRPr="001437F9" w:rsidRDefault="00760191" w:rsidP="00586320">
            <w:pPr>
              <w:spacing w:line="360" w:lineRule="auto"/>
              <w:jc w:val="center"/>
              <w:rPr>
                <w:rFonts w:eastAsia="Times New Roman" w:cs="Times New Roman"/>
                <w:b w:val="0"/>
                <w:bCs w:val="0"/>
                <w:szCs w:val="24"/>
                <w:lang w:eastAsia="es-EC"/>
              </w:rPr>
            </w:pPr>
            <w:r w:rsidRPr="001437F9">
              <w:rPr>
                <w:rFonts w:eastAsia="Times New Roman" w:cs="Times New Roman"/>
                <w:szCs w:val="24"/>
                <w:lang w:eastAsia="es-EC"/>
              </w:rPr>
              <w:t>Financiamiento</w:t>
            </w:r>
          </w:p>
        </w:tc>
        <w:tc>
          <w:tcPr>
            <w:tcW w:w="1461" w:type="pct"/>
            <w:noWrap/>
            <w:hideMark/>
          </w:tcPr>
          <w:p w14:paraId="21ECC2DF"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1437F9">
              <w:rPr>
                <w:rFonts w:eastAsia="Times New Roman" w:cs="Times New Roman"/>
                <w:b/>
                <w:bCs/>
                <w:szCs w:val="24"/>
                <w:lang w:eastAsia="es-EC"/>
              </w:rPr>
              <w:t>Valor</w:t>
            </w:r>
          </w:p>
        </w:tc>
        <w:tc>
          <w:tcPr>
            <w:tcW w:w="973" w:type="pct"/>
            <w:noWrap/>
            <w:hideMark/>
          </w:tcPr>
          <w:p w14:paraId="12FCB257"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1437F9">
              <w:rPr>
                <w:rFonts w:eastAsia="Times New Roman" w:cs="Times New Roman"/>
                <w:b/>
                <w:bCs/>
                <w:szCs w:val="24"/>
                <w:lang w:eastAsia="es-EC"/>
              </w:rPr>
              <w:t>%</w:t>
            </w:r>
          </w:p>
        </w:tc>
        <w:tc>
          <w:tcPr>
            <w:tcW w:w="750" w:type="pct"/>
            <w:noWrap/>
            <w:hideMark/>
          </w:tcPr>
          <w:p w14:paraId="03527878"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p>
        </w:tc>
      </w:tr>
      <w:tr w:rsidR="00760191" w:rsidRPr="001437F9" w14:paraId="3BDB7B61" w14:textId="77777777" w:rsidTr="001437F9">
        <w:trPr>
          <w:trHeight w:val="300"/>
        </w:trPr>
        <w:tc>
          <w:tcPr>
            <w:cnfStyle w:val="001000000000" w:firstRow="0" w:lastRow="0" w:firstColumn="1" w:lastColumn="0" w:oddVBand="0" w:evenVBand="0" w:oddHBand="0" w:evenHBand="0" w:firstRowFirstColumn="0" w:firstRowLastColumn="0" w:lastRowFirstColumn="0" w:lastRowLastColumn="0"/>
            <w:tcW w:w="1817" w:type="pct"/>
            <w:noWrap/>
            <w:hideMark/>
          </w:tcPr>
          <w:p w14:paraId="091CF401" w14:textId="77777777" w:rsidR="00760191" w:rsidRPr="001437F9" w:rsidRDefault="00760191" w:rsidP="00586320">
            <w:pPr>
              <w:spacing w:line="360" w:lineRule="auto"/>
              <w:ind w:firstLineChars="200" w:firstLine="482"/>
              <w:jc w:val="center"/>
              <w:rPr>
                <w:rFonts w:eastAsia="Times New Roman" w:cs="Times New Roman"/>
                <w:szCs w:val="24"/>
                <w:lang w:eastAsia="es-EC"/>
              </w:rPr>
            </w:pPr>
            <w:r w:rsidRPr="001437F9">
              <w:rPr>
                <w:rFonts w:eastAsia="Times New Roman" w:cs="Times New Roman"/>
                <w:szCs w:val="24"/>
                <w:lang w:eastAsia="es-EC"/>
              </w:rPr>
              <w:t>Aportes propios</w:t>
            </w:r>
          </w:p>
        </w:tc>
        <w:tc>
          <w:tcPr>
            <w:tcW w:w="1461" w:type="pct"/>
            <w:noWrap/>
            <w:hideMark/>
          </w:tcPr>
          <w:p w14:paraId="36C96D0E" w14:textId="777777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437F9">
              <w:rPr>
                <w:rFonts w:eastAsia="Times New Roman" w:cs="Times New Roman"/>
                <w:szCs w:val="24"/>
                <w:lang w:eastAsia="es-EC"/>
              </w:rPr>
              <w:t>$39.600,00</w:t>
            </w:r>
          </w:p>
        </w:tc>
        <w:tc>
          <w:tcPr>
            <w:tcW w:w="973" w:type="pct"/>
            <w:noWrap/>
            <w:hideMark/>
          </w:tcPr>
          <w:p w14:paraId="68698FBF" w14:textId="777777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437F9">
              <w:rPr>
                <w:rFonts w:eastAsia="Times New Roman" w:cs="Times New Roman"/>
                <w:szCs w:val="24"/>
                <w:lang w:eastAsia="es-EC"/>
              </w:rPr>
              <w:t>40%</w:t>
            </w:r>
          </w:p>
        </w:tc>
        <w:tc>
          <w:tcPr>
            <w:tcW w:w="750" w:type="pct"/>
            <w:noWrap/>
            <w:hideMark/>
          </w:tcPr>
          <w:p w14:paraId="34BC6E2D" w14:textId="777777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r>
      <w:tr w:rsidR="00760191" w:rsidRPr="001437F9" w14:paraId="38F311B5" w14:textId="77777777" w:rsidTr="001437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7" w:type="pct"/>
            <w:noWrap/>
            <w:hideMark/>
          </w:tcPr>
          <w:p w14:paraId="6E191991" w14:textId="77777777" w:rsidR="00760191" w:rsidRPr="001437F9" w:rsidRDefault="00760191" w:rsidP="00586320">
            <w:pPr>
              <w:spacing w:line="360" w:lineRule="auto"/>
              <w:ind w:firstLineChars="200" w:firstLine="482"/>
              <w:jc w:val="center"/>
              <w:rPr>
                <w:rFonts w:eastAsia="Times New Roman" w:cs="Times New Roman"/>
                <w:szCs w:val="24"/>
                <w:lang w:eastAsia="es-EC"/>
              </w:rPr>
            </w:pPr>
            <w:r w:rsidRPr="001437F9">
              <w:rPr>
                <w:rFonts w:eastAsia="Times New Roman" w:cs="Times New Roman"/>
                <w:szCs w:val="24"/>
                <w:lang w:eastAsia="es-EC"/>
              </w:rPr>
              <w:t>Aportes de terceros (Bancos)</w:t>
            </w:r>
          </w:p>
        </w:tc>
        <w:tc>
          <w:tcPr>
            <w:tcW w:w="1461" w:type="pct"/>
            <w:noWrap/>
            <w:hideMark/>
          </w:tcPr>
          <w:p w14:paraId="53F6CE01"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437F9">
              <w:rPr>
                <w:rFonts w:eastAsia="Times New Roman" w:cs="Times New Roman"/>
                <w:szCs w:val="24"/>
                <w:lang w:eastAsia="es-EC"/>
              </w:rPr>
              <w:t>$59.400,00</w:t>
            </w:r>
          </w:p>
        </w:tc>
        <w:tc>
          <w:tcPr>
            <w:tcW w:w="973" w:type="pct"/>
            <w:noWrap/>
            <w:hideMark/>
          </w:tcPr>
          <w:p w14:paraId="3E49DFCB"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437F9">
              <w:rPr>
                <w:rFonts w:eastAsia="Times New Roman" w:cs="Times New Roman"/>
                <w:szCs w:val="24"/>
                <w:lang w:eastAsia="es-EC"/>
              </w:rPr>
              <w:t>60%</w:t>
            </w:r>
          </w:p>
        </w:tc>
        <w:tc>
          <w:tcPr>
            <w:tcW w:w="750" w:type="pct"/>
            <w:noWrap/>
            <w:hideMark/>
          </w:tcPr>
          <w:p w14:paraId="331B4A03"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r>
      <w:tr w:rsidR="00760191" w:rsidRPr="001437F9" w14:paraId="34EF41D4" w14:textId="77777777" w:rsidTr="001437F9">
        <w:trPr>
          <w:trHeight w:val="300"/>
        </w:trPr>
        <w:tc>
          <w:tcPr>
            <w:cnfStyle w:val="001000000000" w:firstRow="0" w:lastRow="0" w:firstColumn="1" w:lastColumn="0" w:oddVBand="0" w:evenVBand="0" w:oddHBand="0" w:evenHBand="0" w:firstRowFirstColumn="0" w:firstRowLastColumn="0" w:lastRowFirstColumn="0" w:lastRowLastColumn="0"/>
            <w:tcW w:w="1817" w:type="pct"/>
            <w:noWrap/>
            <w:hideMark/>
          </w:tcPr>
          <w:p w14:paraId="5FFB2491" w14:textId="77777777" w:rsidR="00760191" w:rsidRPr="001437F9" w:rsidRDefault="00760191" w:rsidP="00586320">
            <w:pPr>
              <w:spacing w:line="360" w:lineRule="auto"/>
              <w:jc w:val="center"/>
              <w:rPr>
                <w:rFonts w:eastAsia="Times New Roman" w:cs="Times New Roman"/>
                <w:b w:val="0"/>
                <w:bCs w:val="0"/>
                <w:szCs w:val="24"/>
                <w:lang w:eastAsia="es-EC"/>
              </w:rPr>
            </w:pPr>
            <w:r w:rsidRPr="001437F9">
              <w:rPr>
                <w:rFonts w:eastAsia="Times New Roman" w:cs="Times New Roman"/>
                <w:szCs w:val="24"/>
                <w:lang w:eastAsia="es-EC"/>
              </w:rPr>
              <w:t>Total financiamiento</w:t>
            </w:r>
          </w:p>
        </w:tc>
        <w:tc>
          <w:tcPr>
            <w:tcW w:w="1461" w:type="pct"/>
            <w:noWrap/>
            <w:hideMark/>
          </w:tcPr>
          <w:p w14:paraId="40B6CA62" w14:textId="5DF13D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p>
        </w:tc>
        <w:tc>
          <w:tcPr>
            <w:tcW w:w="973" w:type="pct"/>
            <w:noWrap/>
            <w:hideMark/>
          </w:tcPr>
          <w:p w14:paraId="3F7EE72C" w14:textId="0ACFD6F3"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750" w:type="pct"/>
            <w:noWrap/>
            <w:hideMark/>
          </w:tcPr>
          <w:p w14:paraId="02774719" w14:textId="777777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r>
      <w:tr w:rsidR="00760191" w:rsidRPr="001437F9" w14:paraId="49880A62" w14:textId="77777777" w:rsidTr="001437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7" w:type="pct"/>
            <w:noWrap/>
            <w:hideMark/>
          </w:tcPr>
          <w:p w14:paraId="59BD4140" w14:textId="77777777" w:rsidR="00760191" w:rsidRPr="001437F9" w:rsidRDefault="00760191" w:rsidP="00586320">
            <w:pPr>
              <w:spacing w:line="360" w:lineRule="auto"/>
              <w:ind w:firstLineChars="200" w:firstLine="482"/>
              <w:jc w:val="center"/>
              <w:rPr>
                <w:rFonts w:eastAsia="Times New Roman" w:cs="Times New Roman"/>
                <w:szCs w:val="24"/>
                <w:lang w:eastAsia="es-EC"/>
              </w:rPr>
            </w:pPr>
            <w:r w:rsidRPr="001437F9">
              <w:rPr>
                <w:rFonts w:eastAsia="Times New Roman" w:cs="Times New Roman"/>
                <w:szCs w:val="24"/>
                <w:lang w:eastAsia="es-EC"/>
              </w:rPr>
              <w:t>Tasa a pagar</w:t>
            </w:r>
          </w:p>
        </w:tc>
        <w:tc>
          <w:tcPr>
            <w:tcW w:w="1461" w:type="pct"/>
            <w:noWrap/>
            <w:hideMark/>
          </w:tcPr>
          <w:p w14:paraId="4C7D1FEC"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437F9">
              <w:rPr>
                <w:rFonts w:eastAsia="Times New Roman" w:cs="Times New Roman"/>
                <w:szCs w:val="24"/>
                <w:lang w:eastAsia="es-EC"/>
              </w:rPr>
              <w:t>12,73%</w:t>
            </w:r>
          </w:p>
        </w:tc>
        <w:tc>
          <w:tcPr>
            <w:tcW w:w="973" w:type="pct"/>
            <w:noWrap/>
            <w:hideMark/>
          </w:tcPr>
          <w:p w14:paraId="773E7B3F"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750" w:type="pct"/>
            <w:noWrap/>
            <w:hideMark/>
          </w:tcPr>
          <w:p w14:paraId="330B09E9" w14:textId="77777777" w:rsidR="00760191" w:rsidRPr="001437F9" w:rsidRDefault="0076019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r>
      <w:tr w:rsidR="00760191" w:rsidRPr="001437F9" w14:paraId="2DC967FA" w14:textId="77777777" w:rsidTr="001437F9">
        <w:trPr>
          <w:trHeight w:val="300"/>
        </w:trPr>
        <w:tc>
          <w:tcPr>
            <w:cnfStyle w:val="001000000000" w:firstRow="0" w:lastRow="0" w:firstColumn="1" w:lastColumn="0" w:oddVBand="0" w:evenVBand="0" w:oddHBand="0" w:evenHBand="0" w:firstRowFirstColumn="0" w:firstRowLastColumn="0" w:lastRowFirstColumn="0" w:lastRowLastColumn="0"/>
            <w:tcW w:w="1817" w:type="pct"/>
            <w:noWrap/>
            <w:hideMark/>
          </w:tcPr>
          <w:p w14:paraId="03032A2C" w14:textId="77777777" w:rsidR="00760191" w:rsidRPr="001437F9" w:rsidRDefault="00760191" w:rsidP="00586320">
            <w:pPr>
              <w:spacing w:line="360" w:lineRule="auto"/>
              <w:ind w:firstLineChars="200" w:firstLine="482"/>
              <w:jc w:val="center"/>
              <w:rPr>
                <w:rFonts w:eastAsia="Times New Roman" w:cs="Times New Roman"/>
                <w:szCs w:val="24"/>
                <w:lang w:eastAsia="es-EC"/>
              </w:rPr>
            </w:pPr>
            <w:r w:rsidRPr="001437F9">
              <w:rPr>
                <w:rFonts w:eastAsia="Times New Roman" w:cs="Times New Roman"/>
                <w:szCs w:val="24"/>
                <w:lang w:eastAsia="es-EC"/>
              </w:rPr>
              <w:t>Plazo de deuda (años)</w:t>
            </w:r>
          </w:p>
        </w:tc>
        <w:tc>
          <w:tcPr>
            <w:tcW w:w="1461" w:type="pct"/>
            <w:noWrap/>
            <w:hideMark/>
          </w:tcPr>
          <w:p w14:paraId="2B7581EC" w14:textId="777777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437F9">
              <w:rPr>
                <w:rFonts w:eastAsia="Times New Roman" w:cs="Times New Roman"/>
                <w:szCs w:val="24"/>
                <w:lang w:eastAsia="es-EC"/>
              </w:rPr>
              <w:t>4</w:t>
            </w:r>
          </w:p>
        </w:tc>
        <w:tc>
          <w:tcPr>
            <w:tcW w:w="973" w:type="pct"/>
            <w:noWrap/>
            <w:hideMark/>
          </w:tcPr>
          <w:p w14:paraId="56060D75" w14:textId="6275DE26"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750" w:type="pct"/>
            <w:noWrap/>
            <w:hideMark/>
          </w:tcPr>
          <w:p w14:paraId="413F205D" w14:textId="77777777" w:rsidR="00760191" w:rsidRPr="001437F9" w:rsidRDefault="00760191"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r>
    </w:tbl>
    <w:p w14:paraId="5D3DE170" w14:textId="77777777" w:rsidR="003D2AEB" w:rsidRPr="00186B2A" w:rsidRDefault="003D2AEB" w:rsidP="00586320">
      <w:pPr>
        <w:spacing w:line="360" w:lineRule="auto"/>
        <w:jc w:val="center"/>
        <w:rPr>
          <w:rFonts w:cs="Times New Roman"/>
          <w:szCs w:val="24"/>
        </w:rPr>
      </w:pPr>
    </w:p>
    <w:p w14:paraId="7C06C480" w14:textId="5ED848A5" w:rsidR="007E3B5F" w:rsidRPr="00186B2A" w:rsidRDefault="007E3B5F" w:rsidP="00586320">
      <w:pPr>
        <w:spacing w:line="360" w:lineRule="auto"/>
        <w:jc w:val="center"/>
        <w:rPr>
          <w:rFonts w:eastAsia="Arial" w:cs="Times New Roman"/>
          <w:color w:val="474747"/>
          <w:szCs w:val="24"/>
        </w:rPr>
      </w:pPr>
      <w:r w:rsidRPr="00186B2A">
        <w:rPr>
          <w:rFonts w:cs="Times New Roman"/>
          <w:szCs w:val="24"/>
        </w:rPr>
        <w:t>Fuente: Investigación</w:t>
      </w:r>
      <w:r w:rsidRPr="00186B2A">
        <w:rPr>
          <w:rFonts w:eastAsia="Arial" w:cs="Times New Roman"/>
          <w:color w:val="474747"/>
          <w:szCs w:val="24"/>
        </w:rPr>
        <w:t xml:space="preserve"> de mercado</w:t>
      </w:r>
    </w:p>
    <w:p w14:paraId="00EB78B9" w14:textId="6533C794" w:rsidR="009D7F84" w:rsidRPr="00186B2A" w:rsidRDefault="007E3B5F" w:rsidP="00586320">
      <w:pPr>
        <w:spacing w:line="360" w:lineRule="auto"/>
        <w:jc w:val="center"/>
        <w:rPr>
          <w:rFonts w:eastAsia="Arial" w:cs="Times New Roman"/>
          <w:szCs w:val="24"/>
        </w:rPr>
      </w:pPr>
      <w:r w:rsidRPr="00186B2A">
        <w:rPr>
          <w:rFonts w:cs="Times New Roman"/>
          <w:szCs w:val="24"/>
        </w:rPr>
        <w:t>Elaborado por</w:t>
      </w:r>
      <w:r w:rsidRPr="00186B2A">
        <w:rPr>
          <w:rFonts w:eastAsia="Arial" w:cs="Times New Roman"/>
          <w:color w:val="474747"/>
          <w:szCs w:val="24"/>
        </w:rPr>
        <w:t xml:space="preserve">: </w:t>
      </w:r>
      <w:r w:rsidRPr="00186B2A">
        <w:rPr>
          <w:rFonts w:eastAsia="Arial" w:cs="Times New Roman"/>
          <w:szCs w:val="24"/>
          <w:lang w:val="es"/>
        </w:rPr>
        <w:t>José Luis Estrada</w:t>
      </w:r>
    </w:p>
    <w:p w14:paraId="077A1C1A" w14:textId="64A49866" w:rsidR="00760191" w:rsidRPr="00186B2A" w:rsidRDefault="009D7F84" w:rsidP="00586320">
      <w:pPr>
        <w:pStyle w:val="Ttulo2"/>
        <w:spacing w:after="240" w:line="360" w:lineRule="auto"/>
        <w:rPr>
          <w:rFonts w:cs="Times New Roman"/>
          <w:b w:val="0"/>
          <w:bCs/>
          <w:szCs w:val="24"/>
        </w:rPr>
      </w:pPr>
      <w:bookmarkStart w:id="118" w:name="_Toc231161171"/>
      <w:r w:rsidRPr="00186B2A">
        <w:rPr>
          <w:rFonts w:cs="Times New Roman"/>
          <w:bCs/>
          <w:szCs w:val="24"/>
        </w:rPr>
        <w:t>Sueldos y salarios</w:t>
      </w:r>
      <w:bookmarkEnd w:id="118"/>
    </w:p>
    <w:p w14:paraId="3B5D2776" w14:textId="3E705502" w:rsidR="00002EEF" w:rsidRPr="00CC1572" w:rsidRDefault="003D2AEB" w:rsidP="00CC1572">
      <w:pPr>
        <w:spacing w:line="360" w:lineRule="auto"/>
        <w:ind w:firstLine="720"/>
        <w:rPr>
          <w:rFonts w:cs="Times New Roman"/>
          <w:szCs w:val="24"/>
        </w:rPr>
      </w:pPr>
      <w:r w:rsidRPr="00186B2A">
        <w:rPr>
          <w:rFonts w:cs="Times New Roman"/>
          <w:szCs w:val="24"/>
        </w:rPr>
        <w:t xml:space="preserve">Para llevar a cabo la ejecución eficiente de aumento de clientes en </w:t>
      </w:r>
      <w:r w:rsidR="00760191" w:rsidRPr="00186B2A">
        <w:rPr>
          <w:rFonts w:cs="Times New Roman"/>
          <w:szCs w:val="24"/>
        </w:rPr>
        <w:t>las campañas</w:t>
      </w:r>
      <w:r w:rsidRPr="00186B2A">
        <w:rPr>
          <w:rFonts w:cs="Times New Roman"/>
          <w:szCs w:val="24"/>
        </w:rPr>
        <w:t xml:space="preserve"> durante los primeros 5 años se </w:t>
      </w:r>
      <w:r w:rsidR="00760191" w:rsidRPr="00186B2A">
        <w:rPr>
          <w:rFonts w:cs="Times New Roman"/>
          <w:szCs w:val="24"/>
        </w:rPr>
        <w:t>necesitará</w:t>
      </w:r>
      <w:r w:rsidRPr="00186B2A">
        <w:rPr>
          <w:rFonts w:cs="Times New Roman"/>
          <w:szCs w:val="24"/>
        </w:rPr>
        <w:t xml:space="preserve"> incrementar un consultor de marketing es cual tendrá el año de arranque un sueldo de $1605,45 el cual ira aumentando constante según las afectaciones que tenga el salario básico del país.</w:t>
      </w:r>
    </w:p>
    <w:p w14:paraId="58D96899" w14:textId="77777777" w:rsidR="005431A4" w:rsidRDefault="00CC1572" w:rsidP="00CC1572">
      <w:pPr>
        <w:pStyle w:val="Epgrafe"/>
        <w:keepNext/>
        <w:rPr>
          <w:color w:val="auto"/>
          <w:sz w:val="24"/>
          <w:szCs w:val="24"/>
        </w:rPr>
      </w:pPr>
      <w:bookmarkStart w:id="119" w:name="_Toc231160484"/>
      <w:r w:rsidRPr="00CC1572">
        <w:rPr>
          <w:b/>
          <w:bCs/>
          <w:i w:val="0"/>
          <w:iCs w:val="0"/>
          <w:color w:val="auto"/>
          <w:sz w:val="24"/>
          <w:szCs w:val="24"/>
        </w:rPr>
        <w:lastRenderedPageBreak/>
        <w:t xml:space="preserve">Tabla </w:t>
      </w:r>
      <w:r w:rsidRPr="00CC1572">
        <w:rPr>
          <w:b/>
          <w:bCs/>
          <w:i w:val="0"/>
          <w:iCs w:val="0"/>
          <w:color w:val="auto"/>
          <w:sz w:val="24"/>
          <w:szCs w:val="24"/>
        </w:rPr>
        <w:fldChar w:fldCharType="begin"/>
      </w:r>
      <w:r w:rsidRPr="00CC1572">
        <w:rPr>
          <w:b/>
          <w:bCs/>
          <w:i w:val="0"/>
          <w:iCs w:val="0"/>
          <w:color w:val="auto"/>
          <w:sz w:val="24"/>
          <w:szCs w:val="24"/>
        </w:rPr>
        <w:instrText xml:space="preserve"> SEQ Tabla \* ARABIC </w:instrText>
      </w:r>
      <w:r w:rsidRPr="00CC1572">
        <w:rPr>
          <w:b/>
          <w:bCs/>
          <w:i w:val="0"/>
          <w:iCs w:val="0"/>
          <w:color w:val="auto"/>
          <w:sz w:val="24"/>
          <w:szCs w:val="24"/>
        </w:rPr>
        <w:fldChar w:fldCharType="separate"/>
      </w:r>
      <w:r w:rsidR="006866B1">
        <w:rPr>
          <w:b/>
          <w:bCs/>
          <w:i w:val="0"/>
          <w:iCs w:val="0"/>
          <w:noProof/>
          <w:color w:val="auto"/>
          <w:sz w:val="24"/>
          <w:szCs w:val="24"/>
        </w:rPr>
        <w:t>16</w:t>
      </w:r>
      <w:r w:rsidRPr="00CC1572">
        <w:rPr>
          <w:b/>
          <w:bCs/>
          <w:i w:val="0"/>
          <w:iCs w:val="0"/>
          <w:color w:val="auto"/>
          <w:sz w:val="24"/>
          <w:szCs w:val="24"/>
        </w:rPr>
        <w:fldChar w:fldCharType="end"/>
      </w:r>
      <w:r w:rsidRPr="00CC1572">
        <w:rPr>
          <w:b/>
          <w:bCs/>
          <w:i w:val="0"/>
          <w:iCs w:val="0"/>
          <w:color w:val="auto"/>
          <w:sz w:val="24"/>
          <w:szCs w:val="24"/>
        </w:rPr>
        <w:t>.</w:t>
      </w:r>
      <w:r w:rsidRPr="00CC1572">
        <w:rPr>
          <w:color w:val="auto"/>
          <w:sz w:val="24"/>
          <w:szCs w:val="24"/>
        </w:rPr>
        <w:t xml:space="preserve"> </w:t>
      </w:r>
    </w:p>
    <w:p w14:paraId="17D7DE4C" w14:textId="2DF2DB72" w:rsidR="00CC1572" w:rsidRPr="00CC1572" w:rsidRDefault="00CC1572" w:rsidP="00CC1572">
      <w:pPr>
        <w:pStyle w:val="Epgrafe"/>
        <w:keepNext/>
        <w:rPr>
          <w:color w:val="auto"/>
          <w:sz w:val="24"/>
          <w:szCs w:val="24"/>
        </w:rPr>
      </w:pPr>
      <w:r w:rsidRPr="00CC1572">
        <w:rPr>
          <w:color w:val="auto"/>
          <w:sz w:val="24"/>
          <w:szCs w:val="24"/>
        </w:rPr>
        <w:t>Sueldo personal operativo</w:t>
      </w:r>
      <w:bookmarkEnd w:id="119"/>
    </w:p>
    <w:tbl>
      <w:tblPr>
        <w:tblStyle w:val="PlainTable2"/>
        <w:tblW w:w="4874" w:type="pct"/>
        <w:tblLook w:val="04A0" w:firstRow="1" w:lastRow="0" w:firstColumn="1" w:lastColumn="0" w:noHBand="0" w:noVBand="1"/>
      </w:tblPr>
      <w:tblGrid>
        <w:gridCol w:w="2937"/>
        <w:gridCol w:w="1180"/>
        <w:gridCol w:w="1178"/>
        <w:gridCol w:w="1177"/>
        <w:gridCol w:w="1177"/>
        <w:gridCol w:w="1177"/>
      </w:tblGrid>
      <w:tr w:rsidR="00317747" w:rsidRPr="00186B2A" w14:paraId="0CFB4E38" w14:textId="77777777" w:rsidTr="00317747">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663" w:type="pct"/>
            <w:vMerge w:val="restart"/>
            <w:noWrap/>
            <w:hideMark/>
          </w:tcPr>
          <w:p w14:paraId="741DC3F9" w14:textId="77777777" w:rsidR="00317747" w:rsidRPr="00317747" w:rsidRDefault="00317747" w:rsidP="00586320">
            <w:pPr>
              <w:spacing w:line="360" w:lineRule="auto"/>
              <w:jc w:val="center"/>
              <w:rPr>
                <w:rFonts w:eastAsia="Times New Roman" w:cs="Times New Roman"/>
                <w:b w:val="0"/>
                <w:bCs w:val="0"/>
                <w:szCs w:val="24"/>
                <w:lang w:eastAsia="es-EC"/>
              </w:rPr>
            </w:pPr>
            <w:r w:rsidRPr="00317747">
              <w:rPr>
                <w:rFonts w:eastAsia="Times New Roman" w:cs="Times New Roman"/>
                <w:szCs w:val="24"/>
                <w:lang w:eastAsia="es-EC"/>
              </w:rPr>
              <w:t>Nómina</w:t>
            </w:r>
          </w:p>
        </w:tc>
        <w:tc>
          <w:tcPr>
            <w:tcW w:w="668" w:type="pct"/>
            <w:vMerge w:val="restart"/>
            <w:noWrap/>
            <w:hideMark/>
          </w:tcPr>
          <w:p w14:paraId="3A09E31C" w14:textId="77777777" w:rsidR="00317747" w:rsidRDefault="00317747"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AÑO 1</w:t>
            </w:r>
          </w:p>
          <w:p w14:paraId="34F42C28" w14:textId="285A87A9" w:rsidR="00447190" w:rsidRPr="00317747" w:rsidRDefault="00447190"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p>
        </w:tc>
        <w:tc>
          <w:tcPr>
            <w:tcW w:w="667" w:type="pct"/>
            <w:vMerge w:val="restart"/>
            <w:noWrap/>
            <w:hideMark/>
          </w:tcPr>
          <w:p w14:paraId="5AE94673" w14:textId="77777777" w:rsidR="00317747" w:rsidRDefault="00317747"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AÑO 2</w:t>
            </w:r>
          </w:p>
          <w:p w14:paraId="164EC862" w14:textId="42408F3B" w:rsidR="00447190" w:rsidRPr="00317747" w:rsidRDefault="00447190"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p>
        </w:tc>
        <w:tc>
          <w:tcPr>
            <w:tcW w:w="667" w:type="pct"/>
            <w:vMerge w:val="restart"/>
            <w:noWrap/>
            <w:hideMark/>
          </w:tcPr>
          <w:p w14:paraId="092BA6FC" w14:textId="77777777" w:rsidR="00317747" w:rsidRDefault="00317747"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AÑO 3</w:t>
            </w:r>
          </w:p>
          <w:p w14:paraId="676A26E0" w14:textId="6AB1CD1D" w:rsidR="00447190" w:rsidRPr="00317747" w:rsidRDefault="00447190"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p>
        </w:tc>
        <w:tc>
          <w:tcPr>
            <w:tcW w:w="667" w:type="pct"/>
            <w:vMerge w:val="restart"/>
            <w:noWrap/>
            <w:hideMark/>
          </w:tcPr>
          <w:p w14:paraId="7D0C58C6" w14:textId="77777777" w:rsidR="00317747" w:rsidRDefault="00317747"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AÑO 4</w:t>
            </w:r>
          </w:p>
          <w:p w14:paraId="6E623FF4" w14:textId="5DB69A9D" w:rsidR="00447190" w:rsidRPr="00317747" w:rsidRDefault="00447190"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p>
        </w:tc>
        <w:tc>
          <w:tcPr>
            <w:tcW w:w="667" w:type="pct"/>
            <w:vMerge w:val="restart"/>
            <w:noWrap/>
            <w:hideMark/>
          </w:tcPr>
          <w:p w14:paraId="2BD7FD75" w14:textId="77777777" w:rsidR="00317747" w:rsidRDefault="00317747"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AÑO 5</w:t>
            </w:r>
          </w:p>
          <w:p w14:paraId="4A3C7903" w14:textId="18233684" w:rsidR="00447190" w:rsidRPr="00317747" w:rsidRDefault="00447190"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p>
        </w:tc>
      </w:tr>
      <w:tr w:rsidR="00317747" w:rsidRPr="00186B2A" w14:paraId="65757032" w14:textId="77777777" w:rsidTr="00317747">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663" w:type="pct"/>
            <w:vMerge/>
            <w:hideMark/>
          </w:tcPr>
          <w:p w14:paraId="1FF483ED" w14:textId="77777777" w:rsidR="00317747" w:rsidRPr="00186B2A" w:rsidRDefault="00317747" w:rsidP="00586320">
            <w:pPr>
              <w:spacing w:line="360" w:lineRule="auto"/>
              <w:rPr>
                <w:rFonts w:eastAsia="Times New Roman" w:cs="Times New Roman"/>
                <w:b w:val="0"/>
                <w:bCs w:val="0"/>
                <w:color w:val="0070C0"/>
                <w:szCs w:val="24"/>
                <w:lang w:eastAsia="es-EC"/>
              </w:rPr>
            </w:pPr>
          </w:p>
        </w:tc>
        <w:tc>
          <w:tcPr>
            <w:tcW w:w="668" w:type="pct"/>
            <w:vMerge/>
            <w:hideMark/>
          </w:tcPr>
          <w:p w14:paraId="0275DCD0" w14:textId="77777777" w:rsidR="00317747" w:rsidRPr="00186B2A" w:rsidRDefault="00317747"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70C0"/>
                <w:szCs w:val="24"/>
                <w:lang w:eastAsia="es-EC"/>
              </w:rPr>
            </w:pPr>
          </w:p>
        </w:tc>
        <w:tc>
          <w:tcPr>
            <w:tcW w:w="667" w:type="pct"/>
            <w:vMerge/>
            <w:hideMark/>
          </w:tcPr>
          <w:p w14:paraId="7EA4D680" w14:textId="77777777" w:rsidR="00317747" w:rsidRPr="00186B2A" w:rsidRDefault="00317747"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70C0"/>
                <w:szCs w:val="24"/>
                <w:lang w:eastAsia="es-EC"/>
              </w:rPr>
            </w:pPr>
          </w:p>
        </w:tc>
        <w:tc>
          <w:tcPr>
            <w:tcW w:w="667" w:type="pct"/>
            <w:vMerge/>
            <w:hideMark/>
          </w:tcPr>
          <w:p w14:paraId="14C5DC86" w14:textId="77777777" w:rsidR="00317747" w:rsidRPr="00186B2A" w:rsidRDefault="00317747"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70C0"/>
                <w:szCs w:val="24"/>
                <w:lang w:eastAsia="es-EC"/>
              </w:rPr>
            </w:pPr>
          </w:p>
        </w:tc>
        <w:tc>
          <w:tcPr>
            <w:tcW w:w="667" w:type="pct"/>
            <w:vMerge/>
            <w:hideMark/>
          </w:tcPr>
          <w:p w14:paraId="05A9BA01" w14:textId="77777777" w:rsidR="00317747" w:rsidRPr="00186B2A" w:rsidRDefault="00317747"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70C0"/>
                <w:szCs w:val="24"/>
                <w:lang w:eastAsia="es-EC"/>
              </w:rPr>
            </w:pPr>
          </w:p>
        </w:tc>
        <w:tc>
          <w:tcPr>
            <w:tcW w:w="667" w:type="pct"/>
            <w:vMerge/>
            <w:hideMark/>
          </w:tcPr>
          <w:p w14:paraId="5B516A1D" w14:textId="77777777" w:rsidR="00317747" w:rsidRPr="00186B2A" w:rsidRDefault="00317747"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70C0"/>
                <w:szCs w:val="24"/>
                <w:lang w:eastAsia="es-EC"/>
              </w:rPr>
            </w:pPr>
          </w:p>
        </w:tc>
      </w:tr>
      <w:tr w:rsidR="00317747" w:rsidRPr="00186B2A" w14:paraId="4D709BE1" w14:textId="77777777" w:rsidTr="00317747">
        <w:trPr>
          <w:trHeight w:val="300"/>
        </w:trPr>
        <w:tc>
          <w:tcPr>
            <w:cnfStyle w:val="001000000000" w:firstRow="0" w:lastRow="0" w:firstColumn="1" w:lastColumn="0" w:oddVBand="0" w:evenVBand="0" w:oddHBand="0" w:evenHBand="0" w:firstRowFirstColumn="0" w:firstRowLastColumn="0" w:lastRowFirstColumn="0" w:lastRowLastColumn="0"/>
            <w:tcW w:w="1663" w:type="pct"/>
            <w:noWrap/>
            <w:hideMark/>
          </w:tcPr>
          <w:p w14:paraId="655E1A22" w14:textId="77777777" w:rsidR="00317747" w:rsidRPr="00704886" w:rsidRDefault="00317747" w:rsidP="00586320">
            <w:pPr>
              <w:spacing w:line="360" w:lineRule="auto"/>
              <w:ind w:firstLineChars="100" w:firstLine="241"/>
              <w:rPr>
                <w:rFonts w:eastAsia="Times New Roman" w:cs="Times New Roman"/>
                <w:szCs w:val="24"/>
                <w:lang w:eastAsia="es-EC"/>
              </w:rPr>
            </w:pPr>
            <w:r w:rsidRPr="00704886">
              <w:rPr>
                <w:rFonts w:eastAsia="Times New Roman" w:cs="Times New Roman"/>
                <w:szCs w:val="24"/>
                <w:lang w:eastAsia="es-EC"/>
              </w:rPr>
              <w:t>Consultor de Marketing</w:t>
            </w:r>
          </w:p>
        </w:tc>
        <w:tc>
          <w:tcPr>
            <w:tcW w:w="668" w:type="pct"/>
            <w:noWrap/>
            <w:hideMark/>
          </w:tcPr>
          <w:p w14:paraId="661D80BC" w14:textId="7BCC92FB"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1.605,45</w:t>
            </w:r>
          </w:p>
        </w:tc>
        <w:tc>
          <w:tcPr>
            <w:tcW w:w="667" w:type="pct"/>
            <w:noWrap/>
            <w:hideMark/>
          </w:tcPr>
          <w:p w14:paraId="14E0AC34" w14:textId="04A34472"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1.798,35</w:t>
            </w:r>
          </w:p>
        </w:tc>
        <w:tc>
          <w:tcPr>
            <w:tcW w:w="667" w:type="pct"/>
            <w:noWrap/>
            <w:hideMark/>
          </w:tcPr>
          <w:p w14:paraId="0A3AFCB1" w14:textId="06857301"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1.887,10</w:t>
            </w:r>
          </w:p>
        </w:tc>
        <w:tc>
          <w:tcPr>
            <w:tcW w:w="667" w:type="pct"/>
            <w:noWrap/>
            <w:hideMark/>
          </w:tcPr>
          <w:p w14:paraId="13FCD5D0" w14:textId="6EEA413F"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1.980,24</w:t>
            </w:r>
          </w:p>
        </w:tc>
        <w:tc>
          <w:tcPr>
            <w:tcW w:w="667" w:type="pct"/>
            <w:noWrap/>
            <w:hideMark/>
          </w:tcPr>
          <w:p w14:paraId="65A35949" w14:textId="2BD60B8B"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2.078,01</w:t>
            </w:r>
          </w:p>
        </w:tc>
      </w:tr>
      <w:tr w:rsidR="00317747" w:rsidRPr="00186B2A" w14:paraId="51B5D66B" w14:textId="77777777" w:rsidTr="003177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3" w:type="pct"/>
            <w:noWrap/>
            <w:hideMark/>
          </w:tcPr>
          <w:p w14:paraId="7418E020" w14:textId="77777777" w:rsidR="00317747" w:rsidRPr="00704886" w:rsidRDefault="00317747" w:rsidP="00586320">
            <w:pPr>
              <w:spacing w:line="360" w:lineRule="auto"/>
              <w:ind w:firstLineChars="100" w:firstLine="241"/>
              <w:rPr>
                <w:rFonts w:eastAsia="Times New Roman" w:cs="Times New Roman"/>
                <w:szCs w:val="24"/>
                <w:lang w:eastAsia="es-EC"/>
              </w:rPr>
            </w:pPr>
            <w:r w:rsidRPr="00704886">
              <w:rPr>
                <w:rFonts w:eastAsia="Times New Roman" w:cs="Times New Roman"/>
                <w:szCs w:val="24"/>
                <w:lang w:eastAsia="es-EC"/>
              </w:rPr>
              <w:t>0</w:t>
            </w:r>
          </w:p>
        </w:tc>
        <w:tc>
          <w:tcPr>
            <w:tcW w:w="668" w:type="pct"/>
            <w:noWrap/>
            <w:hideMark/>
          </w:tcPr>
          <w:p w14:paraId="795B2036" w14:textId="722F9613" w:rsidR="00317747" w:rsidRPr="00704886"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37EFA9BC" w14:textId="5D9051E9" w:rsidR="00317747" w:rsidRPr="00704886"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004F5D5A" w14:textId="48999992" w:rsidR="00317747" w:rsidRPr="00704886"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7FBD072E" w14:textId="20BC3281" w:rsidR="00317747" w:rsidRPr="00704886"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11C9667A" w14:textId="4D859E80" w:rsidR="00317747" w:rsidRPr="00704886"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r>
      <w:tr w:rsidR="00317747" w:rsidRPr="00186B2A" w14:paraId="53DCA8DE" w14:textId="77777777" w:rsidTr="00317747">
        <w:trPr>
          <w:trHeight w:val="300"/>
        </w:trPr>
        <w:tc>
          <w:tcPr>
            <w:cnfStyle w:val="001000000000" w:firstRow="0" w:lastRow="0" w:firstColumn="1" w:lastColumn="0" w:oddVBand="0" w:evenVBand="0" w:oddHBand="0" w:evenHBand="0" w:firstRowFirstColumn="0" w:firstRowLastColumn="0" w:lastRowFirstColumn="0" w:lastRowLastColumn="0"/>
            <w:tcW w:w="1663" w:type="pct"/>
            <w:noWrap/>
            <w:hideMark/>
          </w:tcPr>
          <w:p w14:paraId="47EF9685" w14:textId="77777777" w:rsidR="00317747" w:rsidRPr="00704886" w:rsidRDefault="00317747" w:rsidP="00586320">
            <w:pPr>
              <w:spacing w:line="360" w:lineRule="auto"/>
              <w:ind w:firstLineChars="100" w:firstLine="241"/>
              <w:rPr>
                <w:rFonts w:eastAsia="Times New Roman" w:cs="Times New Roman"/>
                <w:szCs w:val="24"/>
                <w:lang w:eastAsia="es-EC"/>
              </w:rPr>
            </w:pPr>
            <w:r w:rsidRPr="00704886">
              <w:rPr>
                <w:rFonts w:eastAsia="Times New Roman" w:cs="Times New Roman"/>
                <w:szCs w:val="24"/>
                <w:lang w:eastAsia="es-EC"/>
              </w:rPr>
              <w:t>0</w:t>
            </w:r>
          </w:p>
        </w:tc>
        <w:tc>
          <w:tcPr>
            <w:tcW w:w="668" w:type="pct"/>
            <w:noWrap/>
            <w:hideMark/>
          </w:tcPr>
          <w:p w14:paraId="4D6E4960" w14:textId="269D5083"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1B01D8A5" w14:textId="44B2FF45"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30E0F394" w14:textId="47A55652"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40ED531A" w14:textId="56589E42"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6B99DA38" w14:textId="1A1E6786"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r>
      <w:tr w:rsidR="00317747" w:rsidRPr="00186B2A" w14:paraId="7D05A452" w14:textId="77777777" w:rsidTr="003177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3" w:type="pct"/>
            <w:noWrap/>
            <w:hideMark/>
          </w:tcPr>
          <w:p w14:paraId="53473240" w14:textId="77777777" w:rsidR="00317747" w:rsidRPr="00704886" w:rsidRDefault="00317747" w:rsidP="00586320">
            <w:pPr>
              <w:spacing w:line="360" w:lineRule="auto"/>
              <w:ind w:firstLineChars="100" w:firstLine="241"/>
              <w:rPr>
                <w:rFonts w:eastAsia="Times New Roman" w:cs="Times New Roman"/>
                <w:szCs w:val="24"/>
                <w:lang w:eastAsia="es-EC"/>
              </w:rPr>
            </w:pPr>
            <w:r w:rsidRPr="00704886">
              <w:rPr>
                <w:rFonts w:eastAsia="Times New Roman" w:cs="Times New Roman"/>
                <w:szCs w:val="24"/>
                <w:lang w:eastAsia="es-EC"/>
              </w:rPr>
              <w:t>0</w:t>
            </w:r>
          </w:p>
        </w:tc>
        <w:tc>
          <w:tcPr>
            <w:tcW w:w="668" w:type="pct"/>
            <w:noWrap/>
            <w:hideMark/>
          </w:tcPr>
          <w:p w14:paraId="6D5FA6C7" w14:textId="7C2683EF" w:rsidR="00317747" w:rsidRPr="00704886"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098DFEDB" w14:textId="75D698DB" w:rsidR="00317747" w:rsidRPr="00704886"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2776D407" w14:textId="2CED714A" w:rsidR="00317747" w:rsidRPr="00704886"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14B0DA6D" w14:textId="6016661F" w:rsidR="00317747" w:rsidRPr="00704886"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5FB83ED1" w14:textId="1B763D0C" w:rsidR="00317747" w:rsidRPr="00704886"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r>
      <w:tr w:rsidR="00317747" w:rsidRPr="00186B2A" w14:paraId="45BF713F" w14:textId="77777777" w:rsidTr="00317747">
        <w:trPr>
          <w:trHeight w:val="300"/>
        </w:trPr>
        <w:tc>
          <w:tcPr>
            <w:cnfStyle w:val="001000000000" w:firstRow="0" w:lastRow="0" w:firstColumn="1" w:lastColumn="0" w:oddVBand="0" w:evenVBand="0" w:oddHBand="0" w:evenHBand="0" w:firstRowFirstColumn="0" w:firstRowLastColumn="0" w:lastRowFirstColumn="0" w:lastRowLastColumn="0"/>
            <w:tcW w:w="1663" w:type="pct"/>
            <w:noWrap/>
            <w:hideMark/>
          </w:tcPr>
          <w:p w14:paraId="5C7DE51C" w14:textId="77777777" w:rsidR="00317747" w:rsidRPr="00704886" w:rsidRDefault="00317747" w:rsidP="00586320">
            <w:pPr>
              <w:spacing w:line="360" w:lineRule="auto"/>
              <w:ind w:firstLineChars="100" w:firstLine="241"/>
              <w:rPr>
                <w:rFonts w:eastAsia="Times New Roman" w:cs="Times New Roman"/>
                <w:szCs w:val="24"/>
                <w:lang w:eastAsia="es-EC"/>
              </w:rPr>
            </w:pPr>
            <w:r w:rsidRPr="00704886">
              <w:rPr>
                <w:rFonts w:eastAsia="Times New Roman" w:cs="Times New Roman"/>
                <w:szCs w:val="24"/>
                <w:lang w:eastAsia="es-EC"/>
              </w:rPr>
              <w:t>0</w:t>
            </w:r>
          </w:p>
        </w:tc>
        <w:tc>
          <w:tcPr>
            <w:tcW w:w="668" w:type="pct"/>
            <w:noWrap/>
            <w:hideMark/>
          </w:tcPr>
          <w:p w14:paraId="64CB3ECF" w14:textId="6CA05990"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64356AA8" w14:textId="4D4BF3D9"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7049989A" w14:textId="2C1FF422"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52704986" w14:textId="60E5846E"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c>
          <w:tcPr>
            <w:tcW w:w="667" w:type="pct"/>
            <w:noWrap/>
            <w:hideMark/>
          </w:tcPr>
          <w:p w14:paraId="38C18401" w14:textId="2210C622" w:rsidR="00317747" w:rsidRPr="00704886" w:rsidRDefault="00317747"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704886">
              <w:rPr>
                <w:rFonts w:eastAsia="Times New Roman" w:cs="Times New Roman"/>
                <w:szCs w:val="24"/>
                <w:lang w:eastAsia="es-EC"/>
              </w:rPr>
              <w:t>0,00</w:t>
            </w:r>
          </w:p>
        </w:tc>
      </w:tr>
      <w:tr w:rsidR="00317747" w:rsidRPr="00186B2A" w14:paraId="69CB15A9" w14:textId="77777777" w:rsidTr="003177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3" w:type="pct"/>
            <w:noWrap/>
            <w:hideMark/>
          </w:tcPr>
          <w:p w14:paraId="5C6851E1" w14:textId="77777777" w:rsidR="00317747" w:rsidRPr="00186B2A" w:rsidRDefault="00317747" w:rsidP="00586320">
            <w:pPr>
              <w:spacing w:line="360" w:lineRule="auto"/>
              <w:jc w:val="center"/>
              <w:rPr>
                <w:rFonts w:eastAsia="Times New Roman" w:cs="Times New Roman"/>
                <w:b w:val="0"/>
                <w:bCs w:val="0"/>
                <w:color w:val="000000"/>
                <w:szCs w:val="24"/>
                <w:lang w:eastAsia="es-EC"/>
              </w:rPr>
            </w:pPr>
            <w:r w:rsidRPr="00186B2A">
              <w:rPr>
                <w:rFonts w:eastAsia="Times New Roman" w:cs="Times New Roman"/>
                <w:color w:val="000000"/>
                <w:szCs w:val="24"/>
                <w:lang w:eastAsia="es-EC"/>
              </w:rPr>
              <w:t>Total mensual</w:t>
            </w:r>
          </w:p>
        </w:tc>
        <w:tc>
          <w:tcPr>
            <w:tcW w:w="668" w:type="pct"/>
            <w:noWrap/>
            <w:hideMark/>
          </w:tcPr>
          <w:p w14:paraId="291A1655" w14:textId="77777777" w:rsidR="00317747" w:rsidRPr="00186B2A"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$1.605,45</w:t>
            </w:r>
          </w:p>
        </w:tc>
        <w:tc>
          <w:tcPr>
            <w:tcW w:w="667" w:type="pct"/>
            <w:noWrap/>
            <w:hideMark/>
          </w:tcPr>
          <w:p w14:paraId="68D77C70" w14:textId="77777777" w:rsidR="00317747" w:rsidRPr="00186B2A"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$1.798,35</w:t>
            </w:r>
          </w:p>
        </w:tc>
        <w:tc>
          <w:tcPr>
            <w:tcW w:w="667" w:type="pct"/>
            <w:noWrap/>
            <w:hideMark/>
          </w:tcPr>
          <w:p w14:paraId="2DCDD26B" w14:textId="77777777" w:rsidR="00317747" w:rsidRPr="00186B2A"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$1.887,10</w:t>
            </w:r>
          </w:p>
        </w:tc>
        <w:tc>
          <w:tcPr>
            <w:tcW w:w="667" w:type="pct"/>
            <w:noWrap/>
            <w:hideMark/>
          </w:tcPr>
          <w:p w14:paraId="4C0E24C4" w14:textId="77777777" w:rsidR="00317747" w:rsidRPr="00186B2A"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$1.980,24</w:t>
            </w:r>
          </w:p>
        </w:tc>
        <w:tc>
          <w:tcPr>
            <w:tcW w:w="667" w:type="pct"/>
            <w:noWrap/>
            <w:hideMark/>
          </w:tcPr>
          <w:p w14:paraId="55A5617F" w14:textId="77777777" w:rsidR="00317747" w:rsidRPr="00186B2A" w:rsidRDefault="00317747"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$2.078,01</w:t>
            </w:r>
          </w:p>
        </w:tc>
      </w:tr>
    </w:tbl>
    <w:p w14:paraId="6297E09B" w14:textId="30A66609" w:rsidR="007E3B5F" w:rsidRPr="00186B2A" w:rsidRDefault="007E3B5F" w:rsidP="00586320">
      <w:pPr>
        <w:spacing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2C8E218C" w14:textId="5A155460" w:rsidR="009D7F84" w:rsidRPr="00186B2A" w:rsidRDefault="007E3B5F" w:rsidP="00586320">
      <w:pPr>
        <w:spacing w:line="360" w:lineRule="auto"/>
        <w:jc w:val="center"/>
        <w:rPr>
          <w:rFonts w:eastAsia="Arial" w:cs="Times New Roman"/>
          <w:szCs w:val="24"/>
        </w:rPr>
      </w:pPr>
      <w:r w:rsidRPr="00186B2A">
        <w:rPr>
          <w:rFonts w:cs="Times New Roman"/>
          <w:szCs w:val="24"/>
        </w:rPr>
        <w:t>Elaborado por</w:t>
      </w:r>
      <w:r w:rsidRPr="00186B2A">
        <w:rPr>
          <w:rFonts w:eastAsia="Arial" w:cs="Times New Roman"/>
          <w:szCs w:val="24"/>
        </w:rPr>
        <w:t xml:space="preserve">: </w:t>
      </w:r>
      <w:r w:rsidRPr="00186B2A">
        <w:rPr>
          <w:rFonts w:eastAsia="Arial" w:cs="Times New Roman"/>
          <w:szCs w:val="24"/>
          <w:lang w:val="es"/>
        </w:rPr>
        <w:t>José Luis Estrada</w:t>
      </w:r>
    </w:p>
    <w:p w14:paraId="2A6914D0" w14:textId="10196BED" w:rsidR="00760191" w:rsidRPr="00186B2A" w:rsidRDefault="009D7F84" w:rsidP="00586320">
      <w:pPr>
        <w:pStyle w:val="Ttulo2"/>
        <w:spacing w:after="240" w:line="360" w:lineRule="auto"/>
        <w:rPr>
          <w:rFonts w:cs="Times New Roman"/>
          <w:b w:val="0"/>
          <w:bCs/>
          <w:szCs w:val="24"/>
        </w:rPr>
      </w:pPr>
      <w:bookmarkStart w:id="120" w:name="_Toc231161172"/>
      <w:r w:rsidRPr="00186B2A">
        <w:rPr>
          <w:rFonts w:cs="Times New Roman"/>
          <w:bCs/>
          <w:szCs w:val="24"/>
        </w:rPr>
        <w:t>Comportamiento de la demanda</w:t>
      </w:r>
      <w:bookmarkEnd w:id="120"/>
      <w:r w:rsidRPr="00186B2A">
        <w:rPr>
          <w:rFonts w:cs="Times New Roman"/>
          <w:bCs/>
          <w:szCs w:val="24"/>
        </w:rPr>
        <w:t xml:space="preserve"> </w:t>
      </w:r>
    </w:p>
    <w:p w14:paraId="3F878DB8" w14:textId="3F15F138" w:rsidR="00002EEF" w:rsidRPr="00CC1572" w:rsidRDefault="003D2AEB" w:rsidP="00CC1572">
      <w:pPr>
        <w:spacing w:line="360" w:lineRule="auto"/>
        <w:ind w:firstLine="720"/>
        <w:rPr>
          <w:rFonts w:cs="Times New Roman"/>
          <w:sz w:val="28"/>
          <w:szCs w:val="28"/>
        </w:rPr>
      </w:pPr>
      <w:r w:rsidRPr="00186B2A">
        <w:rPr>
          <w:rFonts w:cs="Times New Roman"/>
          <w:szCs w:val="24"/>
        </w:rPr>
        <w:t>La demanda se obtuvo de acuerdo con la revisión históricas de los clientes de JotaTres, en donde se consider</w:t>
      </w:r>
      <w:r w:rsidR="00317747">
        <w:rPr>
          <w:rFonts w:cs="Times New Roman"/>
          <w:szCs w:val="24"/>
        </w:rPr>
        <w:t xml:space="preserve">ó </w:t>
      </w:r>
      <w:r w:rsidRPr="00186B2A">
        <w:rPr>
          <w:rFonts w:cs="Times New Roman"/>
          <w:szCs w:val="24"/>
        </w:rPr>
        <w:t>varios factores del mercado y la competencia, de esta forma se plantearon estrategias para lograr llegar a un incremento anual del 30% a continuación se muestra la tabla de la demanda proyectada:</w:t>
      </w:r>
    </w:p>
    <w:p w14:paraId="24D02082" w14:textId="77777777" w:rsidR="005431A4" w:rsidRDefault="00CC1572" w:rsidP="00CC1572">
      <w:pPr>
        <w:pStyle w:val="Epgrafe"/>
        <w:keepNext/>
        <w:rPr>
          <w:color w:val="auto"/>
          <w:sz w:val="24"/>
          <w:szCs w:val="24"/>
        </w:rPr>
      </w:pPr>
      <w:bookmarkStart w:id="121" w:name="_Toc231160485"/>
      <w:r w:rsidRPr="00CC1572">
        <w:rPr>
          <w:b/>
          <w:bCs/>
          <w:i w:val="0"/>
          <w:iCs w:val="0"/>
          <w:color w:val="auto"/>
          <w:sz w:val="24"/>
          <w:szCs w:val="24"/>
        </w:rPr>
        <w:t xml:space="preserve">Tabla </w:t>
      </w:r>
      <w:r w:rsidRPr="00CC1572">
        <w:rPr>
          <w:b/>
          <w:bCs/>
          <w:i w:val="0"/>
          <w:iCs w:val="0"/>
          <w:color w:val="auto"/>
          <w:sz w:val="24"/>
          <w:szCs w:val="24"/>
        </w:rPr>
        <w:fldChar w:fldCharType="begin"/>
      </w:r>
      <w:r w:rsidRPr="00CC1572">
        <w:rPr>
          <w:b/>
          <w:bCs/>
          <w:i w:val="0"/>
          <w:iCs w:val="0"/>
          <w:color w:val="auto"/>
          <w:sz w:val="24"/>
          <w:szCs w:val="24"/>
        </w:rPr>
        <w:instrText xml:space="preserve"> SEQ Tabla \* ARABIC </w:instrText>
      </w:r>
      <w:r w:rsidRPr="00CC1572">
        <w:rPr>
          <w:b/>
          <w:bCs/>
          <w:i w:val="0"/>
          <w:iCs w:val="0"/>
          <w:color w:val="auto"/>
          <w:sz w:val="24"/>
          <w:szCs w:val="24"/>
        </w:rPr>
        <w:fldChar w:fldCharType="separate"/>
      </w:r>
      <w:r w:rsidR="006866B1">
        <w:rPr>
          <w:b/>
          <w:bCs/>
          <w:i w:val="0"/>
          <w:iCs w:val="0"/>
          <w:noProof/>
          <w:color w:val="auto"/>
          <w:sz w:val="24"/>
          <w:szCs w:val="24"/>
        </w:rPr>
        <w:t>17</w:t>
      </w:r>
      <w:r w:rsidRPr="00CC1572">
        <w:rPr>
          <w:b/>
          <w:bCs/>
          <w:i w:val="0"/>
          <w:iCs w:val="0"/>
          <w:color w:val="auto"/>
          <w:sz w:val="24"/>
          <w:szCs w:val="24"/>
        </w:rPr>
        <w:fldChar w:fldCharType="end"/>
      </w:r>
      <w:r w:rsidRPr="00CC1572">
        <w:rPr>
          <w:color w:val="auto"/>
          <w:sz w:val="24"/>
          <w:szCs w:val="24"/>
        </w:rPr>
        <w:t xml:space="preserve">. </w:t>
      </w:r>
    </w:p>
    <w:p w14:paraId="35C2D5F6" w14:textId="278E9AAA" w:rsidR="00CC1572" w:rsidRPr="00CC1572" w:rsidRDefault="00CC1572" w:rsidP="00CC1572">
      <w:pPr>
        <w:pStyle w:val="Epgrafe"/>
        <w:keepNext/>
        <w:rPr>
          <w:color w:val="auto"/>
          <w:sz w:val="24"/>
          <w:szCs w:val="24"/>
        </w:rPr>
      </w:pPr>
      <w:r w:rsidRPr="00CC1572">
        <w:rPr>
          <w:color w:val="auto"/>
          <w:sz w:val="24"/>
          <w:szCs w:val="24"/>
        </w:rPr>
        <w:t>Comportamiento de la demanda</w:t>
      </w:r>
      <w:bookmarkEnd w:id="121"/>
    </w:p>
    <w:tbl>
      <w:tblPr>
        <w:tblStyle w:val="PlainTable2"/>
        <w:tblW w:w="5000" w:type="pct"/>
        <w:tblLook w:val="04A0" w:firstRow="1" w:lastRow="0" w:firstColumn="1" w:lastColumn="0" w:noHBand="0" w:noVBand="1"/>
      </w:tblPr>
      <w:tblGrid>
        <w:gridCol w:w="2339"/>
        <w:gridCol w:w="1343"/>
        <w:gridCol w:w="1343"/>
        <w:gridCol w:w="1343"/>
        <w:gridCol w:w="1343"/>
        <w:gridCol w:w="1343"/>
      </w:tblGrid>
      <w:tr w:rsidR="009D7F84" w:rsidRPr="00317747" w14:paraId="4EA21D40" w14:textId="77777777" w:rsidTr="00317747">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479" w:type="pct"/>
            <w:hideMark/>
          </w:tcPr>
          <w:p w14:paraId="19448643" w14:textId="77777777" w:rsidR="009D7F84" w:rsidRPr="00317747" w:rsidRDefault="009D7F84" w:rsidP="00586320">
            <w:pPr>
              <w:spacing w:line="360" w:lineRule="auto"/>
              <w:jc w:val="center"/>
              <w:rPr>
                <w:rFonts w:eastAsia="Times New Roman" w:cs="Times New Roman"/>
                <w:b w:val="0"/>
                <w:bCs w:val="0"/>
                <w:szCs w:val="24"/>
                <w:lang w:eastAsia="es-EC"/>
              </w:rPr>
            </w:pPr>
            <w:r w:rsidRPr="00317747">
              <w:rPr>
                <w:rFonts w:eastAsia="Times New Roman" w:cs="Times New Roman"/>
                <w:szCs w:val="24"/>
                <w:lang w:eastAsia="es-EC"/>
              </w:rPr>
              <w:t xml:space="preserve">OFERTA PRODUCTOS O SERVICIOS </w:t>
            </w:r>
          </w:p>
        </w:tc>
        <w:tc>
          <w:tcPr>
            <w:tcW w:w="704" w:type="pct"/>
            <w:hideMark/>
          </w:tcPr>
          <w:p w14:paraId="74DF8A3C" w14:textId="77777777" w:rsidR="009D7F84" w:rsidRPr="00317747"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1 </w:t>
            </w:r>
          </w:p>
        </w:tc>
        <w:tc>
          <w:tcPr>
            <w:tcW w:w="704" w:type="pct"/>
            <w:hideMark/>
          </w:tcPr>
          <w:p w14:paraId="3EC70E17" w14:textId="77777777" w:rsidR="009D7F84" w:rsidRPr="00317747"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2 </w:t>
            </w:r>
          </w:p>
        </w:tc>
        <w:tc>
          <w:tcPr>
            <w:tcW w:w="704" w:type="pct"/>
            <w:hideMark/>
          </w:tcPr>
          <w:p w14:paraId="75747094" w14:textId="77777777" w:rsidR="009D7F84" w:rsidRPr="00317747"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3 </w:t>
            </w:r>
          </w:p>
        </w:tc>
        <w:tc>
          <w:tcPr>
            <w:tcW w:w="704" w:type="pct"/>
            <w:hideMark/>
          </w:tcPr>
          <w:p w14:paraId="0F0FD102" w14:textId="77777777" w:rsidR="009D7F84" w:rsidRPr="00317747"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4 </w:t>
            </w:r>
          </w:p>
        </w:tc>
        <w:tc>
          <w:tcPr>
            <w:tcW w:w="704" w:type="pct"/>
            <w:hideMark/>
          </w:tcPr>
          <w:p w14:paraId="6CD1FB49" w14:textId="77777777" w:rsidR="009D7F84" w:rsidRPr="00317747"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5 </w:t>
            </w:r>
          </w:p>
        </w:tc>
      </w:tr>
      <w:tr w:rsidR="009D7F84" w:rsidRPr="00186B2A" w14:paraId="1BAB1495" w14:textId="77777777" w:rsidTr="003177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3C48F24C" w14:textId="2712A2CF" w:rsidR="009D7F84" w:rsidRPr="00186B2A" w:rsidRDefault="009D7F84" w:rsidP="00317747">
            <w:pPr>
              <w:spacing w:line="360" w:lineRule="auto"/>
              <w:jc w:val="center"/>
              <w:rPr>
                <w:rFonts w:eastAsia="Times New Roman" w:cs="Times New Roman"/>
                <w:b w:val="0"/>
                <w:bCs w:val="0"/>
                <w:color w:val="000000"/>
                <w:szCs w:val="24"/>
                <w:lang w:eastAsia="es-EC"/>
              </w:rPr>
            </w:pPr>
            <w:r w:rsidRPr="00186B2A">
              <w:rPr>
                <w:rFonts w:eastAsia="Times New Roman" w:cs="Times New Roman"/>
                <w:color w:val="000000"/>
                <w:szCs w:val="24"/>
                <w:lang w:eastAsia="es-EC"/>
              </w:rPr>
              <w:t>Paquetes de Campañas</w:t>
            </w:r>
          </w:p>
        </w:tc>
        <w:tc>
          <w:tcPr>
            <w:tcW w:w="704" w:type="pct"/>
            <w:noWrap/>
            <w:hideMark/>
          </w:tcPr>
          <w:p w14:paraId="5584237A"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72   </w:t>
            </w:r>
          </w:p>
        </w:tc>
        <w:tc>
          <w:tcPr>
            <w:tcW w:w="704" w:type="pct"/>
            <w:noWrap/>
            <w:hideMark/>
          </w:tcPr>
          <w:p w14:paraId="4951DF4E"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96   </w:t>
            </w:r>
          </w:p>
        </w:tc>
        <w:tc>
          <w:tcPr>
            <w:tcW w:w="704" w:type="pct"/>
            <w:noWrap/>
            <w:hideMark/>
          </w:tcPr>
          <w:p w14:paraId="64F080F6"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120   </w:t>
            </w:r>
          </w:p>
        </w:tc>
        <w:tc>
          <w:tcPr>
            <w:tcW w:w="704" w:type="pct"/>
            <w:noWrap/>
            <w:hideMark/>
          </w:tcPr>
          <w:p w14:paraId="79903E19"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156   </w:t>
            </w:r>
          </w:p>
        </w:tc>
        <w:tc>
          <w:tcPr>
            <w:tcW w:w="704" w:type="pct"/>
            <w:noWrap/>
            <w:hideMark/>
          </w:tcPr>
          <w:p w14:paraId="2DAB3207"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204   </w:t>
            </w:r>
          </w:p>
        </w:tc>
      </w:tr>
      <w:tr w:rsidR="009D7F84" w:rsidRPr="00317747" w14:paraId="377A56F5" w14:textId="77777777" w:rsidTr="00317747">
        <w:trPr>
          <w:trHeight w:val="315"/>
        </w:trPr>
        <w:tc>
          <w:tcPr>
            <w:cnfStyle w:val="001000000000" w:firstRow="0" w:lastRow="0" w:firstColumn="1" w:lastColumn="0" w:oddVBand="0" w:evenVBand="0" w:oddHBand="0" w:evenHBand="0" w:firstRowFirstColumn="0" w:firstRowLastColumn="0" w:lastRowFirstColumn="0" w:lastRowLastColumn="0"/>
            <w:tcW w:w="1479" w:type="pct"/>
            <w:hideMark/>
          </w:tcPr>
          <w:p w14:paraId="0D414A09" w14:textId="77777777" w:rsidR="009D7F84" w:rsidRPr="00317747" w:rsidRDefault="009D7F84" w:rsidP="00586320">
            <w:pPr>
              <w:spacing w:line="360" w:lineRule="auto"/>
              <w:jc w:val="center"/>
              <w:rPr>
                <w:rFonts w:eastAsia="Times New Roman" w:cs="Times New Roman"/>
                <w:b w:val="0"/>
                <w:bCs w:val="0"/>
                <w:szCs w:val="24"/>
                <w:lang w:eastAsia="es-EC"/>
              </w:rPr>
            </w:pPr>
            <w:r w:rsidRPr="00317747">
              <w:rPr>
                <w:rFonts w:eastAsia="Times New Roman" w:cs="Times New Roman"/>
                <w:szCs w:val="24"/>
                <w:lang w:eastAsia="es-EC"/>
              </w:rPr>
              <w:t xml:space="preserve"> TOTALES </w:t>
            </w:r>
          </w:p>
        </w:tc>
        <w:tc>
          <w:tcPr>
            <w:tcW w:w="704" w:type="pct"/>
            <w:hideMark/>
          </w:tcPr>
          <w:p w14:paraId="1CC1EDB3" w14:textId="77777777" w:rsidR="009D7F84" w:rsidRPr="00317747"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317747">
              <w:rPr>
                <w:rFonts w:eastAsia="Times New Roman" w:cs="Times New Roman"/>
                <w:b/>
                <w:bCs/>
                <w:szCs w:val="24"/>
                <w:lang w:eastAsia="es-EC"/>
              </w:rPr>
              <w:t xml:space="preserve">           72   </w:t>
            </w:r>
          </w:p>
        </w:tc>
        <w:tc>
          <w:tcPr>
            <w:tcW w:w="704" w:type="pct"/>
            <w:hideMark/>
          </w:tcPr>
          <w:p w14:paraId="56C8A8DE" w14:textId="77777777" w:rsidR="009D7F84" w:rsidRPr="00317747"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317747">
              <w:rPr>
                <w:rFonts w:eastAsia="Times New Roman" w:cs="Times New Roman"/>
                <w:b/>
                <w:bCs/>
                <w:szCs w:val="24"/>
                <w:lang w:eastAsia="es-EC"/>
              </w:rPr>
              <w:t xml:space="preserve">           96   </w:t>
            </w:r>
          </w:p>
        </w:tc>
        <w:tc>
          <w:tcPr>
            <w:tcW w:w="704" w:type="pct"/>
            <w:hideMark/>
          </w:tcPr>
          <w:p w14:paraId="6B03395E" w14:textId="77777777" w:rsidR="009D7F84" w:rsidRPr="00317747"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317747">
              <w:rPr>
                <w:rFonts w:eastAsia="Times New Roman" w:cs="Times New Roman"/>
                <w:b/>
                <w:bCs/>
                <w:szCs w:val="24"/>
                <w:lang w:eastAsia="es-EC"/>
              </w:rPr>
              <w:t xml:space="preserve">         120   </w:t>
            </w:r>
          </w:p>
        </w:tc>
        <w:tc>
          <w:tcPr>
            <w:tcW w:w="704" w:type="pct"/>
            <w:hideMark/>
          </w:tcPr>
          <w:p w14:paraId="75BCBA7D" w14:textId="77777777" w:rsidR="009D7F84" w:rsidRPr="00317747"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317747">
              <w:rPr>
                <w:rFonts w:eastAsia="Times New Roman" w:cs="Times New Roman"/>
                <w:b/>
                <w:bCs/>
                <w:szCs w:val="24"/>
                <w:lang w:eastAsia="es-EC"/>
              </w:rPr>
              <w:t xml:space="preserve">         156   </w:t>
            </w:r>
          </w:p>
        </w:tc>
        <w:tc>
          <w:tcPr>
            <w:tcW w:w="704" w:type="pct"/>
            <w:hideMark/>
          </w:tcPr>
          <w:p w14:paraId="644B4A9D" w14:textId="77777777" w:rsidR="009D7F84" w:rsidRPr="00317747"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317747">
              <w:rPr>
                <w:rFonts w:eastAsia="Times New Roman" w:cs="Times New Roman"/>
                <w:b/>
                <w:bCs/>
                <w:szCs w:val="24"/>
                <w:lang w:eastAsia="es-EC"/>
              </w:rPr>
              <w:t xml:space="preserve">         204   </w:t>
            </w:r>
          </w:p>
        </w:tc>
      </w:tr>
    </w:tbl>
    <w:p w14:paraId="6CB95398" w14:textId="5FA8B8DC" w:rsidR="007E3B5F" w:rsidRPr="00186B2A" w:rsidRDefault="007E3B5F" w:rsidP="00586320">
      <w:pPr>
        <w:spacing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6E9D16AE" w14:textId="7F52C236" w:rsidR="009D7F84" w:rsidRPr="00186B2A" w:rsidRDefault="007E3B5F" w:rsidP="00586320">
      <w:pPr>
        <w:spacing w:line="360" w:lineRule="auto"/>
        <w:jc w:val="center"/>
        <w:rPr>
          <w:rFonts w:eastAsia="Arial" w:cs="Times New Roman"/>
          <w:szCs w:val="24"/>
        </w:rPr>
      </w:pPr>
      <w:r w:rsidRPr="00186B2A">
        <w:rPr>
          <w:rFonts w:cs="Times New Roman"/>
          <w:szCs w:val="24"/>
        </w:rPr>
        <w:t>Elaborado por</w:t>
      </w:r>
      <w:r w:rsidRPr="00186B2A">
        <w:rPr>
          <w:rFonts w:eastAsia="Arial" w:cs="Times New Roman"/>
          <w:color w:val="474747"/>
          <w:szCs w:val="24"/>
        </w:rPr>
        <w:t xml:space="preserve">: </w:t>
      </w:r>
      <w:r w:rsidRPr="00186B2A">
        <w:rPr>
          <w:rFonts w:eastAsia="Arial" w:cs="Times New Roman"/>
          <w:szCs w:val="24"/>
          <w:lang w:val="es"/>
        </w:rPr>
        <w:t>José Luis Estrada</w:t>
      </w:r>
    </w:p>
    <w:p w14:paraId="5F1E3D5E" w14:textId="77777777" w:rsidR="004C6A7F" w:rsidRPr="00186B2A" w:rsidRDefault="004C6A7F" w:rsidP="00586320">
      <w:pPr>
        <w:spacing w:line="360" w:lineRule="auto"/>
        <w:jc w:val="center"/>
        <w:rPr>
          <w:rFonts w:eastAsia="Arial" w:cs="Times New Roman"/>
          <w:szCs w:val="24"/>
        </w:rPr>
      </w:pPr>
    </w:p>
    <w:p w14:paraId="6053AEBF" w14:textId="3A4E13E0" w:rsidR="00760191" w:rsidRPr="00186B2A" w:rsidRDefault="009D7F84" w:rsidP="00586320">
      <w:pPr>
        <w:pStyle w:val="Ttulo2"/>
        <w:spacing w:after="240" w:line="360" w:lineRule="auto"/>
        <w:rPr>
          <w:rFonts w:cs="Times New Roman"/>
          <w:b w:val="0"/>
          <w:bCs/>
          <w:szCs w:val="24"/>
        </w:rPr>
      </w:pPr>
      <w:bookmarkStart w:id="122" w:name="_Toc231161173"/>
      <w:r w:rsidRPr="00186B2A">
        <w:rPr>
          <w:rFonts w:cs="Times New Roman"/>
          <w:bCs/>
          <w:szCs w:val="24"/>
        </w:rPr>
        <w:lastRenderedPageBreak/>
        <w:t>Estimación de ventas</w:t>
      </w:r>
      <w:bookmarkEnd w:id="122"/>
      <w:r w:rsidRPr="00186B2A">
        <w:rPr>
          <w:rFonts w:cs="Times New Roman"/>
          <w:bCs/>
          <w:szCs w:val="24"/>
        </w:rPr>
        <w:t xml:space="preserve"> </w:t>
      </w:r>
    </w:p>
    <w:p w14:paraId="61003F4B" w14:textId="558EB2F2" w:rsidR="00760191" w:rsidRPr="00CC1572" w:rsidRDefault="00D90ED8" w:rsidP="00CC1572">
      <w:pPr>
        <w:spacing w:line="360" w:lineRule="auto"/>
        <w:ind w:firstLine="720"/>
        <w:rPr>
          <w:rFonts w:cs="Times New Roman"/>
          <w:szCs w:val="24"/>
        </w:rPr>
      </w:pPr>
      <w:r w:rsidRPr="00186B2A">
        <w:rPr>
          <w:rFonts w:cs="Times New Roman"/>
          <w:szCs w:val="24"/>
        </w:rPr>
        <w:t xml:space="preserve">El análisis financiero del presente trabajo requiere la estimación de ventas, el precio de cada campaña </w:t>
      </w:r>
      <w:r w:rsidR="00317747" w:rsidRPr="00186B2A">
        <w:rPr>
          <w:rFonts w:cs="Times New Roman"/>
          <w:szCs w:val="24"/>
        </w:rPr>
        <w:t>está</w:t>
      </w:r>
      <w:r w:rsidRPr="00186B2A">
        <w:rPr>
          <w:rFonts w:cs="Times New Roman"/>
          <w:szCs w:val="24"/>
        </w:rPr>
        <w:t xml:space="preserve"> basado los precios que ofrecen la competencia buscando ser competitivo en el mercado, se muestra la tabla del costo por año.</w:t>
      </w:r>
    </w:p>
    <w:p w14:paraId="30BD6720" w14:textId="77777777" w:rsidR="005431A4" w:rsidRDefault="00CC1572" w:rsidP="00CC1572">
      <w:pPr>
        <w:pStyle w:val="Epgrafe"/>
        <w:keepNext/>
        <w:rPr>
          <w:color w:val="auto"/>
          <w:sz w:val="24"/>
          <w:szCs w:val="24"/>
        </w:rPr>
      </w:pPr>
      <w:bookmarkStart w:id="123" w:name="_Toc231160486"/>
      <w:r w:rsidRPr="00CC1572">
        <w:rPr>
          <w:b/>
          <w:bCs/>
          <w:i w:val="0"/>
          <w:iCs w:val="0"/>
          <w:color w:val="auto"/>
          <w:sz w:val="24"/>
          <w:szCs w:val="24"/>
        </w:rPr>
        <w:t xml:space="preserve">Tabla </w:t>
      </w:r>
      <w:r w:rsidRPr="00CC1572">
        <w:rPr>
          <w:b/>
          <w:bCs/>
          <w:i w:val="0"/>
          <w:iCs w:val="0"/>
          <w:color w:val="auto"/>
          <w:sz w:val="24"/>
          <w:szCs w:val="24"/>
        </w:rPr>
        <w:fldChar w:fldCharType="begin"/>
      </w:r>
      <w:r w:rsidRPr="00CC1572">
        <w:rPr>
          <w:b/>
          <w:bCs/>
          <w:i w:val="0"/>
          <w:iCs w:val="0"/>
          <w:color w:val="auto"/>
          <w:sz w:val="24"/>
          <w:szCs w:val="24"/>
        </w:rPr>
        <w:instrText xml:space="preserve"> SEQ Tabla \* ARABIC </w:instrText>
      </w:r>
      <w:r w:rsidRPr="00CC1572">
        <w:rPr>
          <w:b/>
          <w:bCs/>
          <w:i w:val="0"/>
          <w:iCs w:val="0"/>
          <w:color w:val="auto"/>
          <w:sz w:val="24"/>
          <w:szCs w:val="24"/>
        </w:rPr>
        <w:fldChar w:fldCharType="separate"/>
      </w:r>
      <w:r w:rsidR="006866B1">
        <w:rPr>
          <w:b/>
          <w:bCs/>
          <w:i w:val="0"/>
          <w:iCs w:val="0"/>
          <w:noProof/>
          <w:color w:val="auto"/>
          <w:sz w:val="24"/>
          <w:szCs w:val="24"/>
        </w:rPr>
        <w:t>18</w:t>
      </w:r>
      <w:r w:rsidRPr="00CC1572">
        <w:rPr>
          <w:b/>
          <w:bCs/>
          <w:i w:val="0"/>
          <w:iCs w:val="0"/>
          <w:color w:val="auto"/>
          <w:sz w:val="24"/>
          <w:szCs w:val="24"/>
        </w:rPr>
        <w:fldChar w:fldCharType="end"/>
      </w:r>
      <w:r w:rsidRPr="00CC1572">
        <w:rPr>
          <w:b/>
          <w:bCs/>
          <w:i w:val="0"/>
          <w:iCs w:val="0"/>
          <w:color w:val="auto"/>
          <w:sz w:val="24"/>
          <w:szCs w:val="24"/>
        </w:rPr>
        <w:t>.</w:t>
      </w:r>
      <w:r w:rsidRPr="00CC1572">
        <w:rPr>
          <w:color w:val="auto"/>
          <w:sz w:val="24"/>
          <w:szCs w:val="24"/>
        </w:rPr>
        <w:t xml:space="preserve"> </w:t>
      </w:r>
    </w:p>
    <w:p w14:paraId="06B79C02" w14:textId="5F7BF045" w:rsidR="00CC1572" w:rsidRPr="00CC1572" w:rsidRDefault="00CC1572" w:rsidP="00CC1572">
      <w:pPr>
        <w:pStyle w:val="Epgrafe"/>
        <w:keepNext/>
        <w:rPr>
          <w:color w:val="auto"/>
          <w:sz w:val="24"/>
          <w:szCs w:val="24"/>
        </w:rPr>
      </w:pPr>
      <w:r w:rsidRPr="00CC1572">
        <w:rPr>
          <w:color w:val="auto"/>
          <w:sz w:val="24"/>
          <w:szCs w:val="24"/>
        </w:rPr>
        <w:t>Estimación de ventas</w:t>
      </w:r>
      <w:bookmarkEnd w:id="123"/>
    </w:p>
    <w:tbl>
      <w:tblPr>
        <w:tblStyle w:val="PlainTable2"/>
        <w:tblW w:w="5000" w:type="pct"/>
        <w:tblLook w:val="04A0" w:firstRow="1" w:lastRow="0" w:firstColumn="1" w:lastColumn="0" w:noHBand="0" w:noVBand="1"/>
      </w:tblPr>
      <w:tblGrid>
        <w:gridCol w:w="2025"/>
        <w:gridCol w:w="1405"/>
        <w:gridCol w:w="1406"/>
        <w:gridCol w:w="1406"/>
        <w:gridCol w:w="1406"/>
        <w:gridCol w:w="1406"/>
      </w:tblGrid>
      <w:tr w:rsidR="00742FD8" w:rsidRPr="00186B2A" w14:paraId="2D1C1CC0" w14:textId="77777777" w:rsidTr="00317747">
        <w:trPr>
          <w:cnfStyle w:val="100000000000" w:firstRow="1" w:lastRow="0" w:firstColumn="0" w:lastColumn="0" w:oddVBand="0" w:evenVBand="0" w:oddHBand="0"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1143" w:type="pct"/>
            <w:hideMark/>
          </w:tcPr>
          <w:p w14:paraId="4AD35A1F" w14:textId="77777777" w:rsidR="009D7F84" w:rsidRPr="00317747" w:rsidRDefault="009D7F84" w:rsidP="00586320">
            <w:pPr>
              <w:spacing w:line="360" w:lineRule="auto"/>
              <w:jc w:val="center"/>
              <w:rPr>
                <w:rFonts w:eastAsia="Times New Roman" w:cs="Times New Roman"/>
                <w:b w:val="0"/>
                <w:bCs w:val="0"/>
                <w:szCs w:val="24"/>
                <w:lang w:eastAsia="es-EC"/>
              </w:rPr>
            </w:pPr>
            <w:r w:rsidRPr="00317747">
              <w:rPr>
                <w:rFonts w:eastAsia="Times New Roman" w:cs="Times New Roman"/>
                <w:szCs w:val="24"/>
                <w:lang w:eastAsia="es-EC"/>
              </w:rPr>
              <w:t xml:space="preserve"> OFERTA PRODUCTOS O SERVICIOS </w:t>
            </w:r>
          </w:p>
        </w:tc>
        <w:tc>
          <w:tcPr>
            <w:tcW w:w="731" w:type="pct"/>
            <w:hideMark/>
          </w:tcPr>
          <w:p w14:paraId="285154C6" w14:textId="77777777" w:rsidR="009D7F84"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1 </w:t>
            </w:r>
          </w:p>
          <w:p w14:paraId="29354063" w14:textId="532DED4C" w:rsidR="00447190" w:rsidRPr="00317747" w:rsidRDefault="00447190"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p>
        </w:tc>
        <w:tc>
          <w:tcPr>
            <w:tcW w:w="779" w:type="pct"/>
            <w:hideMark/>
          </w:tcPr>
          <w:p w14:paraId="14A67B1A" w14:textId="77777777" w:rsidR="00447190"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2</w:t>
            </w:r>
          </w:p>
          <w:p w14:paraId="7AF3E9BB" w14:textId="51CD4765" w:rsidR="009D7F84" w:rsidRPr="00317747" w:rsidRDefault="00447190"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r w:rsidR="009D7F84" w:rsidRPr="00317747">
              <w:rPr>
                <w:rFonts w:eastAsia="Times New Roman" w:cs="Times New Roman"/>
                <w:szCs w:val="24"/>
                <w:lang w:eastAsia="es-EC"/>
              </w:rPr>
              <w:t xml:space="preserve"> </w:t>
            </w:r>
          </w:p>
        </w:tc>
        <w:tc>
          <w:tcPr>
            <w:tcW w:w="779" w:type="pct"/>
            <w:hideMark/>
          </w:tcPr>
          <w:p w14:paraId="5F425BEF" w14:textId="77777777" w:rsidR="009D7F84"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3 </w:t>
            </w:r>
          </w:p>
          <w:p w14:paraId="7A5AADFB" w14:textId="0FCDD1CB" w:rsidR="00447190" w:rsidRPr="00317747" w:rsidRDefault="00447190"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p>
        </w:tc>
        <w:tc>
          <w:tcPr>
            <w:tcW w:w="779" w:type="pct"/>
            <w:hideMark/>
          </w:tcPr>
          <w:p w14:paraId="2CD50625" w14:textId="77777777" w:rsidR="009D7F84"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4 </w:t>
            </w:r>
          </w:p>
          <w:p w14:paraId="03D16A8D" w14:textId="03598D37" w:rsidR="00447190" w:rsidRPr="00317747" w:rsidRDefault="00447190"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p>
        </w:tc>
        <w:tc>
          <w:tcPr>
            <w:tcW w:w="789" w:type="pct"/>
            <w:hideMark/>
          </w:tcPr>
          <w:p w14:paraId="7F55D742" w14:textId="77777777" w:rsidR="00447190"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5</w:t>
            </w:r>
          </w:p>
          <w:p w14:paraId="13F15A26" w14:textId="1B2FFB96" w:rsidR="009D7F84" w:rsidRPr="00317747" w:rsidRDefault="00447190"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r w:rsidR="009D7F84" w:rsidRPr="00317747">
              <w:rPr>
                <w:rFonts w:eastAsia="Times New Roman" w:cs="Times New Roman"/>
                <w:szCs w:val="24"/>
                <w:lang w:eastAsia="es-EC"/>
              </w:rPr>
              <w:t xml:space="preserve"> </w:t>
            </w:r>
          </w:p>
        </w:tc>
      </w:tr>
      <w:tr w:rsidR="004A2A13" w:rsidRPr="00186B2A" w14:paraId="4BE87D92" w14:textId="77777777" w:rsidTr="003177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3" w:type="pct"/>
            <w:noWrap/>
            <w:hideMark/>
          </w:tcPr>
          <w:p w14:paraId="2A87CD64" w14:textId="2A85A53B" w:rsidR="009D7F84" w:rsidRPr="00186B2A" w:rsidRDefault="009D7F84" w:rsidP="00317747">
            <w:pPr>
              <w:spacing w:line="360" w:lineRule="auto"/>
              <w:jc w:val="center"/>
              <w:rPr>
                <w:rFonts w:eastAsia="Times New Roman" w:cs="Times New Roman"/>
                <w:b w:val="0"/>
                <w:bCs w:val="0"/>
                <w:color w:val="000000"/>
                <w:szCs w:val="24"/>
                <w:lang w:eastAsia="es-EC"/>
              </w:rPr>
            </w:pPr>
            <w:r w:rsidRPr="00186B2A">
              <w:rPr>
                <w:rFonts w:eastAsia="Times New Roman" w:cs="Times New Roman"/>
                <w:color w:val="000000"/>
                <w:szCs w:val="24"/>
                <w:lang w:eastAsia="es-EC"/>
              </w:rPr>
              <w:t>Paquetes de Campañas</w:t>
            </w:r>
          </w:p>
        </w:tc>
        <w:tc>
          <w:tcPr>
            <w:tcW w:w="731" w:type="pct"/>
            <w:noWrap/>
            <w:hideMark/>
          </w:tcPr>
          <w:p w14:paraId="36DF2E6D"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1.799,00   </w:t>
            </w:r>
          </w:p>
        </w:tc>
        <w:tc>
          <w:tcPr>
            <w:tcW w:w="779" w:type="pct"/>
            <w:noWrap/>
            <w:hideMark/>
          </w:tcPr>
          <w:p w14:paraId="2B04CECF"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1.888,95   </w:t>
            </w:r>
          </w:p>
        </w:tc>
        <w:tc>
          <w:tcPr>
            <w:tcW w:w="779" w:type="pct"/>
            <w:noWrap/>
            <w:hideMark/>
          </w:tcPr>
          <w:p w14:paraId="727EB26A"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1.983,40   </w:t>
            </w:r>
          </w:p>
        </w:tc>
        <w:tc>
          <w:tcPr>
            <w:tcW w:w="779" w:type="pct"/>
            <w:noWrap/>
            <w:hideMark/>
          </w:tcPr>
          <w:p w14:paraId="018F76D6"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2.082,57   </w:t>
            </w:r>
          </w:p>
        </w:tc>
        <w:tc>
          <w:tcPr>
            <w:tcW w:w="789" w:type="pct"/>
            <w:noWrap/>
            <w:hideMark/>
          </w:tcPr>
          <w:p w14:paraId="77CE99A0"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2.186,70   </w:t>
            </w:r>
          </w:p>
        </w:tc>
      </w:tr>
    </w:tbl>
    <w:p w14:paraId="2269F723" w14:textId="4CC3A26F" w:rsidR="007E3B5F" w:rsidRPr="00186B2A" w:rsidRDefault="007E3B5F" w:rsidP="00586320">
      <w:pPr>
        <w:spacing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0A74622F" w14:textId="682E8D34" w:rsidR="009D7F84" w:rsidRDefault="007E3B5F" w:rsidP="00586320">
      <w:pPr>
        <w:spacing w:line="360" w:lineRule="auto"/>
        <w:jc w:val="center"/>
        <w:rPr>
          <w:rFonts w:eastAsia="Arial" w:cs="Times New Roman"/>
          <w:szCs w:val="24"/>
          <w:lang w:val="es"/>
        </w:rPr>
      </w:pPr>
      <w:r w:rsidRPr="00186B2A">
        <w:rPr>
          <w:rFonts w:cs="Times New Roman"/>
          <w:szCs w:val="24"/>
        </w:rPr>
        <w:t>Elaborado por</w:t>
      </w:r>
      <w:r w:rsidRPr="00186B2A">
        <w:rPr>
          <w:rFonts w:eastAsia="Arial" w:cs="Times New Roman"/>
          <w:szCs w:val="24"/>
        </w:rPr>
        <w:t xml:space="preserve">: </w:t>
      </w:r>
      <w:r w:rsidRPr="00186B2A">
        <w:rPr>
          <w:rFonts w:eastAsia="Arial" w:cs="Times New Roman"/>
          <w:szCs w:val="24"/>
          <w:lang w:val="es"/>
        </w:rPr>
        <w:t>José Luis Estrada</w:t>
      </w:r>
    </w:p>
    <w:p w14:paraId="1C41BBB8" w14:textId="77777777" w:rsidR="003F7CF4" w:rsidRPr="00186B2A" w:rsidRDefault="003F7CF4" w:rsidP="00586320">
      <w:pPr>
        <w:spacing w:line="360" w:lineRule="auto"/>
        <w:jc w:val="center"/>
        <w:rPr>
          <w:rFonts w:eastAsia="Arial" w:cs="Times New Roman"/>
          <w:szCs w:val="24"/>
        </w:rPr>
      </w:pPr>
    </w:p>
    <w:p w14:paraId="405144A0" w14:textId="732BBA1C" w:rsidR="00002EEF" w:rsidRPr="00CC1572" w:rsidRDefault="00D90ED8" w:rsidP="00CC1572">
      <w:pPr>
        <w:spacing w:before="240" w:line="360" w:lineRule="auto"/>
        <w:ind w:firstLine="720"/>
        <w:rPr>
          <w:rFonts w:cs="Times New Roman"/>
          <w:szCs w:val="24"/>
        </w:rPr>
      </w:pPr>
      <w:r w:rsidRPr="00186B2A">
        <w:rPr>
          <w:rFonts w:cs="Times New Roman"/>
          <w:szCs w:val="24"/>
        </w:rPr>
        <w:t xml:space="preserve">En la tabla </w:t>
      </w:r>
      <w:r w:rsidR="00860511" w:rsidRPr="00186B2A">
        <w:rPr>
          <w:rFonts w:cs="Times New Roman"/>
          <w:szCs w:val="24"/>
        </w:rPr>
        <w:t xml:space="preserve">de ventas totales se puede observar que en el año 1 coinciden con la demanda proyectada lo que nos indica que </w:t>
      </w:r>
      <w:r w:rsidR="00760191" w:rsidRPr="00186B2A">
        <w:rPr>
          <w:rFonts w:cs="Times New Roman"/>
          <w:szCs w:val="24"/>
        </w:rPr>
        <w:t>va a</w:t>
      </w:r>
      <w:r w:rsidR="00860511" w:rsidRPr="00186B2A">
        <w:rPr>
          <w:rFonts w:cs="Times New Roman"/>
          <w:szCs w:val="24"/>
        </w:rPr>
        <w:t xml:space="preserve"> existir una correlación positiva y que basado en la proyección de datos los siguientes años se mantendrá con un crecimiento positivo.</w:t>
      </w:r>
    </w:p>
    <w:p w14:paraId="00FD3FF6" w14:textId="77777777" w:rsidR="005431A4" w:rsidRDefault="00CC1572" w:rsidP="00CC1572">
      <w:pPr>
        <w:pStyle w:val="Epgrafe"/>
        <w:keepNext/>
        <w:rPr>
          <w:color w:val="auto"/>
          <w:sz w:val="24"/>
          <w:szCs w:val="24"/>
        </w:rPr>
      </w:pPr>
      <w:bookmarkStart w:id="124" w:name="_Toc231160487"/>
      <w:r w:rsidRPr="00CC1572">
        <w:rPr>
          <w:b/>
          <w:bCs/>
          <w:i w:val="0"/>
          <w:iCs w:val="0"/>
          <w:color w:val="auto"/>
          <w:sz w:val="24"/>
          <w:szCs w:val="24"/>
        </w:rPr>
        <w:t xml:space="preserve">Tabla </w:t>
      </w:r>
      <w:r w:rsidRPr="00CC1572">
        <w:rPr>
          <w:b/>
          <w:bCs/>
          <w:i w:val="0"/>
          <w:iCs w:val="0"/>
          <w:color w:val="auto"/>
          <w:sz w:val="24"/>
          <w:szCs w:val="24"/>
        </w:rPr>
        <w:fldChar w:fldCharType="begin"/>
      </w:r>
      <w:r w:rsidRPr="00CC1572">
        <w:rPr>
          <w:b/>
          <w:bCs/>
          <w:i w:val="0"/>
          <w:iCs w:val="0"/>
          <w:color w:val="auto"/>
          <w:sz w:val="24"/>
          <w:szCs w:val="24"/>
        </w:rPr>
        <w:instrText xml:space="preserve"> SEQ Tabla \* ARABIC </w:instrText>
      </w:r>
      <w:r w:rsidRPr="00CC1572">
        <w:rPr>
          <w:b/>
          <w:bCs/>
          <w:i w:val="0"/>
          <w:iCs w:val="0"/>
          <w:color w:val="auto"/>
          <w:sz w:val="24"/>
          <w:szCs w:val="24"/>
        </w:rPr>
        <w:fldChar w:fldCharType="separate"/>
      </w:r>
      <w:r w:rsidR="006866B1">
        <w:rPr>
          <w:b/>
          <w:bCs/>
          <w:i w:val="0"/>
          <w:iCs w:val="0"/>
          <w:noProof/>
          <w:color w:val="auto"/>
          <w:sz w:val="24"/>
          <w:szCs w:val="24"/>
        </w:rPr>
        <w:t>19</w:t>
      </w:r>
      <w:r w:rsidRPr="00CC1572">
        <w:rPr>
          <w:b/>
          <w:bCs/>
          <w:i w:val="0"/>
          <w:iCs w:val="0"/>
          <w:color w:val="auto"/>
          <w:sz w:val="24"/>
          <w:szCs w:val="24"/>
        </w:rPr>
        <w:fldChar w:fldCharType="end"/>
      </w:r>
      <w:r w:rsidRPr="00CC1572">
        <w:rPr>
          <w:b/>
          <w:bCs/>
          <w:i w:val="0"/>
          <w:iCs w:val="0"/>
          <w:color w:val="auto"/>
          <w:sz w:val="24"/>
          <w:szCs w:val="24"/>
        </w:rPr>
        <w:t>.</w:t>
      </w:r>
      <w:r w:rsidRPr="00CC1572">
        <w:rPr>
          <w:color w:val="auto"/>
          <w:sz w:val="24"/>
          <w:szCs w:val="24"/>
        </w:rPr>
        <w:t xml:space="preserve"> </w:t>
      </w:r>
    </w:p>
    <w:p w14:paraId="584254DD" w14:textId="6D2A0B37" w:rsidR="00CC1572" w:rsidRPr="00CC1572" w:rsidRDefault="00CC1572" w:rsidP="00CC1572">
      <w:pPr>
        <w:pStyle w:val="Epgrafe"/>
        <w:keepNext/>
        <w:rPr>
          <w:color w:val="auto"/>
          <w:sz w:val="24"/>
          <w:szCs w:val="24"/>
        </w:rPr>
      </w:pPr>
      <w:r w:rsidRPr="00CC1572">
        <w:rPr>
          <w:color w:val="auto"/>
          <w:sz w:val="24"/>
          <w:szCs w:val="24"/>
        </w:rPr>
        <w:t>Ventas Totales</w:t>
      </w:r>
      <w:bookmarkEnd w:id="124"/>
    </w:p>
    <w:tbl>
      <w:tblPr>
        <w:tblStyle w:val="PlainTable2"/>
        <w:tblW w:w="5000" w:type="pct"/>
        <w:tblLook w:val="04A0" w:firstRow="1" w:lastRow="0" w:firstColumn="1" w:lastColumn="0" w:noHBand="0" w:noVBand="1"/>
      </w:tblPr>
      <w:tblGrid>
        <w:gridCol w:w="2009"/>
        <w:gridCol w:w="1409"/>
        <w:gridCol w:w="1409"/>
        <w:gridCol w:w="1409"/>
        <w:gridCol w:w="1409"/>
        <w:gridCol w:w="1409"/>
      </w:tblGrid>
      <w:tr w:rsidR="009D7F84" w:rsidRPr="00317747" w14:paraId="7ED3807B" w14:textId="77777777" w:rsidTr="00317747">
        <w:trPr>
          <w:cnfStyle w:val="100000000000" w:firstRow="1" w:lastRow="0" w:firstColumn="0" w:lastColumn="0" w:oddVBand="0" w:evenVBand="0" w:oddHBand="0"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1108" w:type="pct"/>
            <w:hideMark/>
          </w:tcPr>
          <w:p w14:paraId="0CD137A0" w14:textId="77777777" w:rsidR="009D7F84" w:rsidRPr="00317747" w:rsidRDefault="009D7F84" w:rsidP="00586320">
            <w:pPr>
              <w:spacing w:line="360" w:lineRule="auto"/>
              <w:jc w:val="center"/>
              <w:rPr>
                <w:rFonts w:eastAsia="Times New Roman" w:cs="Times New Roman"/>
                <w:b w:val="0"/>
                <w:bCs w:val="0"/>
                <w:szCs w:val="24"/>
                <w:lang w:eastAsia="es-EC"/>
              </w:rPr>
            </w:pPr>
            <w:r w:rsidRPr="00317747">
              <w:rPr>
                <w:rFonts w:eastAsia="Times New Roman" w:cs="Times New Roman"/>
                <w:szCs w:val="24"/>
                <w:lang w:eastAsia="es-EC"/>
              </w:rPr>
              <w:t xml:space="preserve"> OFERTA PRODUCTOS O SERVICIOS </w:t>
            </w:r>
          </w:p>
        </w:tc>
        <w:tc>
          <w:tcPr>
            <w:tcW w:w="778" w:type="pct"/>
            <w:hideMark/>
          </w:tcPr>
          <w:p w14:paraId="2C985F5F" w14:textId="77777777" w:rsidR="009D7F84"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1 </w:t>
            </w:r>
          </w:p>
          <w:p w14:paraId="514F9D49" w14:textId="6C8F8199" w:rsidR="00343381" w:rsidRPr="00317747" w:rsidRDefault="00343381"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p>
        </w:tc>
        <w:tc>
          <w:tcPr>
            <w:tcW w:w="778" w:type="pct"/>
            <w:hideMark/>
          </w:tcPr>
          <w:p w14:paraId="35C04746" w14:textId="77777777" w:rsidR="00343381"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2</w:t>
            </w:r>
          </w:p>
          <w:p w14:paraId="7651E124" w14:textId="2C7B19F4" w:rsidR="009D7F84" w:rsidRPr="00317747" w:rsidRDefault="00343381"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r w:rsidR="009D7F84" w:rsidRPr="00317747">
              <w:rPr>
                <w:rFonts w:eastAsia="Times New Roman" w:cs="Times New Roman"/>
                <w:szCs w:val="24"/>
                <w:lang w:eastAsia="es-EC"/>
              </w:rPr>
              <w:t xml:space="preserve"> </w:t>
            </w:r>
          </w:p>
        </w:tc>
        <w:tc>
          <w:tcPr>
            <w:tcW w:w="778" w:type="pct"/>
            <w:hideMark/>
          </w:tcPr>
          <w:p w14:paraId="44C27C30" w14:textId="77777777" w:rsidR="00343381"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3</w:t>
            </w:r>
          </w:p>
          <w:p w14:paraId="3E372A4C" w14:textId="74230870" w:rsidR="009D7F84" w:rsidRPr="00317747" w:rsidRDefault="00343381"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r w:rsidR="009D7F84" w:rsidRPr="00317747">
              <w:rPr>
                <w:rFonts w:eastAsia="Times New Roman" w:cs="Times New Roman"/>
                <w:szCs w:val="24"/>
                <w:lang w:eastAsia="es-EC"/>
              </w:rPr>
              <w:t xml:space="preserve"> </w:t>
            </w:r>
          </w:p>
        </w:tc>
        <w:tc>
          <w:tcPr>
            <w:tcW w:w="778" w:type="pct"/>
            <w:hideMark/>
          </w:tcPr>
          <w:p w14:paraId="64145844" w14:textId="77777777" w:rsidR="009D7F84"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4 </w:t>
            </w:r>
          </w:p>
          <w:p w14:paraId="655E8823" w14:textId="7B8B1FE9" w:rsidR="00343381" w:rsidRPr="00317747" w:rsidRDefault="00343381"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p>
        </w:tc>
        <w:tc>
          <w:tcPr>
            <w:tcW w:w="778" w:type="pct"/>
            <w:hideMark/>
          </w:tcPr>
          <w:p w14:paraId="6F61504C" w14:textId="77777777" w:rsidR="00343381"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317747">
              <w:rPr>
                <w:rFonts w:eastAsia="Times New Roman" w:cs="Times New Roman"/>
                <w:szCs w:val="24"/>
                <w:lang w:eastAsia="es-EC"/>
              </w:rPr>
              <w:t xml:space="preserve"> AÑO 5</w:t>
            </w:r>
          </w:p>
          <w:p w14:paraId="7699A172" w14:textId="03526F8B" w:rsidR="009D7F84" w:rsidRPr="00317747" w:rsidRDefault="00343381"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r w:rsidR="009D7F84" w:rsidRPr="00317747">
              <w:rPr>
                <w:rFonts w:eastAsia="Times New Roman" w:cs="Times New Roman"/>
                <w:szCs w:val="24"/>
                <w:lang w:eastAsia="es-EC"/>
              </w:rPr>
              <w:t xml:space="preserve"> </w:t>
            </w:r>
          </w:p>
        </w:tc>
      </w:tr>
      <w:tr w:rsidR="009D7F84" w:rsidRPr="00186B2A" w14:paraId="773941C6" w14:textId="77777777" w:rsidTr="003177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pct"/>
            <w:noWrap/>
            <w:hideMark/>
          </w:tcPr>
          <w:p w14:paraId="12F4E872" w14:textId="77777777" w:rsidR="009D7F84" w:rsidRPr="00186B2A" w:rsidRDefault="009D7F84" w:rsidP="00586320">
            <w:pPr>
              <w:spacing w:line="360" w:lineRule="auto"/>
              <w:rPr>
                <w:rFonts w:eastAsia="Times New Roman" w:cs="Times New Roman"/>
                <w:b w:val="0"/>
                <w:bCs w:val="0"/>
                <w:color w:val="000000"/>
                <w:szCs w:val="24"/>
                <w:lang w:eastAsia="es-EC"/>
              </w:rPr>
            </w:pPr>
            <w:r w:rsidRPr="00186B2A">
              <w:rPr>
                <w:rFonts w:eastAsia="Times New Roman" w:cs="Times New Roman"/>
                <w:color w:val="000000"/>
                <w:szCs w:val="24"/>
                <w:lang w:eastAsia="es-EC"/>
              </w:rPr>
              <w:t xml:space="preserve"> Paquetes de Campañas </w:t>
            </w:r>
          </w:p>
        </w:tc>
        <w:tc>
          <w:tcPr>
            <w:tcW w:w="778" w:type="pct"/>
            <w:noWrap/>
            <w:hideMark/>
          </w:tcPr>
          <w:p w14:paraId="58861755"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129.528,00   </w:t>
            </w:r>
          </w:p>
        </w:tc>
        <w:tc>
          <w:tcPr>
            <w:tcW w:w="778" w:type="pct"/>
            <w:noWrap/>
            <w:hideMark/>
          </w:tcPr>
          <w:p w14:paraId="2B3A0161"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181.339,20   </w:t>
            </w:r>
          </w:p>
        </w:tc>
        <w:tc>
          <w:tcPr>
            <w:tcW w:w="778" w:type="pct"/>
            <w:noWrap/>
            <w:hideMark/>
          </w:tcPr>
          <w:p w14:paraId="6B53B67C"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238.007,70   </w:t>
            </w:r>
          </w:p>
        </w:tc>
        <w:tc>
          <w:tcPr>
            <w:tcW w:w="778" w:type="pct"/>
            <w:noWrap/>
            <w:hideMark/>
          </w:tcPr>
          <w:p w14:paraId="058CA17F"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324.880,51   </w:t>
            </w:r>
          </w:p>
        </w:tc>
        <w:tc>
          <w:tcPr>
            <w:tcW w:w="778" w:type="pct"/>
            <w:noWrap/>
            <w:hideMark/>
          </w:tcPr>
          <w:p w14:paraId="7F1C2EB8"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446.085,93   </w:t>
            </w:r>
          </w:p>
        </w:tc>
      </w:tr>
      <w:tr w:rsidR="009D7F84" w:rsidRPr="00317747" w14:paraId="0ECD1D11" w14:textId="77777777" w:rsidTr="002F2CF1">
        <w:trPr>
          <w:trHeight w:val="315"/>
        </w:trPr>
        <w:tc>
          <w:tcPr>
            <w:cnfStyle w:val="001000000000" w:firstRow="0" w:lastRow="0" w:firstColumn="1" w:lastColumn="0" w:oddVBand="0" w:evenVBand="0" w:oddHBand="0" w:evenHBand="0" w:firstRowFirstColumn="0" w:firstRowLastColumn="0" w:lastRowFirstColumn="0" w:lastRowLastColumn="0"/>
            <w:tcW w:w="1108" w:type="pct"/>
            <w:vAlign w:val="bottom"/>
            <w:hideMark/>
          </w:tcPr>
          <w:p w14:paraId="6A9D4FB9" w14:textId="6F1BEE51" w:rsidR="009D7F84" w:rsidRPr="00317747" w:rsidRDefault="009D7F84" w:rsidP="002F2CF1">
            <w:pPr>
              <w:spacing w:line="360" w:lineRule="auto"/>
              <w:jc w:val="center"/>
              <w:rPr>
                <w:rFonts w:eastAsia="Times New Roman" w:cs="Times New Roman"/>
                <w:b w:val="0"/>
                <w:bCs w:val="0"/>
                <w:szCs w:val="24"/>
                <w:lang w:eastAsia="es-EC"/>
              </w:rPr>
            </w:pPr>
            <w:r w:rsidRPr="00317747">
              <w:rPr>
                <w:rFonts w:eastAsia="Times New Roman" w:cs="Times New Roman"/>
                <w:szCs w:val="24"/>
                <w:lang w:eastAsia="es-EC"/>
              </w:rPr>
              <w:t>TOTAL</w:t>
            </w:r>
          </w:p>
        </w:tc>
        <w:tc>
          <w:tcPr>
            <w:tcW w:w="778" w:type="pct"/>
            <w:noWrap/>
            <w:vAlign w:val="bottom"/>
            <w:hideMark/>
          </w:tcPr>
          <w:p w14:paraId="300863B8" w14:textId="26430DE2" w:rsidR="009D7F84" w:rsidRPr="00317747" w:rsidRDefault="00343381" w:rsidP="002F2CF1">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Pr>
                <w:rFonts w:eastAsia="Times New Roman" w:cs="Times New Roman"/>
                <w:szCs w:val="24"/>
                <w:lang w:eastAsia="es-EC"/>
              </w:rPr>
              <w:t>$</w:t>
            </w:r>
            <w:r w:rsidR="009D7F84" w:rsidRPr="00317747">
              <w:rPr>
                <w:rFonts w:eastAsia="Times New Roman" w:cs="Times New Roman"/>
                <w:b/>
                <w:bCs/>
                <w:szCs w:val="24"/>
                <w:lang w:eastAsia="es-EC"/>
              </w:rPr>
              <w:t>129.528,00</w:t>
            </w:r>
          </w:p>
        </w:tc>
        <w:tc>
          <w:tcPr>
            <w:tcW w:w="778" w:type="pct"/>
            <w:noWrap/>
            <w:vAlign w:val="bottom"/>
            <w:hideMark/>
          </w:tcPr>
          <w:p w14:paraId="4CE658D1" w14:textId="0BF7513C" w:rsidR="009D7F84" w:rsidRPr="00317747" w:rsidRDefault="00343381" w:rsidP="002F2CF1">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Pr>
                <w:rFonts w:eastAsia="Times New Roman" w:cs="Times New Roman"/>
                <w:szCs w:val="24"/>
                <w:lang w:eastAsia="es-EC"/>
              </w:rPr>
              <w:t>$</w:t>
            </w:r>
            <w:r w:rsidR="009D7F84" w:rsidRPr="00317747">
              <w:rPr>
                <w:rFonts w:eastAsia="Times New Roman" w:cs="Times New Roman"/>
                <w:b/>
                <w:bCs/>
                <w:szCs w:val="24"/>
                <w:lang w:eastAsia="es-EC"/>
              </w:rPr>
              <w:t>181.339,20</w:t>
            </w:r>
          </w:p>
        </w:tc>
        <w:tc>
          <w:tcPr>
            <w:tcW w:w="778" w:type="pct"/>
            <w:noWrap/>
            <w:vAlign w:val="bottom"/>
            <w:hideMark/>
          </w:tcPr>
          <w:p w14:paraId="3BEA3500" w14:textId="29F42A30" w:rsidR="009D7F84" w:rsidRPr="00317747" w:rsidRDefault="00343381" w:rsidP="002F2CF1">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Pr>
                <w:rFonts w:eastAsia="Times New Roman" w:cs="Times New Roman"/>
                <w:szCs w:val="24"/>
                <w:lang w:eastAsia="es-EC"/>
              </w:rPr>
              <w:t>$</w:t>
            </w:r>
            <w:r w:rsidR="009D7F84" w:rsidRPr="00317747">
              <w:rPr>
                <w:rFonts w:eastAsia="Times New Roman" w:cs="Times New Roman"/>
                <w:b/>
                <w:bCs/>
                <w:szCs w:val="24"/>
                <w:lang w:eastAsia="es-EC"/>
              </w:rPr>
              <w:t>238.007,70</w:t>
            </w:r>
          </w:p>
        </w:tc>
        <w:tc>
          <w:tcPr>
            <w:tcW w:w="778" w:type="pct"/>
            <w:noWrap/>
            <w:vAlign w:val="bottom"/>
            <w:hideMark/>
          </w:tcPr>
          <w:p w14:paraId="23000A22" w14:textId="1703408B" w:rsidR="009D7F84" w:rsidRPr="00317747" w:rsidRDefault="00343381" w:rsidP="002F2CF1">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Pr>
                <w:rFonts w:eastAsia="Times New Roman" w:cs="Times New Roman"/>
                <w:szCs w:val="24"/>
                <w:lang w:eastAsia="es-EC"/>
              </w:rPr>
              <w:t>$</w:t>
            </w:r>
            <w:r w:rsidR="009D7F84" w:rsidRPr="00317747">
              <w:rPr>
                <w:rFonts w:eastAsia="Times New Roman" w:cs="Times New Roman"/>
                <w:b/>
                <w:bCs/>
                <w:szCs w:val="24"/>
                <w:lang w:eastAsia="es-EC"/>
              </w:rPr>
              <w:t>324.880,51</w:t>
            </w:r>
          </w:p>
        </w:tc>
        <w:tc>
          <w:tcPr>
            <w:tcW w:w="778" w:type="pct"/>
            <w:noWrap/>
            <w:vAlign w:val="bottom"/>
            <w:hideMark/>
          </w:tcPr>
          <w:p w14:paraId="5391789E" w14:textId="72CFC473" w:rsidR="009D7F84" w:rsidRPr="00317747" w:rsidRDefault="00343381" w:rsidP="002F2CF1">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Pr>
                <w:rFonts w:eastAsia="Times New Roman" w:cs="Times New Roman"/>
                <w:szCs w:val="24"/>
                <w:lang w:eastAsia="es-EC"/>
              </w:rPr>
              <w:t>$</w:t>
            </w:r>
            <w:r w:rsidR="009D7F84" w:rsidRPr="00317747">
              <w:rPr>
                <w:rFonts w:eastAsia="Times New Roman" w:cs="Times New Roman"/>
                <w:b/>
                <w:bCs/>
                <w:szCs w:val="24"/>
                <w:lang w:eastAsia="es-EC"/>
              </w:rPr>
              <w:t>446.085,93</w:t>
            </w:r>
          </w:p>
        </w:tc>
      </w:tr>
    </w:tbl>
    <w:p w14:paraId="53C78F2C" w14:textId="00D97FFE" w:rsidR="007E3B5F" w:rsidRPr="00186B2A" w:rsidRDefault="007E3B5F" w:rsidP="00586320">
      <w:pPr>
        <w:spacing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25B6E115" w14:textId="1912B68F" w:rsidR="009D7F84" w:rsidRDefault="007E3B5F" w:rsidP="00586320">
      <w:pPr>
        <w:spacing w:line="360" w:lineRule="auto"/>
        <w:jc w:val="center"/>
        <w:rPr>
          <w:rFonts w:eastAsia="Arial" w:cs="Times New Roman"/>
          <w:szCs w:val="24"/>
          <w:lang w:val="es"/>
        </w:rPr>
      </w:pPr>
      <w:r w:rsidRPr="00186B2A">
        <w:rPr>
          <w:rFonts w:cs="Times New Roman"/>
          <w:szCs w:val="24"/>
        </w:rPr>
        <w:lastRenderedPageBreak/>
        <w:t>Elaborado por</w:t>
      </w:r>
      <w:r w:rsidRPr="00186B2A">
        <w:rPr>
          <w:rFonts w:eastAsia="Arial" w:cs="Times New Roman"/>
          <w:szCs w:val="24"/>
        </w:rPr>
        <w:t xml:space="preserve">: </w:t>
      </w:r>
      <w:r w:rsidRPr="00186B2A">
        <w:rPr>
          <w:rFonts w:eastAsia="Arial" w:cs="Times New Roman"/>
          <w:szCs w:val="24"/>
          <w:lang w:val="es"/>
        </w:rPr>
        <w:t>José Luis Estrada</w:t>
      </w:r>
    </w:p>
    <w:p w14:paraId="14AC3B2D" w14:textId="77777777" w:rsidR="003F7CF4" w:rsidRPr="00186B2A" w:rsidRDefault="003F7CF4" w:rsidP="00586320">
      <w:pPr>
        <w:spacing w:line="360" w:lineRule="auto"/>
        <w:jc w:val="center"/>
        <w:rPr>
          <w:rFonts w:eastAsia="Arial" w:cs="Times New Roman"/>
          <w:szCs w:val="24"/>
        </w:rPr>
      </w:pPr>
    </w:p>
    <w:p w14:paraId="02128FF6" w14:textId="6B80F0D1" w:rsidR="00760191" w:rsidRPr="00186B2A" w:rsidRDefault="00860511" w:rsidP="00586320">
      <w:pPr>
        <w:pStyle w:val="Ttulo2"/>
        <w:spacing w:before="240" w:after="240" w:line="360" w:lineRule="auto"/>
        <w:rPr>
          <w:rFonts w:cs="Times New Roman"/>
          <w:b w:val="0"/>
          <w:bCs/>
          <w:szCs w:val="24"/>
        </w:rPr>
      </w:pPr>
      <w:bookmarkStart w:id="125" w:name="_Toc231161174"/>
      <w:r w:rsidRPr="00186B2A">
        <w:rPr>
          <w:rFonts w:cs="Times New Roman"/>
          <w:bCs/>
          <w:szCs w:val="24"/>
        </w:rPr>
        <w:t>Estimación de costos</w:t>
      </w:r>
      <w:bookmarkEnd w:id="125"/>
      <w:r w:rsidRPr="00186B2A">
        <w:rPr>
          <w:rFonts w:cs="Times New Roman"/>
          <w:bCs/>
          <w:szCs w:val="24"/>
        </w:rPr>
        <w:t xml:space="preserve"> </w:t>
      </w:r>
    </w:p>
    <w:p w14:paraId="2A388360" w14:textId="216094A6" w:rsidR="00002EEF" w:rsidRPr="004E625A" w:rsidRDefault="00860511" w:rsidP="004E625A">
      <w:pPr>
        <w:spacing w:after="240" w:line="360" w:lineRule="auto"/>
        <w:ind w:firstLine="720"/>
        <w:rPr>
          <w:rFonts w:cs="Times New Roman"/>
          <w:szCs w:val="24"/>
        </w:rPr>
      </w:pPr>
      <w:r w:rsidRPr="00186B2A">
        <w:rPr>
          <w:rFonts w:cs="Times New Roman"/>
          <w:szCs w:val="24"/>
        </w:rPr>
        <w:t xml:space="preserve">La estimación de costos de la empresa JotaTres está basada en cada una de las necesidades de la empresa se analizan 2 factores importante los paquetes de campañas y los </w:t>
      </w:r>
      <w:r w:rsidR="00760191" w:rsidRPr="00186B2A">
        <w:rPr>
          <w:rFonts w:cs="Times New Roman"/>
          <w:szCs w:val="24"/>
        </w:rPr>
        <w:t>sueldos que</w:t>
      </w:r>
      <w:r w:rsidRPr="00186B2A">
        <w:rPr>
          <w:rFonts w:cs="Times New Roman"/>
          <w:szCs w:val="24"/>
        </w:rPr>
        <w:t xml:space="preserve"> mantendrán un incremento del 32% anual, así mismo, los sueldos mantienen un aumento estable lo cual lo convierte manejable y a largo plazo asegura rentabilidad a la empresa</w:t>
      </w:r>
      <w:r w:rsidR="00760191" w:rsidRPr="00186B2A">
        <w:rPr>
          <w:rFonts w:cs="Times New Roman"/>
          <w:szCs w:val="24"/>
        </w:rPr>
        <w:t>.</w:t>
      </w:r>
    </w:p>
    <w:p w14:paraId="141397BC" w14:textId="77777777" w:rsidR="005431A4" w:rsidRDefault="004E625A" w:rsidP="004E625A">
      <w:pPr>
        <w:pStyle w:val="Epgrafe"/>
        <w:keepNext/>
        <w:rPr>
          <w:color w:val="auto"/>
          <w:sz w:val="24"/>
          <w:szCs w:val="24"/>
        </w:rPr>
      </w:pPr>
      <w:bookmarkStart w:id="126" w:name="_Toc231160488"/>
      <w:r w:rsidRPr="004E625A">
        <w:rPr>
          <w:b/>
          <w:bCs/>
          <w:i w:val="0"/>
          <w:iCs w:val="0"/>
          <w:color w:val="auto"/>
          <w:sz w:val="24"/>
          <w:szCs w:val="24"/>
        </w:rPr>
        <w:t xml:space="preserve">Tabla </w:t>
      </w:r>
      <w:r w:rsidRPr="004E625A">
        <w:rPr>
          <w:b/>
          <w:bCs/>
          <w:i w:val="0"/>
          <w:iCs w:val="0"/>
          <w:color w:val="auto"/>
          <w:sz w:val="24"/>
          <w:szCs w:val="24"/>
        </w:rPr>
        <w:fldChar w:fldCharType="begin"/>
      </w:r>
      <w:r w:rsidRPr="004E625A">
        <w:rPr>
          <w:b/>
          <w:bCs/>
          <w:i w:val="0"/>
          <w:iCs w:val="0"/>
          <w:color w:val="auto"/>
          <w:sz w:val="24"/>
          <w:szCs w:val="24"/>
        </w:rPr>
        <w:instrText xml:space="preserve"> SEQ Tabla \* ARABIC </w:instrText>
      </w:r>
      <w:r w:rsidRPr="004E625A">
        <w:rPr>
          <w:b/>
          <w:bCs/>
          <w:i w:val="0"/>
          <w:iCs w:val="0"/>
          <w:color w:val="auto"/>
          <w:sz w:val="24"/>
          <w:szCs w:val="24"/>
        </w:rPr>
        <w:fldChar w:fldCharType="separate"/>
      </w:r>
      <w:r w:rsidR="006866B1">
        <w:rPr>
          <w:b/>
          <w:bCs/>
          <w:i w:val="0"/>
          <w:iCs w:val="0"/>
          <w:noProof/>
          <w:color w:val="auto"/>
          <w:sz w:val="24"/>
          <w:szCs w:val="24"/>
        </w:rPr>
        <w:t>20</w:t>
      </w:r>
      <w:r w:rsidRPr="004E625A">
        <w:rPr>
          <w:b/>
          <w:bCs/>
          <w:i w:val="0"/>
          <w:iCs w:val="0"/>
          <w:color w:val="auto"/>
          <w:sz w:val="24"/>
          <w:szCs w:val="24"/>
        </w:rPr>
        <w:fldChar w:fldCharType="end"/>
      </w:r>
      <w:r w:rsidRPr="004E625A">
        <w:rPr>
          <w:b/>
          <w:bCs/>
          <w:i w:val="0"/>
          <w:iCs w:val="0"/>
          <w:color w:val="auto"/>
          <w:sz w:val="24"/>
          <w:szCs w:val="24"/>
        </w:rPr>
        <w:t>.</w:t>
      </w:r>
      <w:r w:rsidRPr="004E625A">
        <w:rPr>
          <w:color w:val="auto"/>
          <w:sz w:val="24"/>
          <w:szCs w:val="24"/>
        </w:rPr>
        <w:t xml:space="preserve"> </w:t>
      </w:r>
    </w:p>
    <w:p w14:paraId="61F249F7" w14:textId="0E8B60F7" w:rsidR="004E625A" w:rsidRPr="004E625A" w:rsidRDefault="004E625A" w:rsidP="004E625A">
      <w:pPr>
        <w:pStyle w:val="Epgrafe"/>
        <w:keepNext/>
        <w:rPr>
          <w:color w:val="auto"/>
          <w:sz w:val="24"/>
          <w:szCs w:val="24"/>
        </w:rPr>
      </w:pPr>
      <w:r w:rsidRPr="004E625A">
        <w:rPr>
          <w:color w:val="auto"/>
          <w:sz w:val="24"/>
          <w:szCs w:val="24"/>
        </w:rPr>
        <w:t>Costos de ventas totales</w:t>
      </w:r>
      <w:bookmarkEnd w:id="126"/>
    </w:p>
    <w:tbl>
      <w:tblPr>
        <w:tblStyle w:val="PlainTable2"/>
        <w:tblW w:w="5000" w:type="pct"/>
        <w:tblLook w:val="04A0" w:firstRow="1" w:lastRow="0" w:firstColumn="1" w:lastColumn="0" w:noHBand="0" w:noVBand="1"/>
      </w:tblPr>
      <w:tblGrid>
        <w:gridCol w:w="2225"/>
        <w:gridCol w:w="1356"/>
        <w:gridCol w:w="1405"/>
        <w:gridCol w:w="1356"/>
        <w:gridCol w:w="1356"/>
        <w:gridCol w:w="1356"/>
      </w:tblGrid>
      <w:tr w:rsidR="00ED53F5" w:rsidRPr="00186B2A" w14:paraId="3974432E" w14:textId="77777777" w:rsidTr="00EE027B">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827" w:type="pct"/>
            <w:gridSpan w:val="2"/>
            <w:noWrap/>
            <w:hideMark/>
          </w:tcPr>
          <w:p w14:paraId="768E954A" w14:textId="052E52EF" w:rsidR="009D7F84" w:rsidRPr="00186B2A" w:rsidRDefault="009D7F84" w:rsidP="00586320">
            <w:pPr>
              <w:spacing w:line="360" w:lineRule="auto"/>
              <w:jc w:val="center"/>
              <w:rPr>
                <w:rFonts w:eastAsia="Times New Roman" w:cs="Times New Roman"/>
                <w:b w:val="0"/>
                <w:bCs w:val="0"/>
                <w:color w:val="000000"/>
                <w:szCs w:val="24"/>
                <w:lang w:eastAsia="es-EC"/>
              </w:rPr>
            </w:pPr>
          </w:p>
        </w:tc>
        <w:tc>
          <w:tcPr>
            <w:tcW w:w="880" w:type="pct"/>
            <w:noWrap/>
            <w:hideMark/>
          </w:tcPr>
          <w:p w14:paraId="570229C6" w14:textId="77777777" w:rsidR="009D7F84" w:rsidRPr="00186B2A" w:rsidRDefault="009D7F84" w:rsidP="00586320">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4"/>
                <w:lang w:eastAsia="es-EC"/>
              </w:rPr>
            </w:pPr>
          </w:p>
        </w:tc>
        <w:tc>
          <w:tcPr>
            <w:tcW w:w="744" w:type="pct"/>
            <w:noWrap/>
            <w:hideMark/>
          </w:tcPr>
          <w:p w14:paraId="09096E5E" w14:textId="77777777" w:rsidR="009D7F84" w:rsidRPr="00186B2A" w:rsidRDefault="009D7F84" w:rsidP="00586320">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804" w:type="pct"/>
            <w:noWrap/>
            <w:hideMark/>
          </w:tcPr>
          <w:p w14:paraId="49DBD308" w14:textId="77777777" w:rsidR="009D7F84" w:rsidRPr="00186B2A" w:rsidRDefault="009D7F84" w:rsidP="00586320">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745" w:type="pct"/>
            <w:noWrap/>
            <w:hideMark/>
          </w:tcPr>
          <w:p w14:paraId="113BAD4E" w14:textId="77777777" w:rsidR="009D7F84" w:rsidRPr="00186B2A" w:rsidRDefault="009D7F84" w:rsidP="00586320">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szCs w:val="24"/>
                <w:lang w:eastAsia="es-EC"/>
              </w:rPr>
            </w:pPr>
          </w:p>
        </w:tc>
      </w:tr>
      <w:tr w:rsidR="00742FD8" w:rsidRPr="00CD732F" w14:paraId="1371DBF0" w14:textId="77777777" w:rsidTr="00EE027B">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812" w:type="pct"/>
            <w:hideMark/>
          </w:tcPr>
          <w:p w14:paraId="3C421E3E" w14:textId="77777777" w:rsidR="009D7F84" w:rsidRPr="00CD732F" w:rsidRDefault="009D7F84" w:rsidP="00586320">
            <w:pPr>
              <w:spacing w:line="360" w:lineRule="auto"/>
              <w:jc w:val="center"/>
              <w:rPr>
                <w:rFonts w:eastAsia="Times New Roman" w:cs="Times New Roman"/>
                <w:b w:val="0"/>
                <w:bCs w:val="0"/>
                <w:szCs w:val="24"/>
                <w:lang w:eastAsia="es-EC"/>
              </w:rPr>
            </w:pPr>
            <w:r w:rsidRPr="00CD732F">
              <w:rPr>
                <w:rFonts w:eastAsia="Times New Roman" w:cs="Times New Roman"/>
                <w:szCs w:val="24"/>
                <w:lang w:eastAsia="es-EC"/>
              </w:rPr>
              <w:t xml:space="preserve"> OFERTA PRODUCTOS O SERVICIOS </w:t>
            </w:r>
          </w:p>
        </w:tc>
        <w:tc>
          <w:tcPr>
            <w:tcW w:w="1015" w:type="pct"/>
            <w:hideMark/>
          </w:tcPr>
          <w:p w14:paraId="7FCA9F87" w14:textId="77777777" w:rsidR="00343381"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AÑO 1</w:t>
            </w:r>
          </w:p>
          <w:p w14:paraId="4F8F04E4" w14:textId="22092FD5" w:rsidR="009D7F84" w:rsidRPr="00BB35B5" w:rsidRDefault="0034338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B35B5">
              <w:rPr>
                <w:rFonts w:eastAsia="Times New Roman" w:cs="Times New Roman"/>
                <w:b/>
                <w:bCs/>
                <w:szCs w:val="24"/>
                <w:lang w:eastAsia="es-EC"/>
              </w:rPr>
              <w:t>($)</w:t>
            </w:r>
            <w:r w:rsidR="009D7F84" w:rsidRPr="00BB35B5">
              <w:rPr>
                <w:rFonts w:eastAsia="Times New Roman" w:cs="Times New Roman"/>
                <w:b/>
                <w:bCs/>
                <w:szCs w:val="24"/>
                <w:lang w:eastAsia="es-EC"/>
              </w:rPr>
              <w:t xml:space="preserve"> </w:t>
            </w:r>
          </w:p>
        </w:tc>
        <w:tc>
          <w:tcPr>
            <w:tcW w:w="880" w:type="pct"/>
            <w:hideMark/>
          </w:tcPr>
          <w:p w14:paraId="2C020D42" w14:textId="77777777" w:rsidR="009D7F84"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AÑO 2 </w:t>
            </w:r>
          </w:p>
          <w:p w14:paraId="3CBB8CE6" w14:textId="65C3644E" w:rsidR="00343381" w:rsidRPr="00BB35B5" w:rsidRDefault="00343381"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B35B5">
              <w:rPr>
                <w:rFonts w:eastAsia="Times New Roman" w:cs="Times New Roman"/>
                <w:b/>
                <w:bCs/>
                <w:szCs w:val="24"/>
                <w:lang w:eastAsia="es-EC"/>
              </w:rPr>
              <w:t>($)</w:t>
            </w:r>
          </w:p>
        </w:tc>
        <w:tc>
          <w:tcPr>
            <w:tcW w:w="744" w:type="pct"/>
            <w:hideMark/>
          </w:tcPr>
          <w:p w14:paraId="122DAD2F" w14:textId="77777777" w:rsidR="00BB35B5"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AÑO 3</w:t>
            </w:r>
          </w:p>
          <w:p w14:paraId="021926E1" w14:textId="7D59AD0D" w:rsidR="009D7F84" w:rsidRPr="00BB35B5" w:rsidRDefault="00BB35B5"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B35B5">
              <w:rPr>
                <w:rFonts w:eastAsia="Times New Roman" w:cs="Times New Roman"/>
                <w:b/>
                <w:bCs/>
                <w:szCs w:val="24"/>
                <w:lang w:eastAsia="es-EC"/>
              </w:rPr>
              <w:t xml:space="preserve">($) </w:t>
            </w:r>
            <w:r w:rsidR="009D7F84" w:rsidRPr="00BB35B5">
              <w:rPr>
                <w:rFonts w:eastAsia="Times New Roman" w:cs="Times New Roman"/>
                <w:b/>
                <w:bCs/>
                <w:szCs w:val="24"/>
                <w:lang w:eastAsia="es-EC"/>
              </w:rPr>
              <w:t xml:space="preserve"> </w:t>
            </w:r>
          </w:p>
        </w:tc>
        <w:tc>
          <w:tcPr>
            <w:tcW w:w="804" w:type="pct"/>
            <w:hideMark/>
          </w:tcPr>
          <w:p w14:paraId="5A335A46" w14:textId="77777777" w:rsidR="00BB35B5"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AÑO 4</w:t>
            </w:r>
          </w:p>
          <w:p w14:paraId="19F5389E" w14:textId="7F1B237D" w:rsidR="009D7F84" w:rsidRPr="00BB35B5" w:rsidRDefault="00BB35B5"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B35B5">
              <w:rPr>
                <w:rFonts w:eastAsia="Times New Roman" w:cs="Times New Roman"/>
                <w:b/>
                <w:bCs/>
                <w:szCs w:val="24"/>
                <w:lang w:eastAsia="es-EC"/>
              </w:rPr>
              <w:t xml:space="preserve">($) </w:t>
            </w:r>
            <w:r w:rsidR="009D7F84" w:rsidRPr="00BB35B5">
              <w:rPr>
                <w:rFonts w:eastAsia="Times New Roman" w:cs="Times New Roman"/>
                <w:b/>
                <w:bCs/>
                <w:szCs w:val="24"/>
                <w:lang w:eastAsia="es-EC"/>
              </w:rPr>
              <w:t xml:space="preserve"> </w:t>
            </w:r>
          </w:p>
        </w:tc>
        <w:tc>
          <w:tcPr>
            <w:tcW w:w="745" w:type="pct"/>
            <w:hideMark/>
          </w:tcPr>
          <w:p w14:paraId="64560C2D" w14:textId="77777777" w:rsidR="000A6FFD"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AÑO 5</w:t>
            </w:r>
          </w:p>
          <w:p w14:paraId="6F89C5B0" w14:textId="541DF78F" w:rsidR="009D7F84" w:rsidRPr="00CD732F" w:rsidRDefault="000A6FFD"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B35B5">
              <w:rPr>
                <w:rFonts w:eastAsia="Times New Roman" w:cs="Times New Roman"/>
                <w:b/>
                <w:bCs/>
                <w:szCs w:val="24"/>
                <w:lang w:eastAsia="es-EC"/>
              </w:rPr>
              <w:t xml:space="preserve">($) </w:t>
            </w:r>
            <w:r w:rsidR="009D7F84" w:rsidRPr="00CD732F">
              <w:rPr>
                <w:rFonts w:eastAsia="Times New Roman" w:cs="Times New Roman"/>
                <w:b/>
                <w:bCs/>
                <w:szCs w:val="24"/>
                <w:lang w:eastAsia="es-EC"/>
              </w:rPr>
              <w:t xml:space="preserve"> </w:t>
            </w:r>
          </w:p>
        </w:tc>
      </w:tr>
      <w:tr w:rsidR="00742FD8" w:rsidRPr="00186B2A" w14:paraId="7AAB3852" w14:textId="77777777" w:rsidTr="00EE027B">
        <w:trPr>
          <w:trHeight w:val="297"/>
        </w:trPr>
        <w:tc>
          <w:tcPr>
            <w:cnfStyle w:val="001000000000" w:firstRow="0" w:lastRow="0" w:firstColumn="1" w:lastColumn="0" w:oddVBand="0" w:evenVBand="0" w:oddHBand="0" w:evenHBand="0" w:firstRowFirstColumn="0" w:firstRowLastColumn="0" w:lastRowFirstColumn="0" w:lastRowLastColumn="0"/>
            <w:tcW w:w="812" w:type="pct"/>
            <w:noWrap/>
            <w:hideMark/>
          </w:tcPr>
          <w:p w14:paraId="120F485A" w14:textId="77777777" w:rsidR="009D7F84" w:rsidRPr="00186B2A" w:rsidRDefault="009D7F84" w:rsidP="00586320">
            <w:pPr>
              <w:spacing w:line="360" w:lineRule="auto"/>
              <w:rPr>
                <w:rFonts w:eastAsia="Times New Roman" w:cs="Times New Roman"/>
                <w:b w:val="0"/>
                <w:bCs w:val="0"/>
                <w:color w:val="000000"/>
                <w:szCs w:val="24"/>
                <w:lang w:eastAsia="es-EC"/>
              </w:rPr>
            </w:pPr>
            <w:r w:rsidRPr="00186B2A">
              <w:rPr>
                <w:rFonts w:eastAsia="Times New Roman" w:cs="Times New Roman"/>
                <w:color w:val="000000"/>
                <w:szCs w:val="24"/>
                <w:lang w:eastAsia="es-EC"/>
              </w:rPr>
              <w:t xml:space="preserve"> Paquetes de Campañas </w:t>
            </w:r>
          </w:p>
        </w:tc>
        <w:tc>
          <w:tcPr>
            <w:tcW w:w="1015" w:type="pct"/>
            <w:noWrap/>
            <w:hideMark/>
          </w:tcPr>
          <w:p w14:paraId="6F576714" w14:textId="4BC6218E"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33.840,00 </w:t>
            </w:r>
          </w:p>
        </w:tc>
        <w:tc>
          <w:tcPr>
            <w:tcW w:w="880" w:type="pct"/>
            <w:noWrap/>
            <w:hideMark/>
          </w:tcPr>
          <w:p w14:paraId="071A67ED" w14:textId="0B021BBB"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45.412,80 </w:t>
            </w:r>
          </w:p>
        </w:tc>
        <w:tc>
          <w:tcPr>
            <w:tcW w:w="744" w:type="pct"/>
            <w:noWrap/>
            <w:hideMark/>
          </w:tcPr>
          <w:p w14:paraId="1B1193BD" w14:textId="6AEE91EC"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57.132,00 </w:t>
            </w:r>
          </w:p>
        </w:tc>
        <w:tc>
          <w:tcPr>
            <w:tcW w:w="804" w:type="pct"/>
            <w:noWrap/>
            <w:hideMark/>
          </w:tcPr>
          <w:p w14:paraId="0C5D8CAF" w14:textId="5D610564"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74.747,40 </w:t>
            </w:r>
          </w:p>
        </w:tc>
        <w:tc>
          <w:tcPr>
            <w:tcW w:w="745" w:type="pct"/>
            <w:noWrap/>
            <w:hideMark/>
          </w:tcPr>
          <w:p w14:paraId="7BEAD2F0" w14:textId="6E18B480"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98.368,80 </w:t>
            </w:r>
          </w:p>
        </w:tc>
      </w:tr>
      <w:tr w:rsidR="00742FD8" w:rsidRPr="00186B2A" w14:paraId="3D516E21" w14:textId="77777777" w:rsidTr="00EE027B">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812" w:type="pct"/>
            <w:noWrap/>
            <w:hideMark/>
          </w:tcPr>
          <w:p w14:paraId="159C9ACD" w14:textId="77777777" w:rsidR="009D7F84" w:rsidRPr="00186B2A" w:rsidRDefault="009D7F84" w:rsidP="00586320">
            <w:pPr>
              <w:spacing w:line="360" w:lineRule="auto"/>
              <w:rPr>
                <w:rFonts w:eastAsia="Times New Roman" w:cs="Times New Roman"/>
                <w:b w:val="0"/>
                <w:bCs w:val="0"/>
                <w:color w:val="000000"/>
                <w:szCs w:val="24"/>
                <w:lang w:eastAsia="es-EC"/>
              </w:rPr>
            </w:pPr>
            <w:r w:rsidRPr="00186B2A">
              <w:rPr>
                <w:rFonts w:eastAsia="Times New Roman" w:cs="Times New Roman"/>
                <w:color w:val="000000"/>
                <w:szCs w:val="24"/>
                <w:lang w:eastAsia="es-EC"/>
              </w:rPr>
              <w:t xml:space="preserve"> SUELDOS </w:t>
            </w:r>
          </w:p>
        </w:tc>
        <w:tc>
          <w:tcPr>
            <w:tcW w:w="1015" w:type="pct"/>
            <w:noWrap/>
            <w:hideMark/>
          </w:tcPr>
          <w:p w14:paraId="33EB6B70" w14:textId="44D19746"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19.265,40 </w:t>
            </w:r>
          </w:p>
        </w:tc>
        <w:tc>
          <w:tcPr>
            <w:tcW w:w="880" w:type="pct"/>
            <w:noWrap/>
            <w:hideMark/>
          </w:tcPr>
          <w:p w14:paraId="69856DAB" w14:textId="37A52D2D"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21.580,17 </w:t>
            </w:r>
          </w:p>
        </w:tc>
        <w:tc>
          <w:tcPr>
            <w:tcW w:w="744" w:type="pct"/>
            <w:noWrap/>
            <w:hideMark/>
          </w:tcPr>
          <w:p w14:paraId="3ECD2BFD" w14:textId="56C2DB88"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22.645,18 </w:t>
            </w:r>
          </w:p>
        </w:tc>
        <w:tc>
          <w:tcPr>
            <w:tcW w:w="804" w:type="pct"/>
            <w:noWrap/>
            <w:hideMark/>
          </w:tcPr>
          <w:p w14:paraId="601D4DD8" w14:textId="0C6CD57D"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23.762,94 </w:t>
            </w:r>
          </w:p>
        </w:tc>
        <w:tc>
          <w:tcPr>
            <w:tcW w:w="745" w:type="pct"/>
            <w:noWrap/>
            <w:hideMark/>
          </w:tcPr>
          <w:p w14:paraId="5F403581" w14:textId="4646D129"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24.936,08 </w:t>
            </w:r>
          </w:p>
        </w:tc>
      </w:tr>
      <w:tr w:rsidR="00742FD8" w:rsidRPr="00CD732F" w14:paraId="08CDB3CA" w14:textId="77777777" w:rsidTr="00EE027B">
        <w:trPr>
          <w:trHeight w:val="312"/>
        </w:trPr>
        <w:tc>
          <w:tcPr>
            <w:cnfStyle w:val="001000000000" w:firstRow="0" w:lastRow="0" w:firstColumn="1" w:lastColumn="0" w:oddVBand="0" w:evenVBand="0" w:oddHBand="0" w:evenHBand="0" w:firstRowFirstColumn="0" w:firstRowLastColumn="0" w:lastRowFirstColumn="0" w:lastRowLastColumn="0"/>
            <w:tcW w:w="812" w:type="pct"/>
            <w:hideMark/>
          </w:tcPr>
          <w:p w14:paraId="77FAC0C6" w14:textId="77777777" w:rsidR="009D7F84" w:rsidRPr="00CD732F" w:rsidRDefault="009D7F84" w:rsidP="00586320">
            <w:pPr>
              <w:spacing w:line="360" w:lineRule="auto"/>
              <w:jc w:val="center"/>
              <w:rPr>
                <w:rFonts w:eastAsia="Times New Roman" w:cs="Times New Roman"/>
                <w:b w:val="0"/>
                <w:bCs w:val="0"/>
                <w:szCs w:val="24"/>
                <w:lang w:eastAsia="es-EC"/>
              </w:rPr>
            </w:pPr>
            <w:r w:rsidRPr="00CD732F">
              <w:rPr>
                <w:rFonts w:eastAsia="Times New Roman" w:cs="Times New Roman"/>
                <w:szCs w:val="24"/>
                <w:lang w:eastAsia="es-EC"/>
              </w:rPr>
              <w:t xml:space="preserve"> TOTAL </w:t>
            </w:r>
          </w:p>
        </w:tc>
        <w:tc>
          <w:tcPr>
            <w:tcW w:w="1015" w:type="pct"/>
            <w:noWrap/>
            <w:hideMark/>
          </w:tcPr>
          <w:p w14:paraId="69C2757F" w14:textId="77777777" w:rsidR="009D7F84" w:rsidRPr="00CD732F"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    53.105,40 </w:t>
            </w:r>
          </w:p>
        </w:tc>
        <w:tc>
          <w:tcPr>
            <w:tcW w:w="880" w:type="pct"/>
            <w:noWrap/>
            <w:hideMark/>
          </w:tcPr>
          <w:p w14:paraId="642275DB" w14:textId="77777777" w:rsidR="009D7F84" w:rsidRPr="00CD732F"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     66.992,97 </w:t>
            </w:r>
          </w:p>
        </w:tc>
        <w:tc>
          <w:tcPr>
            <w:tcW w:w="744" w:type="pct"/>
            <w:noWrap/>
            <w:hideMark/>
          </w:tcPr>
          <w:p w14:paraId="191041E8" w14:textId="77777777" w:rsidR="009D7F84" w:rsidRPr="00CD732F"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    79.777,18 </w:t>
            </w:r>
          </w:p>
        </w:tc>
        <w:tc>
          <w:tcPr>
            <w:tcW w:w="804" w:type="pct"/>
            <w:noWrap/>
            <w:hideMark/>
          </w:tcPr>
          <w:p w14:paraId="1FBD119D" w14:textId="77777777" w:rsidR="009D7F84" w:rsidRPr="00CD732F"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    98.510,34 </w:t>
            </w:r>
          </w:p>
        </w:tc>
        <w:tc>
          <w:tcPr>
            <w:tcW w:w="745" w:type="pct"/>
            <w:noWrap/>
            <w:hideMark/>
          </w:tcPr>
          <w:p w14:paraId="33596D95" w14:textId="77777777" w:rsidR="009D7F84" w:rsidRPr="00CD732F"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  123.304,88 </w:t>
            </w:r>
          </w:p>
        </w:tc>
      </w:tr>
    </w:tbl>
    <w:p w14:paraId="55922ACB" w14:textId="51A85579" w:rsidR="007E3B5F" w:rsidRPr="00186B2A" w:rsidRDefault="007E3B5F" w:rsidP="00586320">
      <w:pPr>
        <w:spacing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002C705F" w14:textId="798957AA" w:rsidR="00A93825" w:rsidRDefault="007E3B5F" w:rsidP="00586320">
      <w:pPr>
        <w:spacing w:line="360" w:lineRule="auto"/>
        <w:jc w:val="center"/>
        <w:rPr>
          <w:rFonts w:eastAsia="Arial" w:cs="Times New Roman"/>
          <w:szCs w:val="24"/>
          <w:lang w:val="es"/>
        </w:rPr>
      </w:pPr>
      <w:r w:rsidRPr="00186B2A">
        <w:rPr>
          <w:rFonts w:cs="Times New Roman"/>
          <w:szCs w:val="24"/>
        </w:rPr>
        <w:t>Elaborado por</w:t>
      </w:r>
      <w:r w:rsidRPr="00186B2A">
        <w:rPr>
          <w:rFonts w:eastAsia="Arial" w:cs="Times New Roman"/>
          <w:szCs w:val="24"/>
        </w:rPr>
        <w:t xml:space="preserve">: </w:t>
      </w:r>
      <w:r w:rsidRPr="00186B2A">
        <w:rPr>
          <w:rFonts w:eastAsia="Arial" w:cs="Times New Roman"/>
          <w:szCs w:val="24"/>
          <w:lang w:val="es"/>
        </w:rPr>
        <w:t>José Luis Estrada</w:t>
      </w:r>
    </w:p>
    <w:p w14:paraId="17EF3518" w14:textId="77777777" w:rsidR="003F7CF4" w:rsidRPr="00186B2A" w:rsidRDefault="003F7CF4" w:rsidP="00586320">
      <w:pPr>
        <w:spacing w:line="360" w:lineRule="auto"/>
        <w:jc w:val="center"/>
        <w:rPr>
          <w:rFonts w:eastAsia="Arial" w:cs="Times New Roman"/>
          <w:szCs w:val="24"/>
        </w:rPr>
      </w:pPr>
    </w:p>
    <w:p w14:paraId="713DECBA" w14:textId="4C075DA8" w:rsidR="00A93825" w:rsidRPr="00186B2A" w:rsidRDefault="00A93825" w:rsidP="00586320">
      <w:pPr>
        <w:pStyle w:val="Ttulo2"/>
        <w:spacing w:after="240" w:line="360" w:lineRule="auto"/>
        <w:rPr>
          <w:rFonts w:cs="Times New Roman"/>
          <w:b w:val="0"/>
          <w:bCs/>
          <w:szCs w:val="24"/>
        </w:rPr>
      </w:pPr>
      <w:bookmarkStart w:id="127" w:name="_Toc231161175"/>
      <w:r w:rsidRPr="00186B2A">
        <w:rPr>
          <w:rFonts w:cs="Times New Roman"/>
          <w:bCs/>
          <w:szCs w:val="24"/>
        </w:rPr>
        <w:t>Estimación de gastos</w:t>
      </w:r>
      <w:bookmarkEnd w:id="127"/>
      <w:r w:rsidRPr="00186B2A">
        <w:rPr>
          <w:rFonts w:cs="Times New Roman"/>
          <w:bCs/>
          <w:szCs w:val="24"/>
        </w:rPr>
        <w:t xml:space="preserve"> </w:t>
      </w:r>
    </w:p>
    <w:p w14:paraId="518600E8" w14:textId="5D49453B" w:rsidR="00002EEF" w:rsidRPr="00863786" w:rsidRDefault="00A93825" w:rsidP="00863786">
      <w:pPr>
        <w:spacing w:line="360" w:lineRule="auto"/>
        <w:ind w:firstLine="720"/>
        <w:rPr>
          <w:rFonts w:cs="Times New Roman"/>
          <w:szCs w:val="24"/>
        </w:rPr>
      </w:pPr>
      <w:r w:rsidRPr="00186B2A">
        <w:rPr>
          <w:rFonts w:cs="Times New Roman"/>
          <w:szCs w:val="24"/>
        </w:rPr>
        <w:t xml:space="preserve">Las estimaciones de los gastos operacionales en función con las ventas proyectadas se mantienen alrededor de un 36 %, esto indicada que los gastos operacionales han sido evaluados de acuerdo con la relación que existe con las ventas, se debe considerar esto año a año para mantener las ventas con las estrategias planteadas y de esta manera JotaTres </w:t>
      </w:r>
      <w:r w:rsidRPr="00186B2A">
        <w:rPr>
          <w:rFonts w:cs="Times New Roman"/>
          <w:szCs w:val="24"/>
        </w:rPr>
        <w:lastRenderedPageBreak/>
        <w:t>logre cubrir cada uno de los costos para de esta forma asegurar la rentabilidad de la empresa en sus primeros 5 años.</w:t>
      </w:r>
    </w:p>
    <w:p w14:paraId="6F0987DE" w14:textId="77777777" w:rsidR="005431A4" w:rsidRDefault="00863786" w:rsidP="00863786">
      <w:pPr>
        <w:pStyle w:val="Epgrafe"/>
        <w:keepNext/>
        <w:rPr>
          <w:color w:val="auto"/>
          <w:sz w:val="24"/>
          <w:szCs w:val="24"/>
        </w:rPr>
      </w:pPr>
      <w:bookmarkStart w:id="128" w:name="_Toc231160489"/>
      <w:r w:rsidRPr="00863786">
        <w:rPr>
          <w:b/>
          <w:bCs/>
          <w:i w:val="0"/>
          <w:iCs w:val="0"/>
          <w:color w:val="auto"/>
          <w:sz w:val="24"/>
          <w:szCs w:val="24"/>
        </w:rPr>
        <w:t xml:space="preserve">Tabla </w:t>
      </w:r>
      <w:r w:rsidRPr="00863786">
        <w:rPr>
          <w:b/>
          <w:bCs/>
          <w:i w:val="0"/>
          <w:iCs w:val="0"/>
          <w:color w:val="auto"/>
          <w:sz w:val="24"/>
          <w:szCs w:val="24"/>
        </w:rPr>
        <w:fldChar w:fldCharType="begin"/>
      </w:r>
      <w:r w:rsidRPr="00863786">
        <w:rPr>
          <w:b/>
          <w:bCs/>
          <w:i w:val="0"/>
          <w:iCs w:val="0"/>
          <w:color w:val="auto"/>
          <w:sz w:val="24"/>
          <w:szCs w:val="24"/>
        </w:rPr>
        <w:instrText xml:space="preserve"> SEQ Tabla \* ARABIC </w:instrText>
      </w:r>
      <w:r w:rsidRPr="00863786">
        <w:rPr>
          <w:b/>
          <w:bCs/>
          <w:i w:val="0"/>
          <w:iCs w:val="0"/>
          <w:color w:val="auto"/>
          <w:sz w:val="24"/>
          <w:szCs w:val="24"/>
        </w:rPr>
        <w:fldChar w:fldCharType="separate"/>
      </w:r>
      <w:r w:rsidR="006866B1">
        <w:rPr>
          <w:b/>
          <w:bCs/>
          <w:i w:val="0"/>
          <w:iCs w:val="0"/>
          <w:noProof/>
          <w:color w:val="auto"/>
          <w:sz w:val="24"/>
          <w:szCs w:val="24"/>
        </w:rPr>
        <w:t>21</w:t>
      </w:r>
      <w:r w:rsidRPr="00863786">
        <w:rPr>
          <w:b/>
          <w:bCs/>
          <w:i w:val="0"/>
          <w:iCs w:val="0"/>
          <w:color w:val="auto"/>
          <w:sz w:val="24"/>
          <w:szCs w:val="24"/>
        </w:rPr>
        <w:fldChar w:fldCharType="end"/>
      </w:r>
      <w:r w:rsidRPr="00863786">
        <w:rPr>
          <w:b/>
          <w:bCs/>
          <w:i w:val="0"/>
          <w:iCs w:val="0"/>
          <w:color w:val="auto"/>
          <w:sz w:val="24"/>
          <w:szCs w:val="24"/>
        </w:rPr>
        <w:t>.</w:t>
      </w:r>
      <w:r w:rsidRPr="00863786">
        <w:rPr>
          <w:color w:val="auto"/>
          <w:sz w:val="24"/>
          <w:szCs w:val="24"/>
        </w:rPr>
        <w:t xml:space="preserve"> </w:t>
      </w:r>
    </w:p>
    <w:p w14:paraId="6816353D" w14:textId="4EB0C885" w:rsidR="00863786" w:rsidRPr="00863786" w:rsidRDefault="00863786" w:rsidP="00863786">
      <w:pPr>
        <w:pStyle w:val="Epgrafe"/>
        <w:keepNext/>
        <w:rPr>
          <w:color w:val="auto"/>
          <w:sz w:val="24"/>
          <w:szCs w:val="24"/>
        </w:rPr>
      </w:pPr>
      <w:r w:rsidRPr="00863786">
        <w:rPr>
          <w:color w:val="auto"/>
          <w:sz w:val="24"/>
          <w:szCs w:val="24"/>
        </w:rPr>
        <w:t>Gastos operacionales: administrativos y de ventas</w:t>
      </w:r>
      <w:bookmarkEnd w:id="128"/>
    </w:p>
    <w:tbl>
      <w:tblPr>
        <w:tblStyle w:val="PlainTable2"/>
        <w:tblW w:w="5000" w:type="pct"/>
        <w:tblLayout w:type="fixed"/>
        <w:tblLook w:val="04A0" w:firstRow="1" w:lastRow="0" w:firstColumn="1" w:lastColumn="0" w:noHBand="0" w:noVBand="1"/>
      </w:tblPr>
      <w:tblGrid>
        <w:gridCol w:w="2469"/>
        <w:gridCol w:w="1308"/>
        <w:gridCol w:w="1451"/>
        <w:gridCol w:w="1440"/>
        <w:gridCol w:w="1193"/>
        <w:gridCol w:w="1193"/>
      </w:tblGrid>
      <w:tr w:rsidR="00A93825" w:rsidRPr="00CD732F" w14:paraId="33F10F4C" w14:textId="77777777" w:rsidTr="0030302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3" w:type="pct"/>
            <w:hideMark/>
          </w:tcPr>
          <w:p w14:paraId="0FA86BCE" w14:textId="77777777" w:rsidR="00A93825" w:rsidRPr="00CD732F" w:rsidRDefault="00A93825" w:rsidP="00586320">
            <w:pPr>
              <w:spacing w:line="360" w:lineRule="auto"/>
              <w:jc w:val="center"/>
              <w:rPr>
                <w:rFonts w:eastAsia="Times New Roman" w:cs="Times New Roman"/>
                <w:b w:val="0"/>
                <w:bCs w:val="0"/>
                <w:szCs w:val="24"/>
                <w:lang w:eastAsia="es-EC"/>
              </w:rPr>
            </w:pPr>
            <w:r w:rsidRPr="00CD732F">
              <w:rPr>
                <w:rFonts w:eastAsia="Times New Roman" w:cs="Times New Roman"/>
                <w:szCs w:val="24"/>
                <w:lang w:eastAsia="es-EC"/>
              </w:rPr>
              <w:t xml:space="preserve"> GASTOS OPERACIONALES </w:t>
            </w:r>
          </w:p>
        </w:tc>
        <w:tc>
          <w:tcPr>
            <w:tcW w:w="722" w:type="pct"/>
            <w:hideMark/>
          </w:tcPr>
          <w:p w14:paraId="3706277F" w14:textId="77777777" w:rsidR="009753F7" w:rsidRDefault="00A93825"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CD732F">
              <w:rPr>
                <w:rFonts w:eastAsia="Times New Roman" w:cs="Times New Roman"/>
                <w:szCs w:val="24"/>
                <w:lang w:eastAsia="es-EC"/>
              </w:rPr>
              <w:t xml:space="preserve"> AÑO 1</w:t>
            </w:r>
          </w:p>
          <w:p w14:paraId="4B3C80F9" w14:textId="61344A89" w:rsidR="00A93825" w:rsidRPr="00CD732F" w:rsidRDefault="009753F7"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r w:rsidR="00A93825" w:rsidRPr="00CD732F">
              <w:rPr>
                <w:rFonts w:eastAsia="Times New Roman" w:cs="Times New Roman"/>
                <w:szCs w:val="24"/>
                <w:lang w:eastAsia="es-EC"/>
              </w:rPr>
              <w:t xml:space="preserve"> </w:t>
            </w:r>
          </w:p>
        </w:tc>
        <w:tc>
          <w:tcPr>
            <w:tcW w:w="801" w:type="pct"/>
            <w:hideMark/>
          </w:tcPr>
          <w:p w14:paraId="6E83B131" w14:textId="77777777" w:rsidR="00A93825" w:rsidRDefault="00A93825"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CD732F">
              <w:rPr>
                <w:rFonts w:eastAsia="Times New Roman" w:cs="Times New Roman"/>
                <w:szCs w:val="24"/>
                <w:lang w:eastAsia="es-EC"/>
              </w:rPr>
              <w:t xml:space="preserve"> AÑO 2 </w:t>
            </w:r>
          </w:p>
          <w:p w14:paraId="6B2CA0B4" w14:textId="4D31A5D4" w:rsidR="009753F7" w:rsidRPr="00CD732F" w:rsidRDefault="009753F7"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p>
        </w:tc>
        <w:tc>
          <w:tcPr>
            <w:tcW w:w="795" w:type="pct"/>
            <w:hideMark/>
          </w:tcPr>
          <w:p w14:paraId="766C2432" w14:textId="77777777" w:rsidR="009753F7" w:rsidRDefault="00A93825"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CD732F">
              <w:rPr>
                <w:rFonts w:eastAsia="Times New Roman" w:cs="Times New Roman"/>
                <w:szCs w:val="24"/>
                <w:lang w:eastAsia="es-EC"/>
              </w:rPr>
              <w:t xml:space="preserve"> AÑO 3</w:t>
            </w:r>
          </w:p>
          <w:p w14:paraId="2A1E07D6" w14:textId="2DB582A2" w:rsidR="00A93825" w:rsidRPr="00CD732F" w:rsidRDefault="009753F7"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r w:rsidR="00A93825" w:rsidRPr="00CD732F">
              <w:rPr>
                <w:rFonts w:eastAsia="Times New Roman" w:cs="Times New Roman"/>
                <w:szCs w:val="24"/>
                <w:lang w:eastAsia="es-EC"/>
              </w:rPr>
              <w:t xml:space="preserve"> </w:t>
            </w:r>
          </w:p>
        </w:tc>
        <w:tc>
          <w:tcPr>
            <w:tcW w:w="659" w:type="pct"/>
            <w:hideMark/>
          </w:tcPr>
          <w:p w14:paraId="5AD5E182" w14:textId="77777777" w:rsidR="009753F7" w:rsidRDefault="00A93825"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CD732F">
              <w:rPr>
                <w:rFonts w:eastAsia="Times New Roman" w:cs="Times New Roman"/>
                <w:szCs w:val="24"/>
                <w:lang w:eastAsia="es-EC"/>
              </w:rPr>
              <w:t xml:space="preserve"> AÑO 4</w:t>
            </w:r>
          </w:p>
          <w:p w14:paraId="5D1F6CB0" w14:textId="5A3926BF" w:rsidR="00A93825" w:rsidRPr="00CD732F" w:rsidRDefault="009753F7"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r w:rsidR="00A93825" w:rsidRPr="00CD732F">
              <w:rPr>
                <w:rFonts w:eastAsia="Times New Roman" w:cs="Times New Roman"/>
                <w:szCs w:val="24"/>
                <w:lang w:eastAsia="es-EC"/>
              </w:rPr>
              <w:t xml:space="preserve"> </w:t>
            </w:r>
          </w:p>
        </w:tc>
        <w:tc>
          <w:tcPr>
            <w:tcW w:w="659" w:type="pct"/>
            <w:hideMark/>
          </w:tcPr>
          <w:p w14:paraId="0293730C" w14:textId="77777777" w:rsidR="009753F7" w:rsidRDefault="00A93825"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CD732F">
              <w:rPr>
                <w:rFonts w:eastAsia="Times New Roman" w:cs="Times New Roman"/>
                <w:szCs w:val="24"/>
                <w:lang w:eastAsia="es-EC"/>
              </w:rPr>
              <w:t xml:space="preserve"> AÑO 5</w:t>
            </w:r>
          </w:p>
          <w:p w14:paraId="199994E0" w14:textId="6DB155E5" w:rsidR="00A93825" w:rsidRPr="00CD732F" w:rsidRDefault="009753F7"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Pr>
                <w:rFonts w:eastAsia="Times New Roman" w:cs="Times New Roman"/>
                <w:szCs w:val="24"/>
                <w:lang w:eastAsia="es-EC"/>
              </w:rPr>
              <w:t>($)</w:t>
            </w:r>
            <w:r w:rsidR="00A93825" w:rsidRPr="00CD732F">
              <w:rPr>
                <w:rFonts w:eastAsia="Times New Roman" w:cs="Times New Roman"/>
                <w:szCs w:val="24"/>
                <w:lang w:eastAsia="es-EC"/>
              </w:rPr>
              <w:t xml:space="preserve"> </w:t>
            </w:r>
          </w:p>
        </w:tc>
      </w:tr>
      <w:tr w:rsidR="00A93825" w:rsidRPr="00186B2A" w14:paraId="134DE516" w14:textId="77777777" w:rsidTr="00303029">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363" w:type="pct"/>
            <w:noWrap/>
            <w:hideMark/>
          </w:tcPr>
          <w:p w14:paraId="41E499BF" w14:textId="102030B7" w:rsidR="00A93825" w:rsidRPr="00186B2A" w:rsidRDefault="00A93825" w:rsidP="00CD732F">
            <w:pPr>
              <w:spacing w:line="360" w:lineRule="auto"/>
              <w:jc w:val="center"/>
              <w:rPr>
                <w:rFonts w:eastAsia="Times New Roman" w:cs="Times New Roman"/>
                <w:b w:val="0"/>
                <w:bCs w:val="0"/>
                <w:color w:val="000000"/>
                <w:szCs w:val="24"/>
                <w:lang w:eastAsia="es-EC"/>
              </w:rPr>
            </w:pPr>
            <w:r w:rsidRPr="00186B2A">
              <w:rPr>
                <w:rFonts w:eastAsia="Times New Roman" w:cs="Times New Roman"/>
                <w:color w:val="000000"/>
                <w:szCs w:val="24"/>
                <w:lang w:eastAsia="es-EC"/>
              </w:rPr>
              <w:t>PUBLICIDAD</w:t>
            </w:r>
          </w:p>
        </w:tc>
        <w:tc>
          <w:tcPr>
            <w:tcW w:w="722" w:type="pct"/>
            <w:noWrap/>
            <w:hideMark/>
          </w:tcPr>
          <w:p w14:paraId="79EB04A2" w14:textId="18C56EFD"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21.600,00 </w:t>
            </w:r>
          </w:p>
        </w:tc>
        <w:tc>
          <w:tcPr>
            <w:tcW w:w="801" w:type="pct"/>
            <w:noWrap/>
            <w:hideMark/>
          </w:tcPr>
          <w:p w14:paraId="481DA94C" w14:textId="4B380E73"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28.080,00 </w:t>
            </w:r>
          </w:p>
        </w:tc>
        <w:tc>
          <w:tcPr>
            <w:tcW w:w="795" w:type="pct"/>
            <w:noWrap/>
            <w:hideMark/>
          </w:tcPr>
          <w:p w14:paraId="34F4988F" w14:textId="49180D68"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36.504,00 </w:t>
            </w:r>
          </w:p>
        </w:tc>
        <w:tc>
          <w:tcPr>
            <w:tcW w:w="659" w:type="pct"/>
            <w:noWrap/>
            <w:hideMark/>
          </w:tcPr>
          <w:p w14:paraId="268D7886" w14:textId="56987B96"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47.455,20 </w:t>
            </w:r>
          </w:p>
        </w:tc>
        <w:tc>
          <w:tcPr>
            <w:tcW w:w="659" w:type="pct"/>
            <w:noWrap/>
            <w:hideMark/>
          </w:tcPr>
          <w:p w14:paraId="1C55669A" w14:textId="0C55F563"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61.691,76 </w:t>
            </w:r>
          </w:p>
        </w:tc>
      </w:tr>
      <w:tr w:rsidR="00A93825" w:rsidRPr="00186B2A" w14:paraId="3DFB3058" w14:textId="77777777" w:rsidTr="00303029">
        <w:trPr>
          <w:trHeight w:val="286"/>
        </w:trPr>
        <w:tc>
          <w:tcPr>
            <w:cnfStyle w:val="001000000000" w:firstRow="0" w:lastRow="0" w:firstColumn="1" w:lastColumn="0" w:oddVBand="0" w:evenVBand="0" w:oddHBand="0" w:evenHBand="0" w:firstRowFirstColumn="0" w:firstRowLastColumn="0" w:lastRowFirstColumn="0" w:lastRowLastColumn="0"/>
            <w:tcW w:w="1363" w:type="pct"/>
            <w:noWrap/>
            <w:hideMark/>
          </w:tcPr>
          <w:p w14:paraId="2E5A26E1" w14:textId="28820DC8" w:rsidR="00A93825" w:rsidRPr="00186B2A" w:rsidRDefault="00A93825" w:rsidP="00CD732F">
            <w:pPr>
              <w:spacing w:line="360" w:lineRule="auto"/>
              <w:jc w:val="center"/>
              <w:rPr>
                <w:rFonts w:eastAsia="Times New Roman" w:cs="Times New Roman"/>
                <w:b w:val="0"/>
                <w:bCs w:val="0"/>
                <w:color w:val="000000"/>
                <w:szCs w:val="24"/>
                <w:lang w:eastAsia="es-EC"/>
              </w:rPr>
            </w:pPr>
            <w:r w:rsidRPr="00186B2A">
              <w:rPr>
                <w:rFonts w:eastAsia="Times New Roman" w:cs="Times New Roman"/>
                <w:color w:val="000000"/>
                <w:szCs w:val="24"/>
                <w:lang w:eastAsia="es-EC"/>
              </w:rPr>
              <w:t>CAPACITACIÓN</w:t>
            </w:r>
          </w:p>
        </w:tc>
        <w:tc>
          <w:tcPr>
            <w:tcW w:w="722" w:type="pct"/>
            <w:noWrap/>
            <w:hideMark/>
          </w:tcPr>
          <w:p w14:paraId="53924DD2" w14:textId="7EBA3ED4" w:rsidR="00A93825" w:rsidRPr="00186B2A" w:rsidRDefault="00A93825"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2.600,00 </w:t>
            </w:r>
          </w:p>
        </w:tc>
        <w:tc>
          <w:tcPr>
            <w:tcW w:w="801" w:type="pct"/>
            <w:noWrap/>
            <w:hideMark/>
          </w:tcPr>
          <w:p w14:paraId="2EC04117" w14:textId="5B4C8DD5" w:rsidR="00A93825" w:rsidRPr="00186B2A" w:rsidRDefault="00A93825"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3.380,00 </w:t>
            </w:r>
          </w:p>
        </w:tc>
        <w:tc>
          <w:tcPr>
            <w:tcW w:w="795" w:type="pct"/>
            <w:noWrap/>
            <w:hideMark/>
          </w:tcPr>
          <w:p w14:paraId="208DD3FE" w14:textId="3AC71956" w:rsidR="00A93825" w:rsidRPr="00186B2A" w:rsidRDefault="00A93825"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4.394,00 </w:t>
            </w:r>
          </w:p>
        </w:tc>
        <w:tc>
          <w:tcPr>
            <w:tcW w:w="659" w:type="pct"/>
            <w:noWrap/>
            <w:hideMark/>
          </w:tcPr>
          <w:p w14:paraId="7C0A796F" w14:textId="7E0BDD9A" w:rsidR="00A93825" w:rsidRPr="00186B2A" w:rsidRDefault="00A93825"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5.712,20 </w:t>
            </w:r>
          </w:p>
        </w:tc>
        <w:tc>
          <w:tcPr>
            <w:tcW w:w="659" w:type="pct"/>
            <w:noWrap/>
            <w:hideMark/>
          </w:tcPr>
          <w:p w14:paraId="38E18013" w14:textId="58B39FF2" w:rsidR="00A93825" w:rsidRPr="00186B2A" w:rsidRDefault="00A93825"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7.425,86 </w:t>
            </w:r>
          </w:p>
        </w:tc>
      </w:tr>
      <w:tr w:rsidR="00A93825" w:rsidRPr="00186B2A" w14:paraId="5F441B31" w14:textId="77777777" w:rsidTr="00303029">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363" w:type="pct"/>
            <w:noWrap/>
            <w:hideMark/>
          </w:tcPr>
          <w:p w14:paraId="687A78D5" w14:textId="59B796FF" w:rsidR="00A93825" w:rsidRPr="00186B2A" w:rsidRDefault="00A93825" w:rsidP="00CD732F">
            <w:pPr>
              <w:spacing w:line="360" w:lineRule="auto"/>
              <w:jc w:val="center"/>
              <w:rPr>
                <w:rFonts w:eastAsia="Times New Roman" w:cs="Times New Roman"/>
                <w:b w:val="0"/>
                <w:bCs w:val="0"/>
                <w:color w:val="000000"/>
                <w:szCs w:val="24"/>
                <w:lang w:eastAsia="es-EC"/>
              </w:rPr>
            </w:pPr>
            <w:r w:rsidRPr="00186B2A">
              <w:rPr>
                <w:rFonts w:eastAsia="Times New Roman" w:cs="Times New Roman"/>
                <w:color w:val="000000"/>
                <w:szCs w:val="24"/>
                <w:lang w:eastAsia="es-EC"/>
              </w:rPr>
              <w:t>SUMINISTROS DE OFICINA</w:t>
            </w:r>
          </w:p>
        </w:tc>
        <w:tc>
          <w:tcPr>
            <w:tcW w:w="722" w:type="pct"/>
            <w:noWrap/>
            <w:hideMark/>
          </w:tcPr>
          <w:p w14:paraId="3D7A6D8E" w14:textId="4A095303"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2.400,00 </w:t>
            </w:r>
          </w:p>
        </w:tc>
        <w:tc>
          <w:tcPr>
            <w:tcW w:w="801" w:type="pct"/>
            <w:noWrap/>
            <w:hideMark/>
          </w:tcPr>
          <w:p w14:paraId="1CC9A2D3" w14:textId="7F444223"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3.120,00 </w:t>
            </w:r>
          </w:p>
        </w:tc>
        <w:tc>
          <w:tcPr>
            <w:tcW w:w="795" w:type="pct"/>
            <w:noWrap/>
            <w:hideMark/>
          </w:tcPr>
          <w:p w14:paraId="7E784201" w14:textId="0323C7D2"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4.056,00 </w:t>
            </w:r>
          </w:p>
        </w:tc>
        <w:tc>
          <w:tcPr>
            <w:tcW w:w="659" w:type="pct"/>
            <w:noWrap/>
            <w:hideMark/>
          </w:tcPr>
          <w:p w14:paraId="668919E5" w14:textId="28416338"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5.272,80 </w:t>
            </w:r>
          </w:p>
        </w:tc>
        <w:tc>
          <w:tcPr>
            <w:tcW w:w="659" w:type="pct"/>
            <w:noWrap/>
            <w:hideMark/>
          </w:tcPr>
          <w:p w14:paraId="34B35802" w14:textId="6F882200"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6.854,64 </w:t>
            </w:r>
          </w:p>
        </w:tc>
      </w:tr>
      <w:tr w:rsidR="00A93825" w:rsidRPr="00186B2A" w14:paraId="7FB408C2" w14:textId="77777777" w:rsidTr="00303029">
        <w:trPr>
          <w:trHeight w:val="286"/>
        </w:trPr>
        <w:tc>
          <w:tcPr>
            <w:cnfStyle w:val="001000000000" w:firstRow="0" w:lastRow="0" w:firstColumn="1" w:lastColumn="0" w:oddVBand="0" w:evenVBand="0" w:oddHBand="0" w:evenHBand="0" w:firstRowFirstColumn="0" w:firstRowLastColumn="0" w:lastRowFirstColumn="0" w:lastRowLastColumn="0"/>
            <w:tcW w:w="1363" w:type="pct"/>
            <w:noWrap/>
            <w:hideMark/>
          </w:tcPr>
          <w:p w14:paraId="52D4182B" w14:textId="78B78FEB" w:rsidR="00A93825" w:rsidRPr="00186B2A" w:rsidRDefault="00A93825" w:rsidP="00CD732F">
            <w:pPr>
              <w:spacing w:line="360" w:lineRule="auto"/>
              <w:jc w:val="center"/>
              <w:rPr>
                <w:rFonts w:eastAsia="Times New Roman" w:cs="Times New Roman"/>
                <w:b w:val="0"/>
                <w:bCs w:val="0"/>
                <w:color w:val="000000"/>
                <w:szCs w:val="24"/>
                <w:lang w:eastAsia="es-EC"/>
              </w:rPr>
            </w:pPr>
            <w:r w:rsidRPr="00186B2A">
              <w:rPr>
                <w:rFonts w:eastAsia="Times New Roman" w:cs="Times New Roman"/>
                <w:color w:val="000000"/>
                <w:szCs w:val="24"/>
                <w:lang w:eastAsia="es-EC"/>
              </w:rPr>
              <w:t>MARKETING DIGITAL</w:t>
            </w:r>
          </w:p>
        </w:tc>
        <w:tc>
          <w:tcPr>
            <w:tcW w:w="722" w:type="pct"/>
            <w:noWrap/>
            <w:hideMark/>
          </w:tcPr>
          <w:p w14:paraId="2DAFFCA5" w14:textId="62C267A4" w:rsidR="00A93825" w:rsidRPr="00186B2A" w:rsidRDefault="00A93825"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11.700,00 </w:t>
            </w:r>
          </w:p>
        </w:tc>
        <w:tc>
          <w:tcPr>
            <w:tcW w:w="801" w:type="pct"/>
            <w:noWrap/>
            <w:hideMark/>
          </w:tcPr>
          <w:p w14:paraId="537C034F" w14:textId="0B32A9C5" w:rsidR="00A93825" w:rsidRPr="00186B2A" w:rsidRDefault="00A93825"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15.210,00 </w:t>
            </w:r>
          </w:p>
        </w:tc>
        <w:tc>
          <w:tcPr>
            <w:tcW w:w="795" w:type="pct"/>
            <w:noWrap/>
            <w:hideMark/>
          </w:tcPr>
          <w:p w14:paraId="5797BE79" w14:textId="0EB57306" w:rsidR="00A93825" w:rsidRPr="00186B2A" w:rsidRDefault="00A93825"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19.773,00 </w:t>
            </w:r>
          </w:p>
        </w:tc>
        <w:tc>
          <w:tcPr>
            <w:tcW w:w="659" w:type="pct"/>
            <w:noWrap/>
            <w:hideMark/>
          </w:tcPr>
          <w:p w14:paraId="7372FA73" w14:textId="548D3EDA" w:rsidR="00A93825" w:rsidRPr="00186B2A" w:rsidRDefault="00A93825"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25.704,90 </w:t>
            </w:r>
          </w:p>
        </w:tc>
        <w:tc>
          <w:tcPr>
            <w:tcW w:w="659" w:type="pct"/>
            <w:noWrap/>
            <w:hideMark/>
          </w:tcPr>
          <w:p w14:paraId="1CFF0D75" w14:textId="2AD5895A" w:rsidR="00A93825" w:rsidRPr="00186B2A" w:rsidRDefault="00A93825"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33.416,37 </w:t>
            </w:r>
          </w:p>
        </w:tc>
      </w:tr>
      <w:tr w:rsidR="00A93825" w:rsidRPr="00186B2A" w14:paraId="09360CCF" w14:textId="77777777" w:rsidTr="00303029">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363" w:type="pct"/>
            <w:noWrap/>
            <w:hideMark/>
          </w:tcPr>
          <w:p w14:paraId="38C0F0B7" w14:textId="1DC8C616" w:rsidR="00A93825" w:rsidRPr="00186B2A" w:rsidRDefault="00A93825" w:rsidP="00CD732F">
            <w:pPr>
              <w:spacing w:line="360" w:lineRule="auto"/>
              <w:jc w:val="center"/>
              <w:rPr>
                <w:rFonts w:eastAsia="Times New Roman" w:cs="Times New Roman"/>
                <w:b w:val="0"/>
                <w:bCs w:val="0"/>
                <w:color w:val="000000"/>
                <w:szCs w:val="24"/>
                <w:lang w:eastAsia="es-EC"/>
              </w:rPr>
            </w:pPr>
            <w:r w:rsidRPr="00186B2A">
              <w:rPr>
                <w:rFonts w:eastAsia="Times New Roman" w:cs="Times New Roman"/>
                <w:color w:val="000000"/>
                <w:szCs w:val="24"/>
                <w:lang w:eastAsia="es-EC"/>
              </w:rPr>
              <w:t>SERVICIOS PROFESIONALES Y CONSULTORÍA</w:t>
            </w:r>
          </w:p>
        </w:tc>
        <w:tc>
          <w:tcPr>
            <w:tcW w:w="722" w:type="pct"/>
            <w:noWrap/>
            <w:hideMark/>
          </w:tcPr>
          <w:p w14:paraId="5CDF683B" w14:textId="570ED857"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7.575,00 </w:t>
            </w:r>
          </w:p>
        </w:tc>
        <w:tc>
          <w:tcPr>
            <w:tcW w:w="801" w:type="pct"/>
            <w:noWrap/>
            <w:hideMark/>
          </w:tcPr>
          <w:p w14:paraId="01AE91C7" w14:textId="051D1E17"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9.847,50 </w:t>
            </w:r>
          </w:p>
        </w:tc>
        <w:tc>
          <w:tcPr>
            <w:tcW w:w="795" w:type="pct"/>
            <w:noWrap/>
            <w:hideMark/>
          </w:tcPr>
          <w:p w14:paraId="211B39D0" w14:textId="620A5558"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12.801,75 </w:t>
            </w:r>
          </w:p>
        </w:tc>
        <w:tc>
          <w:tcPr>
            <w:tcW w:w="659" w:type="pct"/>
            <w:noWrap/>
            <w:hideMark/>
          </w:tcPr>
          <w:p w14:paraId="2C85B516" w14:textId="5D031863"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16.642,28 </w:t>
            </w:r>
          </w:p>
        </w:tc>
        <w:tc>
          <w:tcPr>
            <w:tcW w:w="659" w:type="pct"/>
            <w:noWrap/>
            <w:hideMark/>
          </w:tcPr>
          <w:p w14:paraId="2080D347" w14:textId="4942F108" w:rsidR="00A93825" w:rsidRPr="00186B2A" w:rsidRDefault="00A93825"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21.634,96 </w:t>
            </w:r>
          </w:p>
        </w:tc>
      </w:tr>
      <w:tr w:rsidR="00A93825" w:rsidRPr="00CD732F" w14:paraId="5E8F02BB" w14:textId="77777777" w:rsidTr="00303029">
        <w:trPr>
          <w:trHeight w:val="300"/>
        </w:trPr>
        <w:tc>
          <w:tcPr>
            <w:cnfStyle w:val="001000000000" w:firstRow="0" w:lastRow="0" w:firstColumn="1" w:lastColumn="0" w:oddVBand="0" w:evenVBand="0" w:oddHBand="0" w:evenHBand="0" w:firstRowFirstColumn="0" w:firstRowLastColumn="0" w:lastRowFirstColumn="0" w:lastRowLastColumn="0"/>
            <w:tcW w:w="1363" w:type="pct"/>
            <w:hideMark/>
          </w:tcPr>
          <w:p w14:paraId="799615A5" w14:textId="2B654F0C" w:rsidR="00A93825" w:rsidRPr="00CD732F" w:rsidRDefault="00A93825" w:rsidP="00CD732F">
            <w:pPr>
              <w:spacing w:line="360" w:lineRule="auto"/>
              <w:jc w:val="center"/>
              <w:rPr>
                <w:rFonts w:eastAsia="Times New Roman" w:cs="Times New Roman"/>
                <w:b w:val="0"/>
                <w:bCs w:val="0"/>
                <w:szCs w:val="24"/>
                <w:lang w:eastAsia="es-EC"/>
              </w:rPr>
            </w:pPr>
            <w:r w:rsidRPr="00CD732F">
              <w:rPr>
                <w:rFonts w:eastAsia="Times New Roman" w:cs="Times New Roman"/>
                <w:szCs w:val="24"/>
                <w:lang w:eastAsia="es-EC"/>
              </w:rPr>
              <w:t>TOTAL</w:t>
            </w:r>
          </w:p>
        </w:tc>
        <w:tc>
          <w:tcPr>
            <w:tcW w:w="722" w:type="pct"/>
            <w:noWrap/>
            <w:hideMark/>
          </w:tcPr>
          <w:p w14:paraId="0DC960D7" w14:textId="625495CF" w:rsidR="00A93825" w:rsidRPr="00CD732F" w:rsidRDefault="00A93825" w:rsidP="00CD732F">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w:t>
            </w:r>
            <w:r w:rsidR="00CD732F">
              <w:rPr>
                <w:rFonts w:eastAsia="Times New Roman" w:cs="Times New Roman"/>
                <w:b/>
                <w:bCs/>
                <w:szCs w:val="24"/>
                <w:lang w:eastAsia="es-EC"/>
              </w:rPr>
              <w:t xml:space="preserve"> </w:t>
            </w:r>
            <w:r w:rsidRPr="00CD732F">
              <w:rPr>
                <w:rFonts w:eastAsia="Times New Roman" w:cs="Times New Roman"/>
                <w:b/>
                <w:bCs/>
                <w:szCs w:val="24"/>
                <w:lang w:eastAsia="es-EC"/>
              </w:rPr>
              <w:t xml:space="preserve">45.875,00 </w:t>
            </w:r>
          </w:p>
        </w:tc>
        <w:tc>
          <w:tcPr>
            <w:tcW w:w="801" w:type="pct"/>
            <w:noWrap/>
            <w:hideMark/>
          </w:tcPr>
          <w:p w14:paraId="0194E25D" w14:textId="77777777" w:rsidR="00A93825" w:rsidRPr="00CD732F" w:rsidRDefault="00A93825"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      59.637,50 </w:t>
            </w:r>
          </w:p>
        </w:tc>
        <w:tc>
          <w:tcPr>
            <w:tcW w:w="795" w:type="pct"/>
            <w:noWrap/>
            <w:hideMark/>
          </w:tcPr>
          <w:p w14:paraId="47BCBD7C" w14:textId="77777777" w:rsidR="00A93825" w:rsidRPr="00CD732F" w:rsidRDefault="00A93825"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      77.528,75 </w:t>
            </w:r>
          </w:p>
        </w:tc>
        <w:tc>
          <w:tcPr>
            <w:tcW w:w="659" w:type="pct"/>
            <w:noWrap/>
            <w:hideMark/>
          </w:tcPr>
          <w:p w14:paraId="2EBE24A0" w14:textId="77777777" w:rsidR="00A93825" w:rsidRPr="00CD732F" w:rsidRDefault="00A93825"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    100.787,38 </w:t>
            </w:r>
          </w:p>
        </w:tc>
        <w:tc>
          <w:tcPr>
            <w:tcW w:w="659" w:type="pct"/>
            <w:noWrap/>
            <w:hideMark/>
          </w:tcPr>
          <w:p w14:paraId="4F8FE69D" w14:textId="77777777" w:rsidR="00A93825" w:rsidRPr="00CD732F" w:rsidRDefault="00A93825"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eastAsia="es-EC"/>
              </w:rPr>
            </w:pPr>
            <w:r w:rsidRPr="00CD732F">
              <w:rPr>
                <w:rFonts w:eastAsia="Times New Roman" w:cs="Times New Roman"/>
                <w:b/>
                <w:bCs/>
                <w:szCs w:val="24"/>
                <w:lang w:eastAsia="es-EC"/>
              </w:rPr>
              <w:t xml:space="preserve"> $    131.023,59 </w:t>
            </w:r>
          </w:p>
        </w:tc>
      </w:tr>
    </w:tbl>
    <w:p w14:paraId="6BA054DC" w14:textId="6E226EDD" w:rsidR="007E3B5F" w:rsidRPr="00186B2A" w:rsidRDefault="007E3B5F" w:rsidP="00586320">
      <w:pPr>
        <w:spacing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06478075" w14:textId="518B56FA" w:rsidR="00A93825" w:rsidRPr="00863786" w:rsidRDefault="007E3B5F" w:rsidP="00863786">
      <w:pPr>
        <w:spacing w:line="360" w:lineRule="auto"/>
        <w:jc w:val="center"/>
        <w:rPr>
          <w:rFonts w:eastAsia="Arial" w:cs="Times New Roman"/>
          <w:szCs w:val="24"/>
        </w:rPr>
      </w:pPr>
      <w:r w:rsidRPr="00186B2A">
        <w:rPr>
          <w:rFonts w:cs="Times New Roman"/>
          <w:szCs w:val="24"/>
        </w:rPr>
        <w:t>Elaborado por</w:t>
      </w:r>
      <w:r w:rsidRPr="00186B2A">
        <w:rPr>
          <w:rFonts w:eastAsia="Arial" w:cs="Times New Roman"/>
          <w:szCs w:val="24"/>
        </w:rPr>
        <w:t xml:space="preserve">: </w:t>
      </w:r>
      <w:r w:rsidRPr="00186B2A">
        <w:rPr>
          <w:rFonts w:eastAsia="Arial" w:cs="Times New Roman"/>
          <w:szCs w:val="24"/>
          <w:lang w:val="es"/>
        </w:rPr>
        <w:t>José Luis Estrada</w:t>
      </w:r>
    </w:p>
    <w:p w14:paraId="04BE6939" w14:textId="15F8A4AB" w:rsidR="00863786" w:rsidRDefault="00863786">
      <w:pPr>
        <w:spacing w:line="259" w:lineRule="auto"/>
        <w:jc w:val="left"/>
        <w:rPr>
          <w:rFonts w:eastAsiaTheme="majorEastAsia" w:cs="Times New Roman"/>
          <w:b/>
          <w:bCs/>
          <w:szCs w:val="24"/>
        </w:rPr>
      </w:pPr>
    </w:p>
    <w:p w14:paraId="7E01D877" w14:textId="4EA99F9C" w:rsidR="00A93825" w:rsidRPr="00186B2A" w:rsidRDefault="00426891" w:rsidP="00586320">
      <w:pPr>
        <w:pStyle w:val="Ttulo2"/>
        <w:spacing w:after="240" w:line="360" w:lineRule="auto"/>
        <w:rPr>
          <w:rFonts w:cs="Times New Roman"/>
          <w:b w:val="0"/>
          <w:bCs/>
          <w:szCs w:val="24"/>
        </w:rPr>
      </w:pPr>
      <w:bookmarkStart w:id="129" w:name="_Toc231161176"/>
      <w:r w:rsidRPr="00186B2A">
        <w:rPr>
          <w:rFonts w:cs="Times New Roman"/>
          <w:bCs/>
          <w:szCs w:val="24"/>
        </w:rPr>
        <w:t>Necesidades de préstamo</w:t>
      </w:r>
      <w:bookmarkEnd w:id="129"/>
    </w:p>
    <w:p w14:paraId="18D567B7" w14:textId="23F504AC" w:rsidR="00426891" w:rsidRPr="00863786" w:rsidRDefault="00426891" w:rsidP="00863786">
      <w:pPr>
        <w:spacing w:line="360" w:lineRule="auto"/>
        <w:ind w:firstLine="720"/>
        <w:rPr>
          <w:rFonts w:cs="Times New Roman"/>
          <w:szCs w:val="24"/>
        </w:rPr>
      </w:pPr>
      <w:r w:rsidRPr="00186B2A">
        <w:rPr>
          <w:rFonts w:cs="Times New Roman"/>
          <w:szCs w:val="24"/>
        </w:rPr>
        <w:t>Para ejecutar el proyecto se necesita de un préstamo que cumpla con el 60% de la inversión total, este se lo realizar</w:t>
      </w:r>
      <w:r w:rsidR="00F5673A" w:rsidRPr="00186B2A">
        <w:rPr>
          <w:rFonts w:cs="Times New Roman"/>
          <w:szCs w:val="24"/>
        </w:rPr>
        <w:t>á</w:t>
      </w:r>
      <w:r w:rsidRPr="00186B2A">
        <w:rPr>
          <w:rFonts w:cs="Times New Roman"/>
          <w:szCs w:val="24"/>
        </w:rPr>
        <w:t xml:space="preserve"> en el Banco Guayaquil por un lapso de 5 años con una tabla francesa el cual presentara una tasa anual de 12.73% y una tasa periodo mensual de 1.05%, esto ayudara a cubrir los primeros 9 meses de marcha del proyecto</w:t>
      </w:r>
      <w:r w:rsidR="00A93825" w:rsidRPr="00186B2A">
        <w:rPr>
          <w:rFonts w:cs="Times New Roman"/>
          <w:szCs w:val="24"/>
        </w:rPr>
        <w:t>.</w:t>
      </w:r>
    </w:p>
    <w:p w14:paraId="4FC3208E" w14:textId="77777777" w:rsidR="005431A4" w:rsidRDefault="00863786" w:rsidP="00863786">
      <w:pPr>
        <w:pStyle w:val="Epgrafe"/>
        <w:keepNext/>
        <w:rPr>
          <w:color w:val="auto"/>
          <w:sz w:val="24"/>
          <w:szCs w:val="24"/>
        </w:rPr>
      </w:pPr>
      <w:bookmarkStart w:id="130" w:name="_Toc231160490"/>
      <w:r w:rsidRPr="00863786">
        <w:rPr>
          <w:b/>
          <w:bCs/>
          <w:i w:val="0"/>
          <w:iCs w:val="0"/>
          <w:color w:val="auto"/>
          <w:sz w:val="24"/>
          <w:szCs w:val="24"/>
        </w:rPr>
        <w:lastRenderedPageBreak/>
        <w:t xml:space="preserve">Tabla </w:t>
      </w:r>
      <w:r w:rsidRPr="00863786">
        <w:rPr>
          <w:b/>
          <w:bCs/>
          <w:i w:val="0"/>
          <w:iCs w:val="0"/>
          <w:color w:val="auto"/>
          <w:sz w:val="24"/>
          <w:szCs w:val="24"/>
        </w:rPr>
        <w:fldChar w:fldCharType="begin"/>
      </w:r>
      <w:r w:rsidRPr="00863786">
        <w:rPr>
          <w:b/>
          <w:bCs/>
          <w:i w:val="0"/>
          <w:iCs w:val="0"/>
          <w:color w:val="auto"/>
          <w:sz w:val="24"/>
          <w:szCs w:val="24"/>
        </w:rPr>
        <w:instrText xml:space="preserve"> SEQ Tabla \* ARABIC </w:instrText>
      </w:r>
      <w:r w:rsidRPr="00863786">
        <w:rPr>
          <w:b/>
          <w:bCs/>
          <w:i w:val="0"/>
          <w:iCs w:val="0"/>
          <w:color w:val="auto"/>
          <w:sz w:val="24"/>
          <w:szCs w:val="24"/>
        </w:rPr>
        <w:fldChar w:fldCharType="separate"/>
      </w:r>
      <w:r w:rsidR="006866B1">
        <w:rPr>
          <w:b/>
          <w:bCs/>
          <w:i w:val="0"/>
          <w:iCs w:val="0"/>
          <w:noProof/>
          <w:color w:val="auto"/>
          <w:sz w:val="24"/>
          <w:szCs w:val="24"/>
        </w:rPr>
        <w:t>22</w:t>
      </w:r>
      <w:r w:rsidRPr="00863786">
        <w:rPr>
          <w:b/>
          <w:bCs/>
          <w:i w:val="0"/>
          <w:iCs w:val="0"/>
          <w:color w:val="auto"/>
          <w:sz w:val="24"/>
          <w:szCs w:val="24"/>
        </w:rPr>
        <w:fldChar w:fldCharType="end"/>
      </w:r>
      <w:r w:rsidRPr="00863786">
        <w:rPr>
          <w:b/>
          <w:bCs/>
          <w:i w:val="0"/>
          <w:iCs w:val="0"/>
          <w:color w:val="auto"/>
          <w:sz w:val="24"/>
          <w:szCs w:val="24"/>
        </w:rPr>
        <w:t>.</w:t>
      </w:r>
      <w:r w:rsidRPr="00863786">
        <w:rPr>
          <w:color w:val="auto"/>
          <w:sz w:val="24"/>
          <w:szCs w:val="24"/>
        </w:rPr>
        <w:t xml:space="preserve"> </w:t>
      </w:r>
    </w:p>
    <w:p w14:paraId="1D4442BE" w14:textId="3C66D340" w:rsidR="00863786" w:rsidRPr="00863786" w:rsidRDefault="00863786" w:rsidP="00863786">
      <w:pPr>
        <w:pStyle w:val="Epgrafe"/>
        <w:keepNext/>
        <w:rPr>
          <w:color w:val="auto"/>
          <w:sz w:val="24"/>
          <w:szCs w:val="24"/>
        </w:rPr>
      </w:pPr>
      <w:r w:rsidRPr="00863786">
        <w:rPr>
          <w:color w:val="auto"/>
          <w:sz w:val="24"/>
          <w:szCs w:val="24"/>
        </w:rPr>
        <w:t>Préstamo</w:t>
      </w:r>
      <w:bookmarkEnd w:id="130"/>
    </w:p>
    <w:tbl>
      <w:tblPr>
        <w:tblStyle w:val="PlainTable2"/>
        <w:tblW w:w="5000" w:type="pct"/>
        <w:tblLook w:val="04A0" w:firstRow="1" w:lastRow="0" w:firstColumn="1" w:lastColumn="0" w:noHBand="0" w:noVBand="1"/>
      </w:tblPr>
      <w:tblGrid>
        <w:gridCol w:w="5478"/>
        <w:gridCol w:w="3576"/>
      </w:tblGrid>
      <w:tr w:rsidR="009D7F84" w:rsidRPr="00186B2A" w14:paraId="1D0C1537" w14:textId="77777777" w:rsidTr="00BD3EC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5" w:type="pct"/>
            <w:noWrap/>
            <w:hideMark/>
          </w:tcPr>
          <w:p w14:paraId="35543AC6" w14:textId="77777777" w:rsidR="009D7F84" w:rsidRPr="00BD3EC1" w:rsidRDefault="009D7F84" w:rsidP="00586320">
            <w:pPr>
              <w:spacing w:line="360" w:lineRule="auto"/>
              <w:rPr>
                <w:rFonts w:eastAsia="Times New Roman" w:cs="Times New Roman"/>
                <w:b w:val="0"/>
                <w:bCs w:val="0"/>
                <w:szCs w:val="24"/>
                <w:lang w:eastAsia="es-EC"/>
              </w:rPr>
            </w:pPr>
            <w:r w:rsidRPr="00BD3EC1">
              <w:rPr>
                <w:rFonts w:eastAsia="Times New Roman" w:cs="Times New Roman"/>
                <w:szCs w:val="24"/>
                <w:lang w:eastAsia="es-EC"/>
              </w:rPr>
              <w:t>Préstamo</w:t>
            </w:r>
          </w:p>
        </w:tc>
        <w:tc>
          <w:tcPr>
            <w:tcW w:w="1975" w:type="pct"/>
            <w:noWrap/>
            <w:hideMark/>
          </w:tcPr>
          <w:p w14:paraId="7B5F960B" w14:textId="77777777" w:rsidR="009D7F84" w:rsidRPr="00186B2A" w:rsidRDefault="009D7F84" w:rsidP="00586320">
            <w:pPr>
              <w:spacing w:line="360" w:lineRule="auto"/>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$59.400,00</w:t>
            </w:r>
          </w:p>
        </w:tc>
      </w:tr>
      <w:tr w:rsidR="009D7F84" w:rsidRPr="00186B2A" w14:paraId="78628A15" w14:textId="77777777" w:rsidTr="00BD3E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5" w:type="pct"/>
            <w:noWrap/>
            <w:hideMark/>
          </w:tcPr>
          <w:p w14:paraId="7396A423" w14:textId="77777777" w:rsidR="009D7F84" w:rsidRPr="00BD3EC1" w:rsidRDefault="009D7F84" w:rsidP="00586320">
            <w:pPr>
              <w:spacing w:line="360" w:lineRule="auto"/>
              <w:rPr>
                <w:rFonts w:eastAsia="Times New Roman" w:cs="Times New Roman"/>
                <w:b w:val="0"/>
                <w:bCs w:val="0"/>
                <w:szCs w:val="24"/>
                <w:lang w:eastAsia="es-EC"/>
              </w:rPr>
            </w:pPr>
            <w:r w:rsidRPr="00BD3EC1">
              <w:rPr>
                <w:rFonts w:eastAsia="Times New Roman" w:cs="Times New Roman"/>
                <w:szCs w:val="24"/>
                <w:lang w:eastAsia="es-EC"/>
              </w:rPr>
              <w:t>Tasa anual</w:t>
            </w:r>
          </w:p>
        </w:tc>
        <w:tc>
          <w:tcPr>
            <w:tcW w:w="1975" w:type="pct"/>
            <w:noWrap/>
            <w:hideMark/>
          </w:tcPr>
          <w:p w14:paraId="7523C5A7" w14:textId="77777777"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12,73%</w:t>
            </w:r>
          </w:p>
        </w:tc>
      </w:tr>
      <w:tr w:rsidR="009D7F84" w:rsidRPr="00186B2A" w14:paraId="66FD0F7B" w14:textId="77777777" w:rsidTr="00BD3EC1">
        <w:trPr>
          <w:trHeight w:val="300"/>
        </w:trPr>
        <w:tc>
          <w:tcPr>
            <w:cnfStyle w:val="001000000000" w:firstRow="0" w:lastRow="0" w:firstColumn="1" w:lastColumn="0" w:oddVBand="0" w:evenVBand="0" w:oddHBand="0" w:evenHBand="0" w:firstRowFirstColumn="0" w:firstRowLastColumn="0" w:lastRowFirstColumn="0" w:lastRowLastColumn="0"/>
            <w:tcW w:w="3025" w:type="pct"/>
            <w:noWrap/>
            <w:hideMark/>
          </w:tcPr>
          <w:p w14:paraId="77582F8D" w14:textId="77777777" w:rsidR="009D7F84" w:rsidRPr="00BD3EC1" w:rsidRDefault="009D7F84" w:rsidP="00586320">
            <w:pPr>
              <w:spacing w:line="360" w:lineRule="auto"/>
              <w:rPr>
                <w:rFonts w:eastAsia="Times New Roman" w:cs="Times New Roman"/>
                <w:b w:val="0"/>
                <w:bCs w:val="0"/>
                <w:szCs w:val="24"/>
                <w:lang w:eastAsia="es-EC"/>
              </w:rPr>
            </w:pPr>
            <w:r w:rsidRPr="00BD3EC1">
              <w:rPr>
                <w:rFonts w:eastAsia="Times New Roman" w:cs="Times New Roman"/>
                <w:szCs w:val="24"/>
                <w:lang w:eastAsia="es-EC"/>
              </w:rPr>
              <w:t>Pagos por año</w:t>
            </w:r>
          </w:p>
        </w:tc>
        <w:tc>
          <w:tcPr>
            <w:tcW w:w="1975" w:type="pct"/>
            <w:noWrap/>
            <w:hideMark/>
          </w:tcPr>
          <w:p w14:paraId="0D253208"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12</w:t>
            </w:r>
          </w:p>
        </w:tc>
      </w:tr>
      <w:tr w:rsidR="009D7F84" w:rsidRPr="00186B2A" w14:paraId="7F1D5B14" w14:textId="77777777" w:rsidTr="00BD3E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5" w:type="pct"/>
            <w:noWrap/>
            <w:hideMark/>
          </w:tcPr>
          <w:p w14:paraId="1547D2D4" w14:textId="77777777" w:rsidR="009D7F84" w:rsidRPr="00BD3EC1" w:rsidRDefault="009D7F84" w:rsidP="00586320">
            <w:pPr>
              <w:spacing w:line="360" w:lineRule="auto"/>
              <w:rPr>
                <w:rFonts w:eastAsia="Times New Roman" w:cs="Times New Roman"/>
                <w:b w:val="0"/>
                <w:bCs w:val="0"/>
                <w:szCs w:val="24"/>
                <w:lang w:eastAsia="es-EC"/>
              </w:rPr>
            </w:pPr>
            <w:r w:rsidRPr="00BD3EC1">
              <w:rPr>
                <w:rFonts w:eastAsia="Times New Roman" w:cs="Times New Roman"/>
                <w:szCs w:val="24"/>
                <w:lang w:eastAsia="es-EC"/>
              </w:rPr>
              <w:t>Tasa por período</w:t>
            </w:r>
          </w:p>
        </w:tc>
        <w:tc>
          <w:tcPr>
            <w:tcW w:w="1975" w:type="pct"/>
            <w:noWrap/>
            <w:hideMark/>
          </w:tcPr>
          <w:p w14:paraId="7F6FCD21" w14:textId="77777777"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1,06%</w:t>
            </w:r>
          </w:p>
        </w:tc>
      </w:tr>
      <w:tr w:rsidR="009D7F84" w:rsidRPr="00186B2A" w14:paraId="2DCD1FD6" w14:textId="77777777" w:rsidTr="00BD3EC1">
        <w:trPr>
          <w:trHeight w:val="300"/>
        </w:trPr>
        <w:tc>
          <w:tcPr>
            <w:cnfStyle w:val="001000000000" w:firstRow="0" w:lastRow="0" w:firstColumn="1" w:lastColumn="0" w:oddVBand="0" w:evenVBand="0" w:oddHBand="0" w:evenHBand="0" w:firstRowFirstColumn="0" w:firstRowLastColumn="0" w:lastRowFirstColumn="0" w:lastRowLastColumn="0"/>
            <w:tcW w:w="3025" w:type="pct"/>
            <w:noWrap/>
            <w:hideMark/>
          </w:tcPr>
          <w:p w14:paraId="243C0448" w14:textId="77777777" w:rsidR="009D7F84" w:rsidRPr="00BD3EC1" w:rsidRDefault="009D7F84" w:rsidP="00586320">
            <w:pPr>
              <w:spacing w:line="360" w:lineRule="auto"/>
              <w:rPr>
                <w:rFonts w:eastAsia="Times New Roman" w:cs="Times New Roman"/>
                <w:b w:val="0"/>
                <w:bCs w:val="0"/>
                <w:szCs w:val="24"/>
                <w:lang w:eastAsia="es-EC"/>
              </w:rPr>
            </w:pPr>
            <w:r w:rsidRPr="00BD3EC1">
              <w:rPr>
                <w:rFonts w:eastAsia="Times New Roman" w:cs="Times New Roman"/>
                <w:szCs w:val="24"/>
                <w:lang w:eastAsia="es-EC"/>
              </w:rPr>
              <w:t>Plazo Deuda (años)</w:t>
            </w:r>
          </w:p>
        </w:tc>
        <w:tc>
          <w:tcPr>
            <w:tcW w:w="1975" w:type="pct"/>
            <w:noWrap/>
            <w:hideMark/>
          </w:tcPr>
          <w:p w14:paraId="2D7CF4EE"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4</w:t>
            </w:r>
          </w:p>
        </w:tc>
      </w:tr>
      <w:tr w:rsidR="009D7F84" w:rsidRPr="00186B2A" w14:paraId="6172C631" w14:textId="77777777" w:rsidTr="00BD3E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5" w:type="pct"/>
            <w:noWrap/>
            <w:hideMark/>
          </w:tcPr>
          <w:p w14:paraId="314B1242" w14:textId="77777777" w:rsidR="009D7F84" w:rsidRPr="00BD3EC1" w:rsidRDefault="009D7F84" w:rsidP="00586320">
            <w:pPr>
              <w:spacing w:line="360" w:lineRule="auto"/>
              <w:rPr>
                <w:rFonts w:eastAsia="Times New Roman" w:cs="Times New Roman"/>
                <w:b w:val="0"/>
                <w:bCs w:val="0"/>
                <w:szCs w:val="24"/>
                <w:lang w:eastAsia="es-EC"/>
              </w:rPr>
            </w:pPr>
            <w:r w:rsidRPr="00BD3EC1">
              <w:rPr>
                <w:rFonts w:eastAsia="Times New Roman" w:cs="Times New Roman"/>
                <w:szCs w:val="24"/>
                <w:lang w:eastAsia="es-EC"/>
              </w:rPr>
              <w:t>Cuotas (número)</w:t>
            </w:r>
          </w:p>
        </w:tc>
        <w:tc>
          <w:tcPr>
            <w:tcW w:w="1975" w:type="pct"/>
            <w:noWrap/>
            <w:hideMark/>
          </w:tcPr>
          <w:p w14:paraId="28084CB0" w14:textId="77777777" w:rsidR="009D7F84" w:rsidRPr="00186B2A"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48</w:t>
            </w:r>
          </w:p>
        </w:tc>
      </w:tr>
      <w:tr w:rsidR="009D7F84" w:rsidRPr="00186B2A" w14:paraId="4D72B650" w14:textId="77777777" w:rsidTr="00BD3EC1">
        <w:trPr>
          <w:trHeight w:val="300"/>
        </w:trPr>
        <w:tc>
          <w:tcPr>
            <w:cnfStyle w:val="001000000000" w:firstRow="0" w:lastRow="0" w:firstColumn="1" w:lastColumn="0" w:oddVBand="0" w:evenVBand="0" w:oddHBand="0" w:evenHBand="0" w:firstRowFirstColumn="0" w:firstRowLastColumn="0" w:lastRowFirstColumn="0" w:lastRowLastColumn="0"/>
            <w:tcW w:w="3025" w:type="pct"/>
            <w:noWrap/>
            <w:hideMark/>
          </w:tcPr>
          <w:p w14:paraId="0B2A1FDE" w14:textId="50F1DFC7" w:rsidR="009D7F84" w:rsidRPr="00BD3EC1" w:rsidRDefault="009D7F84" w:rsidP="00586320">
            <w:pPr>
              <w:spacing w:line="360" w:lineRule="auto"/>
              <w:rPr>
                <w:rFonts w:eastAsia="Times New Roman" w:cs="Times New Roman"/>
                <w:b w:val="0"/>
                <w:bCs w:val="0"/>
                <w:szCs w:val="24"/>
                <w:lang w:eastAsia="es-EC"/>
              </w:rPr>
            </w:pPr>
            <w:r w:rsidRPr="00BD3EC1">
              <w:rPr>
                <w:rFonts w:eastAsia="Times New Roman" w:cs="Times New Roman"/>
                <w:szCs w:val="24"/>
                <w:lang w:eastAsia="es-EC"/>
              </w:rPr>
              <w:t>Divi</w:t>
            </w:r>
            <w:r w:rsidR="00831276" w:rsidRPr="00BD3EC1">
              <w:rPr>
                <w:rFonts w:eastAsia="Times New Roman" w:cs="Times New Roman"/>
                <w:szCs w:val="24"/>
                <w:lang w:eastAsia="es-EC"/>
              </w:rPr>
              <w:t>d</w:t>
            </w:r>
            <w:r w:rsidRPr="00BD3EC1">
              <w:rPr>
                <w:rFonts w:eastAsia="Times New Roman" w:cs="Times New Roman"/>
                <w:szCs w:val="24"/>
                <w:lang w:eastAsia="es-EC"/>
              </w:rPr>
              <w:t>endo</w:t>
            </w:r>
          </w:p>
        </w:tc>
        <w:tc>
          <w:tcPr>
            <w:tcW w:w="1975" w:type="pct"/>
            <w:noWrap/>
            <w:hideMark/>
          </w:tcPr>
          <w:p w14:paraId="6A1547DC" w14:textId="77777777" w:rsidR="009D7F84" w:rsidRPr="00186B2A" w:rsidRDefault="009D7F84" w:rsidP="0058632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$1.585,60</w:t>
            </w:r>
          </w:p>
        </w:tc>
      </w:tr>
    </w:tbl>
    <w:p w14:paraId="7ABCC3F0" w14:textId="20B17C50" w:rsidR="00426891" w:rsidRPr="00186B2A" w:rsidRDefault="00426891" w:rsidP="00586320">
      <w:pPr>
        <w:spacing w:line="360" w:lineRule="auto"/>
        <w:rPr>
          <w:rFonts w:cs="Times New Roman"/>
          <w:szCs w:val="24"/>
        </w:rPr>
      </w:pPr>
    </w:p>
    <w:p w14:paraId="18092F95" w14:textId="77777777" w:rsidR="005431A4" w:rsidRDefault="00863786" w:rsidP="00863786">
      <w:pPr>
        <w:pStyle w:val="Epgrafe"/>
        <w:keepNext/>
        <w:rPr>
          <w:color w:val="auto"/>
          <w:sz w:val="24"/>
          <w:szCs w:val="24"/>
        </w:rPr>
      </w:pPr>
      <w:bookmarkStart w:id="131" w:name="_Toc231160491"/>
      <w:r w:rsidRPr="00863786">
        <w:rPr>
          <w:b/>
          <w:bCs/>
          <w:i w:val="0"/>
          <w:iCs w:val="0"/>
          <w:color w:val="auto"/>
          <w:sz w:val="24"/>
          <w:szCs w:val="24"/>
        </w:rPr>
        <w:t xml:space="preserve">Tabla </w:t>
      </w:r>
      <w:r w:rsidRPr="00863786">
        <w:rPr>
          <w:b/>
          <w:bCs/>
          <w:i w:val="0"/>
          <w:iCs w:val="0"/>
          <w:color w:val="auto"/>
          <w:sz w:val="24"/>
          <w:szCs w:val="24"/>
        </w:rPr>
        <w:fldChar w:fldCharType="begin"/>
      </w:r>
      <w:r w:rsidRPr="00863786">
        <w:rPr>
          <w:b/>
          <w:bCs/>
          <w:i w:val="0"/>
          <w:iCs w:val="0"/>
          <w:color w:val="auto"/>
          <w:sz w:val="24"/>
          <w:szCs w:val="24"/>
        </w:rPr>
        <w:instrText xml:space="preserve"> SEQ Tabla \* ARABIC </w:instrText>
      </w:r>
      <w:r w:rsidRPr="00863786">
        <w:rPr>
          <w:b/>
          <w:bCs/>
          <w:i w:val="0"/>
          <w:iCs w:val="0"/>
          <w:color w:val="auto"/>
          <w:sz w:val="24"/>
          <w:szCs w:val="24"/>
        </w:rPr>
        <w:fldChar w:fldCharType="separate"/>
      </w:r>
      <w:r w:rsidR="006866B1">
        <w:rPr>
          <w:b/>
          <w:bCs/>
          <w:i w:val="0"/>
          <w:iCs w:val="0"/>
          <w:noProof/>
          <w:color w:val="auto"/>
          <w:sz w:val="24"/>
          <w:szCs w:val="24"/>
        </w:rPr>
        <w:t>23</w:t>
      </w:r>
      <w:r w:rsidRPr="00863786">
        <w:rPr>
          <w:b/>
          <w:bCs/>
          <w:i w:val="0"/>
          <w:iCs w:val="0"/>
          <w:color w:val="auto"/>
          <w:sz w:val="24"/>
          <w:szCs w:val="24"/>
        </w:rPr>
        <w:fldChar w:fldCharType="end"/>
      </w:r>
      <w:r w:rsidRPr="00863786">
        <w:rPr>
          <w:b/>
          <w:bCs/>
          <w:i w:val="0"/>
          <w:iCs w:val="0"/>
          <w:color w:val="auto"/>
          <w:sz w:val="24"/>
          <w:szCs w:val="24"/>
        </w:rPr>
        <w:t>.</w:t>
      </w:r>
      <w:r w:rsidRPr="00863786">
        <w:rPr>
          <w:color w:val="auto"/>
          <w:sz w:val="24"/>
          <w:szCs w:val="24"/>
        </w:rPr>
        <w:t xml:space="preserve"> </w:t>
      </w:r>
    </w:p>
    <w:p w14:paraId="410B19F7" w14:textId="0BC4CD6B" w:rsidR="00863786" w:rsidRPr="00863786" w:rsidRDefault="00863786" w:rsidP="00863786">
      <w:pPr>
        <w:pStyle w:val="Epgrafe"/>
        <w:keepNext/>
        <w:rPr>
          <w:color w:val="auto"/>
          <w:sz w:val="24"/>
          <w:szCs w:val="24"/>
        </w:rPr>
      </w:pPr>
      <w:r w:rsidRPr="00863786">
        <w:rPr>
          <w:color w:val="auto"/>
          <w:sz w:val="24"/>
          <w:szCs w:val="24"/>
        </w:rPr>
        <w:t>Proyección anual del préstamo</w:t>
      </w:r>
      <w:bookmarkEnd w:id="131"/>
    </w:p>
    <w:tbl>
      <w:tblPr>
        <w:tblStyle w:val="PlainTable2"/>
        <w:tblW w:w="5000" w:type="pct"/>
        <w:tblLook w:val="04A0" w:firstRow="1" w:lastRow="0" w:firstColumn="1" w:lastColumn="0" w:noHBand="0" w:noVBand="1"/>
      </w:tblPr>
      <w:tblGrid>
        <w:gridCol w:w="2047"/>
        <w:gridCol w:w="1381"/>
        <w:gridCol w:w="1558"/>
        <w:gridCol w:w="1356"/>
        <w:gridCol w:w="1356"/>
        <w:gridCol w:w="1356"/>
      </w:tblGrid>
      <w:tr w:rsidR="009D7F84" w:rsidRPr="00186B2A" w14:paraId="450D02FE" w14:textId="77777777" w:rsidTr="00BD3EC1">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130" w:type="pct"/>
            <w:hideMark/>
          </w:tcPr>
          <w:p w14:paraId="69530248" w14:textId="77777777" w:rsidR="009D7F84" w:rsidRPr="00BD3EC1" w:rsidRDefault="009D7F84" w:rsidP="00586320">
            <w:pPr>
              <w:spacing w:line="360" w:lineRule="auto"/>
              <w:rPr>
                <w:rFonts w:eastAsia="Times New Roman" w:cs="Times New Roman"/>
                <w:b w:val="0"/>
                <w:bCs w:val="0"/>
                <w:szCs w:val="24"/>
                <w:lang w:eastAsia="es-EC"/>
              </w:rPr>
            </w:pPr>
            <w:r w:rsidRPr="00BD3EC1">
              <w:rPr>
                <w:rFonts w:eastAsia="Times New Roman" w:cs="Times New Roman"/>
                <w:szCs w:val="24"/>
                <w:lang w:eastAsia="es-EC"/>
              </w:rPr>
              <w:t>Periodos anuales</w:t>
            </w:r>
          </w:p>
        </w:tc>
        <w:tc>
          <w:tcPr>
            <w:tcW w:w="762" w:type="pct"/>
            <w:hideMark/>
          </w:tcPr>
          <w:p w14:paraId="308B6244" w14:textId="77777777" w:rsidR="009D7F84" w:rsidRPr="00BD3EC1"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BD3EC1">
              <w:rPr>
                <w:rFonts w:eastAsia="Times New Roman" w:cs="Times New Roman"/>
                <w:szCs w:val="24"/>
                <w:lang w:eastAsia="es-EC"/>
              </w:rPr>
              <w:t>0</w:t>
            </w:r>
          </w:p>
        </w:tc>
        <w:tc>
          <w:tcPr>
            <w:tcW w:w="860" w:type="pct"/>
            <w:hideMark/>
          </w:tcPr>
          <w:p w14:paraId="6E45A9EF" w14:textId="77777777" w:rsidR="009D7F84" w:rsidRPr="00BD3EC1"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BD3EC1">
              <w:rPr>
                <w:rFonts w:eastAsia="Times New Roman" w:cs="Times New Roman"/>
                <w:szCs w:val="24"/>
                <w:lang w:eastAsia="es-EC"/>
              </w:rPr>
              <w:t>1</w:t>
            </w:r>
          </w:p>
        </w:tc>
        <w:tc>
          <w:tcPr>
            <w:tcW w:w="749" w:type="pct"/>
            <w:hideMark/>
          </w:tcPr>
          <w:p w14:paraId="019530DC" w14:textId="77777777" w:rsidR="009D7F84" w:rsidRPr="00BD3EC1"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BD3EC1">
              <w:rPr>
                <w:rFonts w:eastAsia="Times New Roman" w:cs="Times New Roman"/>
                <w:szCs w:val="24"/>
                <w:lang w:eastAsia="es-EC"/>
              </w:rPr>
              <w:t>2</w:t>
            </w:r>
          </w:p>
        </w:tc>
        <w:tc>
          <w:tcPr>
            <w:tcW w:w="749" w:type="pct"/>
            <w:hideMark/>
          </w:tcPr>
          <w:p w14:paraId="5380254A" w14:textId="77777777" w:rsidR="009D7F84" w:rsidRPr="00BD3EC1"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BD3EC1">
              <w:rPr>
                <w:rFonts w:eastAsia="Times New Roman" w:cs="Times New Roman"/>
                <w:szCs w:val="24"/>
                <w:lang w:eastAsia="es-EC"/>
              </w:rPr>
              <w:t>3</w:t>
            </w:r>
          </w:p>
        </w:tc>
        <w:tc>
          <w:tcPr>
            <w:tcW w:w="749" w:type="pct"/>
            <w:hideMark/>
          </w:tcPr>
          <w:p w14:paraId="762358A7" w14:textId="77777777" w:rsidR="009D7F84" w:rsidRPr="00BD3EC1"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BD3EC1">
              <w:rPr>
                <w:rFonts w:eastAsia="Times New Roman" w:cs="Times New Roman"/>
                <w:szCs w:val="24"/>
                <w:lang w:eastAsia="es-EC"/>
              </w:rPr>
              <w:t>4</w:t>
            </w:r>
          </w:p>
        </w:tc>
      </w:tr>
      <w:tr w:rsidR="009D7F84" w:rsidRPr="00186B2A" w14:paraId="43AF8DC7" w14:textId="77777777" w:rsidTr="00BD3EC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130" w:type="pct"/>
            <w:hideMark/>
          </w:tcPr>
          <w:p w14:paraId="1F389BB9" w14:textId="77777777" w:rsidR="009D7F84" w:rsidRPr="00BD3EC1" w:rsidRDefault="009D7F84" w:rsidP="00586320">
            <w:pPr>
              <w:spacing w:line="360" w:lineRule="auto"/>
              <w:rPr>
                <w:rFonts w:eastAsia="Times New Roman" w:cs="Times New Roman"/>
                <w:szCs w:val="24"/>
                <w:lang w:eastAsia="es-EC"/>
              </w:rPr>
            </w:pPr>
            <w:r w:rsidRPr="00BD3EC1">
              <w:rPr>
                <w:rFonts w:eastAsia="Times New Roman" w:cs="Times New Roman"/>
                <w:szCs w:val="24"/>
                <w:lang w:eastAsia="es-EC"/>
              </w:rPr>
              <w:t>Interés</w:t>
            </w:r>
          </w:p>
        </w:tc>
        <w:tc>
          <w:tcPr>
            <w:tcW w:w="762" w:type="pct"/>
            <w:noWrap/>
            <w:hideMark/>
          </w:tcPr>
          <w:p w14:paraId="59BACCB1"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860" w:type="pct"/>
            <w:noWrap/>
            <w:hideMark/>
          </w:tcPr>
          <w:p w14:paraId="6E4B7CE3"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$6.868,42</w:t>
            </w:r>
          </w:p>
        </w:tc>
        <w:tc>
          <w:tcPr>
            <w:tcW w:w="749" w:type="pct"/>
            <w:noWrap/>
            <w:hideMark/>
          </w:tcPr>
          <w:p w14:paraId="61030174"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$5.227,02</w:t>
            </w:r>
          </w:p>
        </w:tc>
        <w:tc>
          <w:tcPr>
            <w:tcW w:w="749" w:type="pct"/>
            <w:noWrap/>
            <w:hideMark/>
          </w:tcPr>
          <w:p w14:paraId="4B5BBC0C"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$3.364,03</w:t>
            </w:r>
          </w:p>
        </w:tc>
        <w:tc>
          <w:tcPr>
            <w:tcW w:w="749" w:type="pct"/>
            <w:noWrap/>
            <w:hideMark/>
          </w:tcPr>
          <w:p w14:paraId="1949EA55"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$1.249,56</w:t>
            </w:r>
          </w:p>
        </w:tc>
      </w:tr>
      <w:tr w:rsidR="009D7F84" w:rsidRPr="00186B2A" w14:paraId="0AD1277E" w14:textId="77777777" w:rsidTr="00BD3EC1">
        <w:trPr>
          <w:trHeight w:val="315"/>
        </w:trPr>
        <w:tc>
          <w:tcPr>
            <w:cnfStyle w:val="001000000000" w:firstRow="0" w:lastRow="0" w:firstColumn="1" w:lastColumn="0" w:oddVBand="0" w:evenVBand="0" w:oddHBand="0" w:evenHBand="0" w:firstRowFirstColumn="0" w:firstRowLastColumn="0" w:lastRowFirstColumn="0" w:lastRowLastColumn="0"/>
            <w:tcW w:w="1130" w:type="pct"/>
            <w:hideMark/>
          </w:tcPr>
          <w:p w14:paraId="40DEEF66" w14:textId="77777777" w:rsidR="009D7F84" w:rsidRPr="00BD3EC1" w:rsidRDefault="009D7F84" w:rsidP="00586320">
            <w:pPr>
              <w:spacing w:line="360" w:lineRule="auto"/>
              <w:rPr>
                <w:rFonts w:eastAsia="Times New Roman" w:cs="Times New Roman"/>
                <w:szCs w:val="24"/>
                <w:lang w:eastAsia="es-EC"/>
              </w:rPr>
            </w:pPr>
            <w:r w:rsidRPr="00BD3EC1">
              <w:rPr>
                <w:rFonts w:eastAsia="Times New Roman" w:cs="Times New Roman"/>
                <w:szCs w:val="24"/>
                <w:lang w:eastAsia="es-EC"/>
              </w:rPr>
              <w:t>Capital Pagado</w:t>
            </w:r>
          </w:p>
        </w:tc>
        <w:tc>
          <w:tcPr>
            <w:tcW w:w="762" w:type="pct"/>
            <w:noWrap/>
            <w:hideMark/>
          </w:tcPr>
          <w:p w14:paraId="4392E94E"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860" w:type="pct"/>
            <w:noWrap/>
            <w:hideMark/>
          </w:tcPr>
          <w:p w14:paraId="760D3996" w14:textId="77777777" w:rsidR="009D7F84" w:rsidRPr="00186B2A" w:rsidRDefault="009D7F84"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$12.158,84</w:t>
            </w:r>
          </w:p>
        </w:tc>
        <w:tc>
          <w:tcPr>
            <w:tcW w:w="749" w:type="pct"/>
            <w:noWrap/>
            <w:hideMark/>
          </w:tcPr>
          <w:p w14:paraId="7467310A" w14:textId="77777777" w:rsidR="009D7F84" w:rsidRPr="00186B2A" w:rsidRDefault="009D7F84"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$13.800,24</w:t>
            </w:r>
          </w:p>
        </w:tc>
        <w:tc>
          <w:tcPr>
            <w:tcW w:w="749" w:type="pct"/>
            <w:noWrap/>
            <w:hideMark/>
          </w:tcPr>
          <w:p w14:paraId="35D14F15" w14:textId="77777777" w:rsidR="009D7F84" w:rsidRPr="00186B2A" w:rsidRDefault="009D7F84"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$15.663,22</w:t>
            </w:r>
          </w:p>
        </w:tc>
        <w:tc>
          <w:tcPr>
            <w:tcW w:w="749" w:type="pct"/>
            <w:noWrap/>
            <w:hideMark/>
          </w:tcPr>
          <w:p w14:paraId="39D3BB9C" w14:textId="77777777" w:rsidR="009D7F84" w:rsidRPr="00186B2A" w:rsidRDefault="009D7F84"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$17.777,70</w:t>
            </w:r>
          </w:p>
        </w:tc>
      </w:tr>
      <w:tr w:rsidR="009D7F84" w:rsidRPr="00186B2A" w14:paraId="1AC0C53B" w14:textId="77777777" w:rsidTr="00BD3EC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130" w:type="pct"/>
            <w:hideMark/>
          </w:tcPr>
          <w:p w14:paraId="14E4BBC2" w14:textId="77777777" w:rsidR="009D7F84" w:rsidRPr="00BD3EC1" w:rsidRDefault="009D7F84" w:rsidP="00586320">
            <w:pPr>
              <w:spacing w:line="360" w:lineRule="auto"/>
              <w:rPr>
                <w:rFonts w:eastAsia="Times New Roman" w:cs="Times New Roman"/>
                <w:szCs w:val="24"/>
                <w:lang w:eastAsia="es-EC"/>
              </w:rPr>
            </w:pPr>
            <w:r w:rsidRPr="00BD3EC1">
              <w:rPr>
                <w:rFonts w:eastAsia="Times New Roman" w:cs="Times New Roman"/>
                <w:szCs w:val="24"/>
                <w:lang w:eastAsia="es-EC"/>
              </w:rPr>
              <w:t>Dividendos</w:t>
            </w:r>
          </w:p>
        </w:tc>
        <w:tc>
          <w:tcPr>
            <w:tcW w:w="762" w:type="pct"/>
            <w:noWrap/>
            <w:hideMark/>
          </w:tcPr>
          <w:p w14:paraId="2603B0AF"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860" w:type="pct"/>
            <w:noWrap/>
            <w:hideMark/>
          </w:tcPr>
          <w:p w14:paraId="769DEDAE"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$19.027,26</w:t>
            </w:r>
          </w:p>
        </w:tc>
        <w:tc>
          <w:tcPr>
            <w:tcW w:w="749" w:type="pct"/>
            <w:noWrap/>
            <w:hideMark/>
          </w:tcPr>
          <w:p w14:paraId="23B430B0"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$19.027,26</w:t>
            </w:r>
          </w:p>
        </w:tc>
        <w:tc>
          <w:tcPr>
            <w:tcW w:w="749" w:type="pct"/>
            <w:noWrap/>
            <w:hideMark/>
          </w:tcPr>
          <w:p w14:paraId="52BC88CF"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$19.027,26</w:t>
            </w:r>
          </w:p>
        </w:tc>
        <w:tc>
          <w:tcPr>
            <w:tcW w:w="749" w:type="pct"/>
            <w:noWrap/>
            <w:hideMark/>
          </w:tcPr>
          <w:p w14:paraId="25D941DF" w14:textId="77777777" w:rsidR="009D7F84" w:rsidRPr="00186B2A"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$19.027,26</w:t>
            </w:r>
          </w:p>
        </w:tc>
      </w:tr>
      <w:tr w:rsidR="009D7F84" w:rsidRPr="00186B2A" w14:paraId="5F448320" w14:textId="77777777" w:rsidTr="00BD3EC1">
        <w:trPr>
          <w:trHeight w:val="315"/>
        </w:trPr>
        <w:tc>
          <w:tcPr>
            <w:cnfStyle w:val="001000000000" w:firstRow="0" w:lastRow="0" w:firstColumn="1" w:lastColumn="0" w:oddVBand="0" w:evenVBand="0" w:oddHBand="0" w:evenHBand="0" w:firstRowFirstColumn="0" w:firstRowLastColumn="0" w:lastRowFirstColumn="0" w:lastRowLastColumn="0"/>
            <w:tcW w:w="1130" w:type="pct"/>
            <w:hideMark/>
          </w:tcPr>
          <w:p w14:paraId="705B2B44" w14:textId="77777777" w:rsidR="009D7F84" w:rsidRPr="00BD3EC1" w:rsidRDefault="009D7F84" w:rsidP="00586320">
            <w:pPr>
              <w:spacing w:line="360" w:lineRule="auto"/>
              <w:rPr>
                <w:rFonts w:eastAsia="Times New Roman" w:cs="Times New Roman"/>
                <w:szCs w:val="24"/>
                <w:lang w:eastAsia="es-EC"/>
              </w:rPr>
            </w:pPr>
            <w:r w:rsidRPr="00BD3EC1">
              <w:rPr>
                <w:rFonts w:eastAsia="Times New Roman" w:cs="Times New Roman"/>
                <w:szCs w:val="24"/>
                <w:lang w:eastAsia="es-EC"/>
              </w:rPr>
              <w:t>Saldo</w:t>
            </w:r>
          </w:p>
        </w:tc>
        <w:tc>
          <w:tcPr>
            <w:tcW w:w="762" w:type="pct"/>
            <w:noWrap/>
            <w:hideMark/>
          </w:tcPr>
          <w:p w14:paraId="7497D0CD" w14:textId="77777777" w:rsidR="009D7F84" w:rsidRPr="00186B2A" w:rsidRDefault="009D7F84"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$59.400,00</w:t>
            </w:r>
          </w:p>
        </w:tc>
        <w:tc>
          <w:tcPr>
            <w:tcW w:w="860" w:type="pct"/>
            <w:noWrap/>
            <w:hideMark/>
          </w:tcPr>
          <w:p w14:paraId="7F324779" w14:textId="77777777" w:rsidR="009D7F84" w:rsidRPr="00186B2A" w:rsidRDefault="009D7F84"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$47.241,16</w:t>
            </w:r>
          </w:p>
        </w:tc>
        <w:tc>
          <w:tcPr>
            <w:tcW w:w="749" w:type="pct"/>
            <w:noWrap/>
            <w:hideMark/>
          </w:tcPr>
          <w:p w14:paraId="46ECE8AA" w14:textId="77777777" w:rsidR="009D7F84" w:rsidRPr="00186B2A" w:rsidRDefault="009D7F84"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$33.440,92</w:t>
            </w:r>
          </w:p>
        </w:tc>
        <w:tc>
          <w:tcPr>
            <w:tcW w:w="749" w:type="pct"/>
            <w:noWrap/>
            <w:hideMark/>
          </w:tcPr>
          <w:p w14:paraId="09A69768" w14:textId="77777777" w:rsidR="009D7F84" w:rsidRPr="00186B2A" w:rsidRDefault="009D7F84"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$17.777,70</w:t>
            </w:r>
          </w:p>
        </w:tc>
        <w:tc>
          <w:tcPr>
            <w:tcW w:w="749" w:type="pct"/>
            <w:noWrap/>
            <w:hideMark/>
          </w:tcPr>
          <w:p w14:paraId="570B157F" w14:textId="77777777" w:rsidR="009D7F84" w:rsidRPr="00186B2A" w:rsidRDefault="009D7F84" w:rsidP="00586320">
            <w:pPr>
              <w:spacing w:line="36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$0,00</w:t>
            </w:r>
          </w:p>
        </w:tc>
      </w:tr>
    </w:tbl>
    <w:p w14:paraId="3BEF4A8C" w14:textId="479EA7A9" w:rsidR="007E3B5F" w:rsidRPr="00186B2A" w:rsidRDefault="007E3B5F" w:rsidP="00586320">
      <w:pPr>
        <w:spacing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5638A21D" w14:textId="55A1E699" w:rsidR="009D7F84" w:rsidRDefault="007E3B5F" w:rsidP="00586320">
      <w:pPr>
        <w:spacing w:line="360" w:lineRule="auto"/>
        <w:jc w:val="center"/>
        <w:rPr>
          <w:rFonts w:eastAsia="Arial" w:cs="Times New Roman"/>
          <w:szCs w:val="24"/>
          <w:lang w:val="es"/>
        </w:rPr>
      </w:pPr>
      <w:r w:rsidRPr="00186B2A">
        <w:rPr>
          <w:rFonts w:cs="Times New Roman"/>
          <w:szCs w:val="24"/>
        </w:rPr>
        <w:t>Elaborado por</w:t>
      </w:r>
      <w:r w:rsidRPr="00186B2A">
        <w:rPr>
          <w:rFonts w:eastAsia="Arial" w:cs="Times New Roman"/>
          <w:szCs w:val="24"/>
        </w:rPr>
        <w:t xml:space="preserve">: </w:t>
      </w:r>
      <w:r w:rsidRPr="00186B2A">
        <w:rPr>
          <w:rFonts w:eastAsia="Arial" w:cs="Times New Roman"/>
          <w:szCs w:val="24"/>
          <w:lang w:val="es"/>
        </w:rPr>
        <w:t>José Luis Estrada</w:t>
      </w:r>
    </w:p>
    <w:p w14:paraId="712BA227" w14:textId="77777777" w:rsidR="003F7CF4" w:rsidRPr="00186B2A" w:rsidRDefault="003F7CF4" w:rsidP="00586320">
      <w:pPr>
        <w:spacing w:line="360" w:lineRule="auto"/>
        <w:jc w:val="center"/>
        <w:rPr>
          <w:rFonts w:eastAsia="Arial" w:cs="Times New Roman"/>
          <w:szCs w:val="24"/>
        </w:rPr>
      </w:pPr>
    </w:p>
    <w:p w14:paraId="03A90801" w14:textId="2192ACD7" w:rsidR="006277DE" w:rsidRPr="00186B2A" w:rsidRDefault="009D7F84" w:rsidP="00586320">
      <w:pPr>
        <w:pStyle w:val="Ttulo2"/>
        <w:spacing w:after="240" w:line="360" w:lineRule="auto"/>
        <w:rPr>
          <w:rFonts w:cs="Times New Roman"/>
          <w:b w:val="0"/>
          <w:bCs/>
          <w:szCs w:val="24"/>
        </w:rPr>
      </w:pPr>
      <w:bookmarkStart w:id="132" w:name="_Toc231161177"/>
      <w:r w:rsidRPr="00186B2A">
        <w:rPr>
          <w:rFonts w:cs="Times New Roman"/>
          <w:bCs/>
          <w:szCs w:val="24"/>
        </w:rPr>
        <w:t>Flujo de caja</w:t>
      </w:r>
      <w:bookmarkEnd w:id="132"/>
      <w:r w:rsidRPr="00186B2A">
        <w:rPr>
          <w:rFonts w:cs="Times New Roman"/>
          <w:bCs/>
          <w:szCs w:val="24"/>
        </w:rPr>
        <w:t xml:space="preserve"> </w:t>
      </w:r>
    </w:p>
    <w:p w14:paraId="1BA371F2" w14:textId="08514EF9" w:rsidR="00426891" w:rsidRPr="00186B2A" w:rsidRDefault="00711FB2" w:rsidP="00586320">
      <w:pPr>
        <w:spacing w:line="360" w:lineRule="auto"/>
        <w:rPr>
          <w:rFonts w:cs="Times New Roman"/>
          <w:szCs w:val="24"/>
        </w:rPr>
      </w:pPr>
      <w:r w:rsidRPr="00186B2A">
        <w:rPr>
          <w:rFonts w:cs="Times New Roman"/>
          <w:szCs w:val="24"/>
        </w:rPr>
        <w:t xml:space="preserve">    </w:t>
      </w:r>
      <w:r w:rsidR="00426891" w:rsidRPr="00186B2A">
        <w:rPr>
          <w:rFonts w:cs="Times New Roman"/>
          <w:szCs w:val="24"/>
        </w:rPr>
        <w:t>El flujo de caja refleja que el año cero es negativo lo que indica que para arrancar el proyecto contara con una salida de efectivo superior a la entrada de ese año lo que nos indica que es debido a la inyección de capital a partir del año 1 empieza a ser positivo y su crecimiento se mantendrá constante para los años siguientes.</w:t>
      </w:r>
    </w:p>
    <w:p w14:paraId="26384D6D" w14:textId="75CB949A" w:rsidR="00002EEF" w:rsidRPr="005431A4" w:rsidRDefault="00426891" w:rsidP="005431A4">
      <w:pPr>
        <w:spacing w:line="360" w:lineRule="auto"/>
        <w:ind w:firstLine="720"/>
        <w:rPr>
          <w:rFonts w:cs="Times New Roman"/>
          <w:szCs w:val="24"/>
        </w:rPr>
      </w:pPr>
      <w:r w:rsidRPr="00186B2A">
        <w:rPr>
          <w:rFonts w:cs="Times New Roman"/>
          <w:szCs w:val="24"/>
        </w:rPr>
        <w:t>Mediante el análisis</w:t>
      </w:r>
      <w:r w:rsidR="00522E8F" w:rsidRPr="00186B2A">
        <w:rPr>
          <w:rFonts w:cs="Times New Roman"/>
          <w:szCs w:val="24"/>
        </w:rPr>
        <w:t xml:space="preserve"> el proyecto muestra salud financiera a lo largo de los años a pesar de que las </w:t>
      </w:r>
      <w:r w:rsidR="007B5BC9" w:rsidRPr="00186B2A">
        <w:rPr>
          <w:rFonts w:cs="Times New Roman"/>
          <w:szCs w:val="24"/>
        </w:rPr>
        <w:t>obligaciones financieras</w:t>
      </w:r>
      <w:r w:rsidR="00522E8F" w:rsidRPr="00186B2A">
        <w:rPr>
          <w:rFonts w:cs="Times New Roman"/>
          <w:szCs w:val="24"/>
        </w:rPr>
        <w:t xml:space="preserve"> que mantiene </w:t>
      </w:r>
      <w:r w:rsidR="007B5BC9" w:rsidRPr="00186B2A">
        <w:rPr>
          <w:rFonts w:cs="Times New Roman"/>
          <w:szCs w:val="24"/>
        </w:rPr>
        <w:t>generan</w:t>
      </w:r>
      <w:r w:rsidR="00522E8F" w:rsidRPr="00186B2A">
        <w:rPr>
          <w:rFonts w:cs="Times New Roman"/>
          <w:szCs w:val="24"/>
        </w:rPr>
        <w:t xml:space="preserve"> un flujo positivo de esta forma logrando cumplir con cada una de las responsabilidades.</w:t>
      </w:r>
    </w:p>
    <w:p w14:paraId="60AB4B2C" w14:textId="77777777" w:rsidR="005431A4" w:rsidRDefault="00C62FBD" w:rsidP="00C62FBD">
      <w:pPr>
        <w:pStyle w:val="Epgrafe"/>
        <w:keepNext/>
        <w:rPr>
          <w:color w:val="auto"/>
          <w:sz w:val="24"/>
          <w:szCs w:val="24"/>
        </w:rPr>
      </w:pPr>
      <w:bookmarkStart w:id="133" w:name="_Toc231160492"/>
      <w:r w:rsidRPr="00C62FBD">
        <w:rPr>
          <w:b/>
          <w:bCs/>
          <w:i w:val="0"/>
          <w:iCs w:val="0"/>
          <w:color w:val="auto"/>
          <w:sz w:val="24"/>
          <w:szCs w:val="24"/>
        </w:rPr>
        <w:lastRenderedPageBreak/>
        <w:t xml:space="preserve">Tabla </w:t>
      </w:r>
      <w:r w:rsidRPr="00C62FBD">
        <w:rPr>
          <w:b/>
          <w:bCs/>
          <w:i w:val="0"/>
          <w:iCs w:val="0"/>
          <w:color w:val="auto"/>
          <w:sz w:val="24"/>
          <w:szCs w:val="24"/>
        </w:rPr>
        <w:fldChar w:fldCharType="begin"/>
      </w:r>
      <w:r w:rsidRPr="00C62FBD">
        <w:rPr>
          <w:b/>
          <w:bCs/>
          <w:i w:val="0"/>
          <w:iCs w:val="0"/>
          <w:color w:val="auto"/>
          <w:sz w:val="24"/>
          <w:szCs w:val="24"/>
        </w:rPr>
        <w:instrText xml:space="preserve"> SEQ Tabla \* ARABIC </w:instrText>
      </w:r>
      <w:r w:rsidRPr="00C62FBD">
        <w:rPr>
          <w:b/>
          <w:bCs/>
          <w:i w:val="0"/>
          <w:iCs w:val="0"/>
          <w:color w:val="auto"/>
          <w:sz w:val="24"/>
          <w:szCs w:val="24"/>
        </w:rPr>
        <w:fldChar w:fldCharType="separate"/>
      </w:r>
      <w:r w:rsidR="006866B1">
        <w:rPr>
          <w:b/>
          <w:bCs/>
          <w:i w:val="0"/>
          <w:iCs w:val="0"/>
          <w:noProof/>
          <w:color w:val="auto"/>
          <w:sz w:val="24"/>
          <w:szCs w:val="24"/>
        </w:rPr>
        <w:t>24</w:t>
      </w:r>
      <w:r w:rsidRPr="00C62FBD">
        <w:rPr>
          <w:b/>
          <w:bCs/>
          <w:i w:val="0"/>
          <w:iCs w:val="0"/>
          <w:color w:val="auto"/>
          <w:sz w:val="24"/>
          <w:szCs w:val="24"/>
        </w:rPr>
        <w:fldChar w:fldCharType="end"/>
      </w:r>
      <w:r w:rsidRPr="00C62FBD">
        <w:rPr>
          <w:b/>
          <w:bCs/>
          <w:i w:val="0"/>
          <w:iCs w:val="0"/>
          <w:color w:val="auto"/>
          <w:sz w:val="24"/>
          <w:szCs w:val="24"/>
        </w:rPr>
        <w:t>.</w:t>
      </w:r>
      <w:r w:rsidRPr="00C62FBD">
        <w:rPr>
          <w:color w:val="auto"/>
          <w:sz w:val="24"/>
          <w:szCs w:val="24"/>
        </w:rPr>
        <w:t xml:space="preserve"> </w:t>
      </w:r>
    </w:p>
    <w:p w14:paraId="725BAD31" w14:textId="337312F7" w:rsidR="00C62FBD" w:rsidRPr="00C62FBD" w:rsidRDefault="00C62FBD" w:rsidP="00C62FBD">
      <w:pPr>
        <w:pStyle w:val="Epgrafe"/>
        <w:keepNext/>
        <w:rPr>
          <w:color w:val="auto"/>
          <w:sz w:val="24"/>
          <w:szCs w:val="24"/>
        </w:rPr>
      </w:pPr>
      <w:r w:rsidRPr="00C62FBD">
        <w:rPr>
          <w:color w:val="auto"/>
          <w:sz w:val="24"/>
          <w:szCs w:val="24"/>
        </w:rPr>
        <w:t>Flujo de caja</w:t>
      </w:r>
      <w:bookmarkEnd w:id="133"/>
    </w:p>
    <w:tbl>
      <w:tblPr>
        <w:tblStyle w:val="PlainTable2"/>
        <w:tblW w:w="5000" w:type="pct"/>
        <w:tblLook w:val="04A0" w:firstRow="1" w:lastRow="0" w:firstColumn="1" w:lastColumn="0" w:noHBand="0" w:noVBand="1"/>
      </w:tblPr>
      <w:tblGrid>
        <w:gridCol w:w="2122"/>
        <w:gridCol w:w="1322"/>
        <w:gridCol w:w="1096"/>
        <w:gridCol w:w="1064"/>
        <w:gridCol w:w="1064"/>
        <w:gridCol w:w="1193"/>
        <w:gridCol w:w="1193"/>
      </w:tblGrid>
      <w:tr w:rsidR="00742FD8" w:rsidRPr="00186B2A" w14:paraId="2E2340B0" w14:textId="77777777" w:rsidTr="00CC0EE9">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241" w:type="pct"/>
            <w:noWrap/>
            <w:hideMark/>
          </w:tcPr>
          <w:p w14:paraId="0F47B6CB" w14:textId="476C15E5" w:rsidR="009D7F84" w:rsidRPr="00186B2A" w:rsidRDefault="009D7F84" w:rsidP="00CC0EE9">
            <w:pPr>
              <w:spacing w:line="360" w:lineRule="auto"/>
              <w:jc w:val="center"/>
              <w:rPr>
                <w:rFonts w:eastAsia="Times New Roman" w:cs="Times New Roman"/>
                <w:b w:val="0"/>
                <w:bCs w:val="0"/>
                <w:color w:val="FF0000"/>
                <w:szCs w:val="24"/>
                <w:lang w:eastAsia="es-EC"/>
              </w:rPr>
            </w:pPr>
            <w:r w:rsidRPr="00186B2A">
              <w:rPr>
                <w:rFonts w:eastAsia="Times New Roman" w:cs="Times New Roman"/>
                <w:color w:val="FF0000"/>
                <w:szCs w:val="24"/>
                <w:lang w:eastAsia="es-EC"/>
              </w:rPr>
              <w:t>Utilidad del ejercicio</w:t>
            </w:r>
          </w:p>
        </w:tc>
        <w:tc>
          <w:tcPr>
            <w:tcW w:w="616" w:type="pct"/>
            <w:noWrap/>
            <w:hideMark/>
          </w:tcPr>
          <w:p w14:paraId="4D3C537A" w14:textId="77777777" w:rsidR="009D7F84" w:rsidRPr="00186B2A" w:rsidRDefault="009D7F84" w:rsidP="00586320">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FF0000"/>
                <w:szCs w:val="24"/>
                <w:lang w:eastAsia="es-EC"/>
              </w:rPr>
            </w:pPr>
            <w:r w:rsidRPr="00186B2A">
              <w:rPr>
                <w:rFonts w:eastAsia="Times New Roman" w:cs="Times New Roman"/>
                <w:color w:val="FF0000"/>
                <w:szCs w:val="24"/>
                <w:lang w:eastAsia="es-EC"/>
              </w:rPr>
              <w:t> </w:t>
            </w:r>
          </w:p>
        </w:tc>
        <w:tc>
          <w:tcPr>
            <w:tcW w:w="708" w:type="pct"/>
            <w:noWrap/>
            <w:hideMark/>
          </w:tcPr>
          <w:p w14:paraId="1E5B3EF9" w14:textId="77777777" w:rsidR="009D7F84" w:rsidRPr="00186B2A" w:rsidRDefault="009D7F84" w:rsidP="00586320">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FF0000"/>
                <w:szCs w:val="24"/>
                <w:lang w:eastAsia="es-EC"/>
              </w:rPr>
            </w:pPr>
            <w:r w:rsidRPr="00186B2A">
              <w:rPr>
                <w:rFonts w:eastAsia="Times New Roman" w:cs="Times New Roman"/>
                <w:color w:val="FF0000"/>
                <w:szCs w:val="24"/>
                <w:lang w:eastAsia="es-EC"/>
              </w:rPr>
              <w:t xml:space="preserve"> $    13.585,93 </w:t>
            </w:r>
          </w:p>
        </w:tc>
        <w:tc>
          <w:tcPr>
            <w:tcW w:w="573" w:type="pct"/>
            <w:noWrap/>
            <w:hideMark/>
          </w:tcPr>
          <w:p w14:paraId="2D8B8D28" w14:textId="77777777" w:rsidR="009D7F84" w:rsidRPr="00186B2A" w:rsidRDefault="009D7F84" w:rsidP="00586320">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FF0000"/>
                <w:szCs w:val="24"/>
                <w:lang w:eastAsia="es-EC"/>
              </w:rPr>
            </w:pPr>
            <w:r w:rsidRPr="00186B2A">
              <w:rPr>
                <w:rFonts w:eastAsia="Times New Roman" w:cs="Times New Roman"/>
                <w:color w:val="FF0000"/>
                <w:szCs w:val="24"/>
                <w:lang w:eastAsia="es-EC"/>
              </w:rPr>
              <w:t xml:space="preserve"> $   28.390,13 </w:t>
            </w:r>
          </w:p>
        </w:tc>
        <w:tc>
          <w:tcPr>
            <w:tcW w:w="573" w:type="pct"/>
            <w:noWrap/>
            <w:hideMark/>
          </w:tcPr>
          <w:p w14:paraId="5DB301EF" w14:textId="77777777" w:rsidR="009D7F84" w:rsidRPr="00186B2A" w:rsidRDefault="009D7F84" w:rsidP="00586320">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FF0000"/>
                <w:szCs w:val="24"/>
                <w:lang w:eastAsia="es-EC"/>
              </w:rPr>
            </w:pPr>
            <w:r w:rsidRPr="00186B2A">
              <w:rPr>
                <w:rFonts w:eastAsia="Times New Roman" w:cs="Times New Roman"/>
                <w:color w:val="FF0000"/>
                <w:szCs w:val="24"/>
                <w:lang w:eastAsia="es-EC"/>
              </w:rPr>
              <w:t xml:space="preserve"> $   44.372,53 </w:t>
            </w:r>
          </w:p>
        </w:tc>
        <w:tc>
          <w:tcPr>
            <w:tcW w:w="644" w:type="pct"/>
            <w:noWrap/>
            <w:hideMark/>
          </w:tcPr>
          <w:p w14:paraId="375E15D3" w14:textId="77777777" w:rsidR="009D7F84" w:rsidRPr="00186B2A" w:rsidRDefault="009D7F84" w:rsidP="00586320">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FF0000"/>
                <w:szCs w:val="24"/>
                <w:lang w:eastAsia="es-EC"/>
              </w:rPr>
            </w:pPr>
            <w:r w:rsidRPr="00186B2A">
              <w:rPr>
                <w:rFonts w:eastAsia="Times New Roman" w:cs="Times New Roman"/>
                <w:color w:val="FF0000"/>
                <w:szCs w:val="24"/>
                <w:lang w:eastAsia="es-EC"/>
              </w:rPr>
              <w:t xml:space="preserve"> $      71.336,20 </w:t>
            </w:r>
          </w:p>
        </w:tc>
        <w:tc>
          <w:tcPr>
            <w:tcW w:w="644" w:type="pct"/>
            <w:noWrap/>
            <w:hideMark/>
          </w:tcPr>
          <w:p w14:paraId="2F781DFD" w14:textId="77777777" w:rsidR="009D7F84" w:rsidRPr="00186B2A" w:rsidRDefault="009D7F84" w:rsidP="00586320">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FF0000"/>
                <w:szCs w:val="24"/>
                <w:lang w:eastAsia="es-EC"/>
              </w:rPr>
            </w:pPr>
            <w:r w:rsidRPr="00186B2A">
              <w:rPr>
                <w:rFonts w:eastAsia="Times New Roman" w:cs="Times New Roman"/>
                <w:color w:val="FF0000"/>
                <w:szCs w:val="24"/>
                <w:lang w:eastAsia="es-EC"/>
              </w:rPr>
              <w:t xml:space="preserve"> $    110.020,84 </w:t>
            </w:r>
          </w:p>
        </w:tc>
      </w:tr>
      <w:tr w:rsidR="00742FD8" w:rsidRPr="00186B2A" w14:paraId="3D62CBD3" w14:textId="77777777" w:rsidTr="00CC0EE9">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41" w:type="pct"/>
            <w:noWrap/>
            <w:hideMark/>
          </w:tcPr>
          <w:p w14:paraId="1975683F" w14:textId="08E9DE4F" w:rsidR="009D7F84" w:rsidRPr="00186B2A" w:rsidRDefault="009D7F84" w:rsidP="00CC0EE9">
            <w:pPr>
              <w:spacing w:line="360" w:lineRule="auto"/>
              <w:jc w:val="center"/>
              <w:rPr>
                <w:rFonts w:eastAsia="Times New Roman" w:cs="Times New Roman"/>
                <w:b w:val="0"/>
                <w:bCs w:val="0"/>
                <w:szCs w:val="24"/>
                <w:lang w:eastAsia="es-EC"/>
              </w:rPr>
            </w:pPr>
            <w:r w:rsidRPr="00186B2A">
              <w:rPr>
                <w:rFonts w:eastAsia="Times New Roman" w:cs="Times New Roman"/>
                <w:szCs w:val="24"/>
                <w:lang w:eastAsia="es-EC"/>
              </w:rPr>
              <w:t>+ Gastos no</w:t>
            </w:r>
            <w:r w:rsidR="00CC0EE9">
              <w:rPr>
                <w:rFonts w:eastAsia="Times New Roman" w:cs="Times New Roman"/>
                <w:szCs w:val="24"/>
                <w:lang w:eastAsia="es-EC"/>
              </w:rPr>
              <w:t xml:space="preserve"> </w:t>
            </w:r>
            <w:r w:rsidRPr="00186B2A">
              <w:rPr>
                <w:rFonts w:eastAsia="Times New Roman" w:cs="Times New Roman"/>
                <w:szCs w:val="24"/>
                <w:lang w:eastAsia="es-EC"/>
              </w:rPr>
              <w:t>desembolsables</w:t>
            </w:r>
          </w:p>
        </w:tc>
        <w:tc>
          <w:tcPr>
            <w:tcW w:w="616" w:type="pct"/>
            <w:noWrap/>
            <w:hideMark/>
          </w:tcPr>
          <w:p w14:paraId="482CF73A"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708" w:type="pct"/>
            <w:noWrap/>
            <w:hideMark/>
          </w:tcPr>
          <w:p w14:paraId="00154AB5"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   </w:t>
            </w:r>
          </w:p>
        </w:tc>
        <w:tc>
          <w:tcPr>
            <w:tcW w:w="573" w:type="pct"/>
            <w:noWrap/>
            <w:hideMark/>
          </w:tcPr>
          <w:p w14:paraId="4BDFC50A"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   </w:t>
            </w:r>
          </w:p>
        </w:tc>
        <w:tc>
          <w:tcPr>
            <w:tcW w:w="573" w:type="pct"/>
            <w:noWrap/>
            <w:hideMark/>
          </w:tcPr>
          <w:p w14:paraId="6296EED1"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   </w:t>
            </w:r>
          </w:p>
        </w:tc>
        <w:tc>
          <w:tcPr>
            <w:tcW w:w="644" w:type="pct"/>
            <w:noWrap/>
            <w:hideMark/>
          </w:tcPr>
          <w:p w14:paraId="5354BBC4"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   </w:t>
            </w:r>
          </w:p>
        </w:tc>
        <w:tc>
          <w:tcPr>
            <w:tcW w:w="644" w:type="pct"/>
            <w:noWrap/>
            <w:hideMark/>
          </w:tcPr>
          <w:p w14:paraId="74B420FF"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   </w:t>
            </w:r>
          </w:p>
        </w:tc>
      </w:tr>
      <w:tr w:rsidR="00742FD8" w:rsidRPr="00186B2A" w14:paraId="2AE0555C" w14:textId="77777777" w:rsidTr="00CC0EE9">
        <w:trPr>
          <w:trHeight w:val="268"/>
        </w:trPr>
        <w:tc>
          <w:tcPr>
            <w:cnfStyle w:val="001000000000" w:firstRow="0" w:lastRow="0" w:firstColumn="1" w:lastColumn="0" w:oddVBand="0" w:evenVBand="0" w:oddHBand="0" w:evenHBand="0" w:firstRowFirstColumn="0" w:firstRowLastColumn="0" w:lastRowFirstColumn="0" w:lastRowLastColumn="0"/>
            <w:tcW w:w="1241" w:type="pct"/>
            <w:noWrap/>
            <w:hideMark/>
          </w:tcPr>
          <w:p w14:paraId="12323ACB" w14:textId="64FE7D7D" w:rsidR="009D7F84" w:rsidRPr="00186B2A" w:rsidRDefault="009D7F84" w:rsidP="00CC0EE9">
            <w:pPr>
              <w:spacing w:line="360" w:lineRule="auto"/>
              <w:jc w:val="center"/>
              <w:rPr>
                <w:rFonts w:eastAsia="Times New Roman" w:cs="Times New Roman"/>
                <w:b w:val="0"/>
                <w:bCs w:val="0"/>
                <w:szCs w:val="24"/>
                <w:lang w:eastAsia="es-EC"/>
              </w:rPr>
            </w:pPr>
            <w:r w:rsidRPr="00186B2A">
              <w:rPr>
                <w:rFonts w:eastAsia="Times New Roman" w:cs="Times New Roman"/>
                <w:szCs w:val="24"/>
                <w:lang w:eastAsia="es-EC"/>
              </w:rPr>
              <w:t>+ Reserva Legal</w:t>
            </w:r>
          </w:p>
        </w:tc>
        <w:tc>
          <w:tcPr>
            <w:tcW w:w="616" w:type="pct"/>
            <w:noWrap/>
            <w:hideMark/>
          </w:tcPr>
          <w:p w14:paraId="2C0628C2"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708" w:type="pct"/>
            <w:noWrap/>
            <w:hideMark/>
          </w:tcPr>
          <w:p w14:paraId="035657FF"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1.509,55 </w:t>
            </w:r>
          </w:p>
        </w:tc>
        <w:tc>
          <w:tcPr>
            <w:tcW w:w="573" w:type="pct"/>
            <w:noWrap/>
            <w:hideMark/>
          </w:tcPr>
          <w:p w14:paraId="227A89FC"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3.154,46 </w:t>
            </w:r>
          </w:p>
        </w:tc>
        <w:tc>
          <w:tcPr>
            <w:tcW w:w="573" w:type="pct"/>
            <w:noWrap/>
            <w:hideMark/>
          </w:tcPr>
          <w:p w14:paraId="520C52CD"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4.930,28 </w:t>
            </w:r>
          </w:p>
        </w:tc>
        <w:tc>
          <w:tcPr>
            <w:tcW w:w="644" w:type="pct"/>
            <w:noWrap/>
            <w:hideMark/>
          </w:tcPr>
          <w:p w14:paraId="3DD15C89"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7.926,24 </w:t>
            </w:r>
          </w:p>
        </w:tc>
        <w:tc>
          <w:tcPr>
            <w:tcW w:w="644" w:type="pct"/>
            <w:noWrap/>
            <w:hideMark/>
          </w:tcPr>
          <w:p w14:paraId="23D7DA59"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12.224,54 </w:t>
            </w:r>
          </w:p>
        </w:tc>
      </w:tr>
      <w:tr w:rsidR="00742FD8" w:rsidRPr="00186B2A" w14:paraId="664F125E" w14:textId="77777777" w:rsidTr="00CC0EE9">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41" w:type="pct"/>
            <w:noWrap/>
            <w:hideMark/>
          </w:tcPr>
          <w:p w14:paraId="7B3779C5" w14:textId="1889FA9F" w:rsidR="009D7F84" w:rsidRPr="00186B2A" w:rsidRDefault="009D7F84" w:rsidP="00CC0EE9">
            <w:pPr>
              <w:spacing w:line="360" w:lineRule="auto"/>
              <w:jc w:val="center"/>
              <w:rPr>
                <w:rFonts w:eastAsia="Times New Roman" w:cs="Times New Roman"/>
                <w:b w:val="0"/>
                <w:bCs w:val="0"/>
                <w:szCs w:val="24"/>
                <w:lang w:eastAsia="es-EC"/>
              </w:rPr>
            </w:pPr>
            <w:r w:rsidRPr="00186B2A">
              <w:rPr>
                <w:rFonts w:eastAsia="Times New Roman" w:cs="Times New Roman"/>
                <w:szCs w:val="24"/>
                <w:lang w:eastAsia="es-EC"/>
              </w:rPr>
              <w:t>+ Deudas no pagadas en el periodo</w:t>
            </w:r>
          </w:p>
        </w:tc>
        <w:tc>
          <w:tcPr>
            <w:tcW w:w="616" w:type="pct"/>
            <w:noWrap/>
            <w:hideMark/>
          </w:tcPr>
          <w:p w14:paraId="1A47621F"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708" w:type="pct"/>
            <w:noWrap/>
            <w:hideMark/>
          </w:tcPr>
          <w:p w14:paraId="3F8BF3F0"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8.583,70 </w:t>
            </w:r>
          </w:p>
        </w:tc>
        <w:tc>
          <w:tcPr>
            <w:tcW w:w="573" w:type="pct"/>
            <w:noWrap/>
            <w:hideMark/>
          </w:tcPr>
          <w:p w14:paraId="771A0C42"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17.937,12 </w:t>
            </w:r>
          </w:p>
        </w:tc>
        <w:tc>
          <w:tcPr>
            <w:tcW w:w="573" w:type="pct"/>
            <w:noWrap/>
            <w:hideMark/>
          </w:tcPr>
          <w:p w14:paraId="3D554A85"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28.034,93 </w:t>
            </w:r>
          </w:p>
        </w:tc>
        <w:tc>
          <w:tcPr>
            <w:tcW w:w="644" w:type="pct"/>
            <w:noWrap/>
            <w:hideMark/>
          </w:tcPr>
          <w:p w14:paraId="0C18A49D"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45.070,80 </w:t>
            </w:r>
          </w:p>
        </w:tc>
        <w:tc>
          <w:tcPr>
            <w:tcW w:w="644" w:type="pct"/>
            <w:noWrap/>
            <w:hideMark/>
          </w:tcPr>
          <w:p w14:paraId="286FDBC6"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69.512,08 </w:t>
            </w:r>
          </w:p>
        </w:tc>
      </w:tr>
      <w:tr w:rsidR="00742FD8" w:rsidRPr="00186B2A" w14:paraId="7A0F9911" w14:textId="77777777" w:rsidTr="00CC0EE9">
        <w:trPr>
          <w:trHeight w:val="268"/>
        </w:trPr>
        <w:tc>
          <w:tcPr>
            <w:cnfStyle w:val="001000000000" w:firstRow="0" w:lastRow="0" w:firstColumn="1" w:lastColumn="0" w:oddVBand="0" w:evenVBand="0" w:oddHBand="0" w:evenHBand="0" w:firstRowFirstColumn="0" w:firstRowLastColumn="0" w:lastRowFirstColumn="0" w:lastRowLastColumn="0"/>
            <w:tcW w:w="1241" w:type="pct"/>
            <w:noWrap/>
            <w:hideMark/>
          </w:tcPr>
          <w:p w14:paraId="02809F61" w14:textId="0C0162B0" w:rsidR="009D7F84" w:rsidRPr="00186B2A" w:rsidRDefault="009D7F84" w:rsidP="00CC0EE9">
            <w:pPr>
              <w:spacing w:line="360" w:lineRule="auto"/>
              <w:jc w:val="center"/>
              <w:rPr>
                <w:rFonts w:eastAsia="Times New Roman" w:cs="Times New Roman"/>
                <w:b w:val="0"/>
                <w:bCs w:val="0"/>
                <w:szCs w:val="24"/>
                <w:lang w:eastAsia="es-EC"/>
              </w:rPr>
            </w:pPr>
            <w:r w:rsidRPr="00186B2A">
              <w:rPr>
                <w:rFonts w:eastAsia="Times New Roman" w:cs="Times New Roman"/>
                <w:szCs w:val="24"/>
                <w:lang w:eastAsia="es-EC"/>
              </w:rPr>
              <w:t>-  Deudas pagadas</w:t>
            </w:r>
          </w:p>
        </w:tc>
        <w:tc>
          <w:tcPr>
            <w:tcW w:w="616" w:type="pct"/>
            <w:noWrap/>
            <w:hideMark/>
          </w:tcPr>
          <w:p w14:paraId="1B6F100D"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708" w:type="pct"/>
            <w:noWrap/>
            <w:hideMark/>
          </w:tcPr>
          <w:p w14:paraId="0EC784F7"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573" w:type="pct"/>
            <w:noWrap/>
            <w:hideMark/>
          </w:tcPr>
          <w:p w14:paraId="1744B1BA"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-8.583,70 </w:t>
            </w:r>
          </w:p>
        </w:tc>
        <w:tc>
          <w:tcPr>
            <w:tcW w:w="573" w:type="pct"/>
            <w:noWrap/>
            <w:hideMark/>
          </w:tcPr>
          <w:p w14:paraId="4162F6AD"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-17.937,12 </w:t>
            </w:r>
          </w:p>
        </w:tc>
        <w:tc>
          <w:tcPr>
            <w:tcW w:w="644" w:type="pct"/>
            <w:noWrap/>
            <w:hideMark/>
          </w:tcPr>
          <w:p w14:paraId="0C9E16FA"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-28.034,93 </w:t>
            </w:r>
          </w:p>
        </w:tc>
        <w:tc>
          <w:tcPr>
            <w:tcW w:w="644" w:type="pct"/>
            <w:noWrap/>
            <w:hideMark/>
          </w:tcPr>
          <w:p w14:paraId="27E43D47"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-45.070,80 </w:t>
            </w:r>
          </w:p>
        </w:tc>
      </w:tr>
      <w:tr w:rsidR="00742FD8" w:rsidRPr="00186B2A" w14:paraId="3433870E" w14:textId="77777777" w:rsidTr="00CC0EE9">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41" w:type="pct"/>
            <w:noWrap/>
            <w:hideMark/>
          </w:tcPr>
          <w:p w14:paraId="43701DEE" w14:textId="56D56CF1" w:rsidR="009D7F84" w:rsidRPr="00186B2A" w:rsidRDefault="009D7F84" w:rsidP="00CC0EE9">
            <w:pPr>
              <w:spacing w:line="360" w:lineRule="auto"/>
              <w:jc w:val="center"/>
              <w:rPr>
                <w:rFonts w:eastAsia="Times New Roman" w:cs="Times New Roman"/>
                <w:b w:val="0"/>
                <w:bCs w:val="0"/>
                <w:szCs w:val="24"/>
                <w:lang w:eastAsia="es-EC"/>
              </w:rPr>
            </w:pPr>
            <w:r w:rsidRPr="00186B2A">
              <w:rPr>
                <w:rFonts w:eastAsia="Times New Roman" w:cs="Times New Roman"/>
                <w:szCs w:val="24"/>
                <w:lang w:eastAsia="es-EC"/>
              </w:rPr>
              <w:t>- Amortización (cap.pagado)</w:t>
            </w:r>
          </w:p>
        </w:tc>
        <w:tc>
          <w:tcPr>
            <w:tcW w:w="616" w:type="pct"/>
            <w:noWrap/>
            <w:hideMark/>
          </w:tcPr>
          <w:p w14:paraId="3F391DEF"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708" w:type="pct"/>
            <w:noWrap/>
            <w:hideMark/>
          </w:tcPr>
          <w:p w14:paraId="0D3E37F0"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-12.158,84 </w:t>
            </w:r>
          </w:p>
        </w:tc>
        <w:tc>
          <w:tcPr>
            <w:tcW w:w="573" w:type="pct"/>
            <w:noWrap/>
            <w:hideMark/>
          </w:tcPr>
          <w:p w14:paraId="26F4AB0F"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-13.800,24 </w:t>
            </w:r>
          </w:p>
        </w:tc>
        <w:tc>
          <w:tcPr>
            <w:tcW w:w="573" w:type="pct"/>
            <w:noWrap/>
            <w:hideMark/>
          </w:tcPr>
          <w:p w14:paraId="1353331F"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-15.663,22 </w:t>
            </w:r>
          </w:p>
        </w:tc>
        <w:tc>
          <w:tcPr>
            <w:tcW w:w="644" w:type="pct"/>
            <w:noWrap/>
            <w:hideMark/>
          </w:tcPr>
          <w:p w14:paraId="79DCE97A"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-17.777,70 </w:t>
            </w:r>
          </w:p>
        </w:tc>
        <w:tc>
          <w:tcPr>
            <w:tcW w:w="644" w:type="pct"/>
            <w:noWrap/>
            <w:hideMark/>
          </w:tcPr>
          <w:p w14:paraId="2AF5D685"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   </w:t>
            </w:r>
          </w:p>
        </w:tc>
      </w:tr>
      <w:tr w:rsidR="00742FD8" w:rsidRPr="00186B2A" w14:paraId="5BE6A927" w14:textId="77777777" w:rsidTr="00CC0EE9">
        <w:trPr>
          <w:trHeight w:val="268"/>
        </w:trPr>
        <w:tc>
          <w:tcPr>
            <w:cnfStyle w:val="001000000000" w:firstRow="0" w:lastRow="0" w:firstColumn="1" w:lastColumn="0" w:oddVBand="0" w:evenVBand="0" w:oddHBand="0" w:evenHBand="0" w:firstRowFirstColumn="0" w:firstRowLastColumn="0" w:lastRowFirstColumn="0" w:lastRowLastColumn="0"/>
            <w:tcW w:w="1241" w:type="pct"/>
            <w:noWrap/>
            <w:hideMark/>
          </w:tcPr>
          <w:p w14:paraId="37D0FCA7" w14:textId="14BECF61" w:rsidR="009D7F84" w:rsidRPr="00186B2A" w:rsidRDefault="009D7F84" w:rsidP="00CC0EE9">
            <w:pPr>
              <w:spacing w:line="360" w:lineRule="auto"/>
              <w:jc w:val="center"/>
              <w:rPr>
                <w:rFonts w:eastAsia="Times New Roman" w:cs="Times New Roman"/>
                <w:b w:val="0"/>
                <w:bCs w:val="0"/>
                <w:szCs w:val="24"/>
                <w:lang w:eastAsia="es-EC"/>
              </w:rPr>
            </w:pPr>
            <w:r w:rsidRPr="00186B2A">
              <w:rPr>
                <w:rFonts w:eastAsia="Times New Roman" w:cs="Times New Roman"/>
                <w:szCs w:val="24"/>
                <w:lang w:eastAsia="es-EC"/>
              </w:rPr>
              <w:t>+ Valor en Libros (si se vende)</w:t>
            </w:r>
          </w:p>
        </w:tc>
        <w:tc>
          <w:tcPr>
            <w:tcW w:w="616" w:type="pct"/>
            <w:noWrap/>
            <w:hideMark/>
          </w:tcPr>
          <w:p w14:paraId="677960F7"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708" w:type="pct"/>
            <w:noWrap/>
            <w:hideMark/>
          </w:tcPr>
          <w:p w14:paraId="3689DCD1"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573" w:type="pct"/>
            <w:noWrap/>
            <w:hideMark/>
          </w:tcPr>
          <w:p w14:paraId="61E905C8"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573" w:type="pct"/>
            <w:noWrap/>
            <w:hideMark/>
          </w:tcPr>
          <w:p w14:paraId="438FAAEA"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644" w:type="pct"/>
            <w:noWrap/>
            <w:hideMark/>
          </w:tcPr>
          <w:p w14:paraId="799CA401"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644" w:type="pct"/>
            <w:noWrap/>
            <w:hideMark/>
          </w:tcPr>
          <w:p w14:paraId="094CA1C5"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r>
      <w:tr w:rsidR="00742FD8" w:rsidRPr="00186B2A" w14:paraId="2425241E" w14:textId="77777777" w:rsidTr="00CC0EE9">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41" w:type="pct"/>
            <w:noWrap/>
            <w:hideMark/>
          </w:tcPr>
          <w:p w14:paraId="3AF42BEA" w14:textId="19170B77" w:rsidR="009D7F84" w:rsidRPr="00186B2A" w:rsidRDefault="009D7F84" w:rsidP="00CC0EE9">
            <w:pPr>
              <w:spacing w:line="360" w:lineRule="auto"/>
              <w:jc w:val="center"/>
              <w:rPr>
                <w:rFonts w:eastAsia="Times New Roman" w:cs="Times New Roman"/>
                <w:b w:val="0"/>
                <w:bCs w:val="0"/>
                <w:szCs w:val="24"/>
                <w:lang w:eastAsia="es-EC"/>
              </w:rPr>
            </w:pPr>
            <w:r w:rsidRPr="00186B2A">
              <w:rPr>
                <w:rFonts w:eastAsia="Times New Roman" w:cs="Times New Roman"/>
                <w:szCs w:val="24"/>
                <w:lang w:eastAsia="es-EC"/>
              </w:rPr>
              <w:t>Inversión</w:t>
            </w:r>
          </w:p>
        </w:tc>
        <w:tc>
          <w:tcPr>
            <w:tcW w:w="616" w:type="pct"/>
            <w:noWrap/>
            <w:hideMark/>
          </w:tcPr>
          <w:p w14:paraId="44457551"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-99.000,00 </w:t>
            </w:r>
          </w:p>
        </w:tc>
        <w:tc>
          <w:tcPr>
            <w:tcW w:w="708" w:type="pct"/>
            <w:noWrap/>
            <w:hideMark/>
          </w:tcPr>
          <w:p w14:paraId="37B27EF1"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573" w:type="pct"/>
            <w:noWrap/>
            <w:hideMark/>
          </w:tcPr>
          <w:p w14:paraId="55BCA736"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573" w:type="pct"/>
            <w:noWrap/>
            <w:hideMark/>
          </w:tcPr>
          <w:p w14:paraId="41679D48"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644" w:type="pct"/>
            <w:noWrap/>
            <w:hideMark/>
          </w:tcPr>
          <w:p w14:paraId="3F09A4C1"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644" w:type="pct"/>
            <w:noWrap/>
            <w:hideMark/>
          </w:tcPr>
          <w:p w14:paraId="70025288"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r>
      <w:tr w:rsidR="00742FD8" w:rsidRPr="00186B2A" w14:paraId="5A38BAAC" w14:textId="77777777" w:rsidTr="00CC0EE9">
        <w:trPr>
          <w:trHeight w:val="268"/>
        </w:trPr>
        <w:tc>
          <w:tcPr>
            <w:cnfStyle w:val="001000000000" w:firstRow="0" w:lastRow="0" w:firstColumn="1" w:lastColumn="0" w:oddVBand="0" w:evenVBand="0" w:oddHBand="0" w:evenHBand="0" w:firstRowFirstColumn="0" w:firstRowLastColumn="0" w:lastRowFirstColumn="0" w:lastRowLastColumn="0"/>
            <w:tcW w:w="1241" w:type="pct"/>
            <w:noWrap/>
            <w:hideMark/>
          </w:tcPr>
          <w:p w14:paraId="3FE75E5A" w14:textId="6A2CEAD6" w:rsidR="009D7F84" w:rsidRPr="00186B2A" w:rsidRDefault="009D7F84" w:rsidP="00CC0EE9">
            <w:pPr>
              <w:spacing w:line="360" w:lineRule="auto"/>
              <w:jc w:val="center"/>
              <w:rPr>
                <w:rFonts w:eastAsia="Times New Roman" w:cs="Times New Roman"/>
                <w:b w:val="0"/>
                <w:bCs w:val="0"/>
                <w:szCs w:val="24"/>
                <w:lang w:eastAsia="es-EC"/>
              </w:rPr>
            </w:pPr>
            <w:r w:rsidRPr="00186B2A">
              <w:rPr>
                <w:rFonts w:eastAsia="Times New Roman" w:cs="Times New Roman"/>
                <w:szCs w:val="24"/>
                <w:lang w:eastAsia="es-EC"/>
              </w:rPr>
              <w:t>Préstamo a largo plazo</w:t>
            </w:r>
          </w:p>
        </w:tc>
        <w:tc>
          <w:tcPr>
            <w:tcW w:w="616" w:type="pct"/>
            <w:noWrap/>
            <w:hideMark/>
          </w:tcPr>
          <w:p w14:paraId="2A1B792A"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59.400,00 </w:t>
            </w:r>
          </w:p>
        </w:tc>
        <w:tc>
          <w:tcPr>
            <w:tcW w:w="708" w:type="pct"/>
            <w:noWrap/>
            <w:hideMark/>
          </w:tcPr>
          <w:p w14:paraId="7B040B42"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573" w:type="pct"/>
            <w:noWrap/>
            <w:hideMark/>
          </w:tcPr>
          <w:p w14:paraId="6530DC5C"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573" w:type="pct"/>
            <w:noWrap/>
            <w:hideMark/>
          </w:tcPr>
          <w:p w14:paraId="1E829927"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644" w:type="pct"/>
            <w:noWrap/>
            <w:hideMark/>
          </w:tcPr>
          <w:p w14:paraId="133A3DF2"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644" w:type="pct"/>
            <w:noWrap/>
            <w:hideMark/>
          </w:tcPr>
          <w:p w14:paraId="3C67190C"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r>
      <w:tr w:rsidR="00742FD8" w:rsidRPr="00186B2A" w14:paraId="20DC3EEA" w14:textId="77777777" w:rsidTr="00CC0EE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241" w:type="pct"/>
            <w:noWrap/>
            <w:hideMark/>
          </w:tcPr>
          <w:p w14:paraId="4D5E461B" w14:textId="4389E5B6" w:rsidR="009D7F84" w:rsidRPr="00186B2A" w:rsidRDefault="009D7F84" w:rsidP="00CC0EE9">
            <w:pPr>
              <w:spacing w:line="360" w:lineRule="auto"/>
              <w:jc w:val="center"/>
              <w:rPr>
                <w:rFonts w:eastAsia="Times New Roman" w:cs="Times New Roman"/>
                <w:b w:val="0"/>
                <w:bCs w:val="0"/>
                <w:color w:val="FF0000"/>
                <w:szCs w:val="24"/>
                <w:lang w:eastAsia="es-EC"/>
              </w:rPr>
            </w:pPr>
            <w:r w:rsidRPr="00186B2A">
              <w:rPr>
                <w:rFonts w:eastAsia="Times New Roman" w:cs="Times New Roman"/>
                <w:color w:val="FF0000"/>
                <w:szCs w:val="24"/>
                <w:lang w:eastAsia="es-EC"/>
              </w:rPr>
              <w:t>Flujo de Caja</w:t>
            </w:r>
          </w:p>
        </w:tc>
        <w:tc>
          <w:tcPr>
            <w:tcW w:w="616" w:type="pct"/>
            <w:noWrap/>
            <w:hideMark/>
          </w:tcPr>
          <w:p w14:paraId="34B449AF"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FF0000"/>
                <w:szCs w:val="24"/>
                <w:lang w:eastAsia="es-EC"/>
              </w:rPr>
            </w:pPr>
            <w:r w:rsidRPr="00186B2A">
              <w:rPr>
                <w:rFonts w:eastAsia="Times New Roman" w:cs="Times New Roman"/>
                <w:b/>
                <w:bCs/>
                <w:color w:val="FF0000"/>
                <w:szCs w:val="24"/>
                <w:lang w:eastAsia="es-EC"/>
              </w:rPr>
              <w:t xml:space="preserve"> $         -39.600,00 </w:t>
            </w:r>
          </w:p>
        </w:tc>
        <w:tc>
          <w:tcPr>
            <w:tcW w:w="708" w:type="pct"/>
            <w:noWrap/>
            <w:hideMark/>
          </w:tcPr>
          <w:p w14:paraId="037B8A2E"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FF0000"/>
                <w:szCs w:val="24"/>
                <w:lang w:eastAsia="es-EC"/>
              </w:rPr>
            </w:pPr>
            <w:r w:rsidRPr="00186B2A">
              <w:rPr>
                <w:rFonts w:eastAsia="Times New Roman" w:cs="Times New Roman"/>
                <w:b/>
                <w:bCs/>
                <w:color w:val="FF0000"/>
                <w:szCs w:val="24"/>
                <w:lang w:eastAsia="es-EC"/>
              </w:rPr>
              <w:t xml:space="preserve"> $    11.520,34 </w:t>
            </w:r>
          </w:p>
        </w:tc>
        <w:tc>
          <w:tcPr>
            <w:tcW w:w="573" w:type="pct"/>
            <w:noWrap/>
            <w:hideMark/>
          </w:tcPr>
          <w:p w14:paraId="3570C4C1"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FF0000"/>
                <w:szCs w:val="24"/>
                <w:lang w:eastAsia="es-EC"/>
              </w:rPr>
            </w:pPr>
            <w:r w:rsidRPr="00186B2A">
              <w:rPr>
                <w:rFonts w:eastAsia="Times New Roman" w:cs="Times New Roman"/>
                <w:b/>
                <w:bCs/>
                <w:color w:val="FF0000"/>
                <w:szCs w:val="24"/>
                <w:lang w:eastAsia="es-EC"/>
              </w:rPr>
              <w:t xml:space="preserve"> $   27.097,77 </w:t>
            </w:r>
          </w:p>
        </w:tc>
        <w:tc>
          <w:tcPr>
            <w:tcW w:w="573" w:type="pct"/>
            <w:noWrap/>
            <w:hideMark/>
          </w:tcPr>
          <w:p w14:paraId="4238E2E0"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FF0000"/>
                <w:szCs w:val="24"/>
                <w:lang w:eastAsia="es-EC"/>
              </w:rPr>
            </w:pPr>
            <w:r w:rsidRPr="00186B2A">
              <w:rPr>
                <w:rFonts w:eastAsia="Times New Roman" w:cs="Times New Roman"/>
                <w:b/>
                <w:bCs/>
                <w:color w:val="FF0000"/>
                <w:szCs w:val="24"/>
                <w:lang w:eastAsia="es-EC"/>
              </w:rPr>
              <w:t xml:space="preserve"> $   43.737,39 </w:t>
            </w:r>
          </w:p>
        </w:tc>
        <w:tc>
          <w:tcPr>
            <w:tcW w:w="644" w:type="pct"/>
            <w:noWrap/>
            <w:hideMark/>
          </w:tcPr>
          <w:p w14:paraId="1B647F26"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FF0000"/>
                <w:szCs w:val="24"/>
                <w:lang w:eastAsia="es-EC"/>
              </w:rPr>
            </w:pPr>
            <w:r w:rsidRPr="00186B2A">
              <w:rPr>
                <w:rFonts w:eastAsia="Times New Roman" w:cs="Times New Roman"/>
                <w:b/>
                <w:bCs/>
                <w:color w:val="FF0000"/>
                <w:szCs w:val="24"/>
                <w:lang w:eastAsia="es-EC"/>
              </w:rPr>
              <w:t xml:space="preserve"> $      78.520,61 </w:t>
            </w:r>
          </w:p>
        </w:tc>
        <w:tc>
          <w:tcPr>
            <w:tcW w:w="644" w:type="pct"/>
            <w:noWrap/>
            <w:hideMark/>
          </w:tcPr>
          <w:p w14:paraId="796E8B20"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FF0000"/>
                <w:szCs w:val="24"/>
                <w:lang w:eastAsia="es-EC"/>
              </w:rPr>
            </w:pPr>
            <w:r w:rsidRPr="00186B2A">
              <w:rPr>
                <w:rFonts w:eastAsia="Times New Roman" w:cs="Times New Roman"/>
                <w:b/>
                <w:bCs/>
                <w:color w:val="FF0000"/>
                <w:szCs w:val="24"/>
                <w:lang w:eastAsia="es-EC"/>
              </w:rPr>
              <w:t xml:space="preserve"> $    146.686,66 </w:t>
            </w:r>
          </w:p>
        </w:tc>
      </w:tr>
    </w:tbl>
    <w:p w14:paraId="00126B40" w14:textId="17B230A7" w:rsidR="007E3B5F" w:rsidRPr="00186B2A" w:rsidRDefault="007E3B5F" w:rsidP="00586320">
      <w:pPr>
        <w:spacing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152BE9A6" w14:textId="3F186635" w:rsidR="009D7F84" w:rsidRPr="00186B2A" w:rsidRDefault="007E3B5F" w:rsidP="00586320">
      <w:pPr>
        <w:spacing w:line="360" w:lineRule="auto"/>
        <w:jc w:val="center"/>
        <w:rPr>
          <w:rFonts w:eastAsia="Arial" w:cs="Times New Roman"/>
          <w:szCs w:val="24"/>
        </w:rPr>
      </w:pPr>
      <w:r w:rsidRPr="00186B2A">
        <w:rPr>
          <w:rFonts w:cs="Times New Roman"/>
          <w:szCs w:val="24"/>
        </w:rPr>
        <w:t>Elaborado por</w:t>
      </w:r>
      <w:r w:rsidRPr="00186B2A">
        <w:rPr>
          <w:rFonts w:eastAsia="Arial" w:cs="Times New Roman"/>
          <w:szCs w:val="24"/>
        </w:rPr>
        <w:t xml:space="preserve">: </w:t>
      </w:r>
      <w:r w:rsidRPr="00186B2A">
        <w:rPr>
          <w:rFonts w:eastAsia="Arial" w:cs="Times New Roman"/>
          <w:szCs w:val="24"/>
          <w:lang w:val="es"/>
        </w:rPr>
        <w:t>José Luis Estrada</w:t>
      </w:r>
    </w:p>
    <w:p w14:paraId="2C31022E" w14:textId="77777777" w:rsidR="004C6A7F" w:rsidRPr="00186B2A" w:rsidRDefault="004C6A7F" w:rsidP="00586320">
      <w:pPr>
        <w:spacing w:line="360" w:lineRule="auto"/>
        <w:jc w:val="center"/>
        <w:rPr>
          <w:rFonts w:eastAsia="Arial" w:cs="Times New Roman"/>
          <w:szCs w:val="24"/>
        </w:rPr>
      </w:pPr>
    </w:p>
    <w:p w14:paraId="0D2399D8" w14:textId="12FD7F90" w:rsidR="006277DE" w:rsidRPr="00186B2A" w:rsidRDefault="009D7F84" w:rsidP="00586320">
      <w:pPr>
        <w:pStyle w:val="Ttulo2"/>
        <w:spacing w:after="240" w:line="360" w:lineRule="auto"/>
        <w:rPr>
          <w:rFonts w:cs="Times New Roman"/>
          <w:b w:val="0"/>
          <w:bCs/>
          <w:szCs w:val="24"/>
        </w:rPr>
      </w:pPr>
      <w:bookmarkStart w:id="134" w:name="_Toc231161178"/>
      <w:r w:rsidRPr="00186B2A">
        <w:rPr>
          <w:rFonts w:cs="Times New Roman"/>
          <w:bCs/>
          <w:szCs w:val="24"/>
        </w:rPr>
        <w:lastRenderedPageBreak/>
        <w:t>Estado de resultados</w:t>
      </w:r>
      <w:bookmarkEnd w:id="134"/>
      <w:r w:rsidRPr="00186B2A">
        <w:rPr>
          <w:rFonts w:cs="Times New Roman"/>
          <w:bCs/>
          <w:szCs w:val="24"/>
        </w:rPr>
        <w:t xml:space="preserve"> </w:t>
      </w:r>
    </w:p>
    <w:p w14:paraId="5A71C419" w14:textId="6B9153BC" w:rsidR="00002EEF" w:rsidRPr="006866B1" w:rsidRDefault="006277DE" w:rsidP="006866B1">
      <w:pPr>
        <w:spacing w:line="360" w:lineRule="auto"/>
        <w:ind w:firstLine="720"/>
        <w:rPr>
          <w:rFonts w:cs="Times New Roman"/>
          <w:szCs w:val="24"/>
        </w:rPr>
      </w:pPr>
      <w:r w:rsidRPr="00186B2A">
        <w:rPr>
          <w:rFonts w:cs="Times New Roman"/>
          <w:szCs w:val="24"/>
        </w:rPr>
        <w:t>El estado de resultado nos refleja que las ventas van a estar en constante aumento desde el año 1 lo que da una tendencia positiva y a través de las estrategias planteadas se están obteniendo resultados óptimos, el costo de venta no aumenta rápido lo que es un buen indicador. La utilidad bruta mantiene un aumento positivo demostrando un margen bruto sólido.</w:t>
      </w:r>
    </w:p>
    <w:p w14:paraId="03F101A2" w14:textId="77777777" w:rsidR="005431A4" w:rsidRDefault="006866B1" w:rsidP="006866B1">
      <w:pPr>
        <w:pStyle w:val="Epgrafe"/>
        <w:keepNext/>
        <w:rPr>
          <w:color w:val="auto"/>
          <w:sz w:val="24"/>
          <w:szCs w:val="24"/>
        </w:rPr>
      </w:pPr>
      <w:bookmarkStart w:id="135" w:name="_Toc231160493"/>
      <w:r w:rsidRPr="006866B1">
        <w:rPr>
          <w:b/>
          <w:bCs/>
          <w:i w:val="0"/>
          <w:iCs w:val="0"/>
          <w:color w:val="auto"/>
          <w:sz w:val="24"/>
          <w:szCs w:val="24"/>
        </w:rPr>
        <w:t xml:space="preserve">Tabla </w:t>
      </w:r>
      <w:r w:rsidRPr="006866B1">
        <w:rPr>
          <w:b/>
          <w:bCs/>
          <w:i w:val="0"/>
          <w:iCs w:val="0"/>
          <w:color w:val="auto"/>
          <w:sz w:val="24"/>
          <w:szCs w:val="24"/>
        </w:rPr>
        <w:fldChar w:fldCharType="begin"/>
      </w:r>
      <w:r w:rsidRPr="006866B1">
        <w:rPr>
          <w:b/>
          <w:bCs/>
          <w:i w:val="0"/>
          <w:iCs w:val="0"/>
          <w:color w:val="auto"/>
          <w:sz w:val="24"/>
          <w:szCs w:val="24"/>
        </w:rPr>
        <w:instrText xml:space="preserve"> SEQ Tabla \* ARABIC </w:instrText>
      </w:r>
      <w:r w:rsidRPr="006866B1">
        <w:rPr>
          <w:b/>
          <w:bCs/>
          <w:i w:val="0"/>
          <w:iCs w:val="0"/>
          <w:color w:val="auto"/>
          <w:sz w:val="24"/>
          <w:szCs w:val="24"/>
        </w:rPr>
        <w:fldChar w:fldCharType="separate"/>
      </w:r>
      <w:r>
        <w:rPr>
          <w:b/>
          <w:bCs/>
          <w:i w:val="0"/>
          <w:iCs w:val="0"/>
          <w:noProof/>
          <w:color w:val="auto"/>
          <w:sz w:val="24"/>
          <w:szCs w:val="24"/>
        </w:rPr>
        <w:t>25</w:t>
      </w:r>
      <w:r w:rsidRPr="006866B1">
        <w:rPr>
          <w:b/>
          <w:bCs/>
          <w:i w:val="0"/>
          <w:iCs w:val="0"/>
          <w:color w:val="auto"/>
          <w:sz w:val="24"/>
          <w:szCs w:val="24"/>
        </w:rPr>
        <w:fldChar w:fldCharType="end"/>
      </w:r>
      <w:r w:rsidRPr="006866B1">
        <w:rPr>
          <w:b/>
          <w:bCs/>
          <w:i w:val="0"/>
          <w:iCs w:val="0"/>
          <w:color w:val="auto"/>
          <w:sz w:val="24"/>
          <w:szCs w:val="24"/>
        </w:rPr>
        <w:t>.</w:t>
      </w:r>
      <w:r w:rsidRPr="006866B1">
        <w:rPr>
          <w:color w:val="auto"/>
          <w:sz w:val="24"/>
          <w:szCs w:val="24"/>
        </w:rPr>
        <w:t xml:space="preserve"> </w:t>
      </w:r>
    </w:p>
    <w:p w14:paraId="2011E89C" w14:textId="1E10C20C" w:rsidR="006866B1" w:rsidRPr="006866B1" w:rsidRDefault="006866B1" w:rsidP="006866B1">
      <w:pPr>
        <w:pStyle w:val="Epgrafe"/>
        <w:keepNext/>
        <w:rPr>
          <w:color w:val="auto"/>
          <w:sz w:val="24"/>
          <w:szCs w:val="24"/>
        </w:rPr>
      </w:pPr>
      <w:r w:rsidRPr="006866B1">
        <w:rPr>
          <w:color w:val="auto"/>
          <w:sz w:val="24"/>
          <w:szCs w:val="24"/>
        </w:rPr>
        <w:t>Estado de resultados</w:t>
      </w:r>
      <w:bookmarkEnd w:id="135"/>
    </w:p>
    <w:tbl>
      <w:tblPr>
        <w:tblStyle w:val="PlainTable2"/>
        <w:tblpPr w:leftFromText="141" w:rightFromText="141" w:vertAnchor="text" w:horzAnchor="margin" w:tblpXSpec="center" w:tblpY="130"/>
        <w:tblW w:w="5000" w:type="pct"/>
        <w:tblLayout w:type="fixed"/>
        <w:tblLook w:val="04A0" w:firstRow="1" w:lastRow="0" w:firstColumn="1" w:lastColumn="0" w:noHBand="0" w:noVBand="1"/>
      </w:tblPr>
      <w:tblGrid>
        <w:gridCol w:w="2907"/>
        <w:gridCol w:w="1135"/>
        <w:gridCol w:w="1199"/>
        <w:gridCol w:w="1199"/>
        <w:gridCol w:w="1307"/>
        <w:gridCol w:w="1307"/>
      </w:tblGrid>
      <w:tr w:rsidR="00B8530C" w:rsidRPr="00B8530C" w14:paraId="1A7F6AC9" w14:textId="77777777" w:rsidTr="008B082F">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45647A88" w14:textId="77777777" w:rsidR="00B8530C" w:rsidRPr="00B8530C" w:rsidRDefault="00B8530C" w:rsidP="00586320">
            <w:pPr>
              <w:spacing w:line="360" w:lineRule="auto"/>
              <w:rPr>
                <w:rFonts w:eastAsia="Times New Roman" w:cs="Times New Roman"/>
                <w:b w:val="0"/>
                <w:bCs w:val="0"/>
                <w:szCs w:val="24"/>
                <w:lang w:eastAsia="es-EC"/>
              </w:rPr>
            </w:pPr>
            <w:r w:rsidRPr="00B8530C">
              <w:rPr>
                <w:rFonts w:eastAsia="Times New Roman" w:cs="Times New Roman"/>
                <w:szCs w:val="24"/>
                <w:lang w:eastAsia="es-EC"/>
              </w:rPr>
              <w:t> </w:t>
            </w:r>
          </w:p>
        </w:tc>
        <w:tc>
          <w:tcPr>
            <w:tcW w:w="626" w:type="pct"/>
            <w:noWrap/>
            <w:hideMark/>
          </w:tcPr>
          <w:p w14:paraId="17BD7A95" w14:textId="77777777" w:rsidR="00B8530C" w:rsidRPr="00B8530C" w:rsidRDefault="00B8530C"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B8530C">
              <w:rPr>
                <w:rFonts w:eastAsia="Times New Roman" w:cs="Times New Roman"/>
                <w:szCs w:val="24"/>
                <w:lang w:eastAsia="es-EC"/>
              </w:rPr>
              <w:t xml:space="preserve"> AÑO </w:t>
            </w:r>
          </w:p>
        </w:tc>
        <w:tc>
          <w:tcPr>
            <w:tcW w:w="662" w:type="pct"/>
            <w:noWrap/>
            <w:hideMark/>
          </w:tcPr>
          <w:p w14:paraId="5B147075" w14:textId="77777777" w:rsidR="00B8530C" w:rsidRPr="00B8530C" w:rsidRDefault="00B8530C"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B8530C">
              <w:rPr>
                <w:rFonts w:eastAsia="Times New Roman" w:cs="Times New Roman"/>
                <w:szCs w:val="24"/>
                <w:lang w:eastAsia="es-EC"/>
              </w:rPr>
              <w:t xml:space="preserve"> AÑO </w:t>
            </w:r>
          </w:p>
        </w:tc>
        <w:tc>
          <w:tcPr>
            <w:tcW w:w="662" w:type="pct"/>
            <w:noWrap/>
            <w:hideMark/>
          </w:tcPr>
          <w:p w14:paraId="3A2B1989" w14:textId="77777777" w:rsidR="00B8530C" w:rsidRPr="00B8530C" w:rsidRDefault="00B8530C"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B8530C">
              <w:rPr>
                <w:rFonts w:eastAsia="Times New Roman" w:cs="Times New Roman"/>
                <w:szCs w:val="24"/>
                <w:lang w:eastAsia="es-EC"/>
              </w:rPr>
              <w:t xml:space="preserve"> AÑO </w:t>
            </w:r>
          </w:p>
        </w:tc>
        <w:tc>
          <w:tcPr>
            <w:tcW w:w="722" w:type="pct"/>
            <w:noWrap/>
            <w:hideMark/>
          </w:tcPr>
          <w:p w14:paraId="227F7F3A" w14:textId="77777777" w:rsidR="00B8530C" w:rsidRPr="00B8530C" w:rsidRDefault="00B8530C"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B8530C">
              <w:rPr>
                <w:rFonts w:eastAsia="Times New Roman" w:cs="Times New Roman"/>
                <w:szCs w:val="24"/>
                <w:lang w:eastAsia="es-EC"/>
              </w:rPr>
              <w:t xml:space="preserve"> AÑO </w:t>
            </w:r>
          </w:p>
        </w:tc>
        <w:tc>
          <w:tcPr>
            <w:tcW w:w="722" w:type="pct"/>
            <w:noWrap/>
            <w:hideMark/>
          </w:tcPr>
          <w:p w14:paraId="1040A179" w14:textId="77777777" w:rsidR="00B8530C" w:rsidRPr="00B8530C" w:rsidRDefault="00B8530C"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B8530C">
              <w:rPr>
                <w:rFonts w:eastAsia="Times New Roman" w:cs="Times New Roman"/>
                <w:szCs w:val="24"/>
                <w:lang w:eastAsia="es-EC"/>
              </w:rPr>
              <w:t xml:space="preserve"> AÑO </w:t>
            </w:r>
          </w:p>
        </w:tc>
      </w:tr>
      <w:tr w:rsidR="00B8530C" w:rsidRPr="00B8530C" w14:paraId="0D320088" w14:textId="77777777" w:rsidTr="008B082F">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253073F8" w14:textId="77777777" w:rsidR="00B8530C" w:rsidRPr="00B8530C" w:rsidRDefault="00B8530C" w:rsidP="00586320">
            <w:pPr>
              <w:spacing w:line="360" w:lineRule="auto"/>
              <w:rPr>
                <w:rFonts w:eastAsia="Times New Roman" w:cs="Times New Roman"/>
                <w:b w:val="0"/>
                <w:bCs w:val="0"/>
                <w:szCs w:val="24"/>
                <w:lang w:eastAsia="es-EC"/>
              </w:rPr>
            </w:pPr>
            <w:r w:rsidRPr="00B8530C">
              <w:rPr>
                <w:rFonts w:eastAsia="Times New Roman" w:cs="Times New Roman"/>
                <w:szCs w:val="24"/>
                <w:lang w:eastAsia="es-EC"/>
              </w:rPr>
              <w:t> </w:t>
            </w:r>
          </w:p>
        </w:tc>
        <w:tc>
          <w:tcPr>
            <w:tcW w:w="626" w:type="pct"/>
            <w:noWrap/>
            <w:hideMark/>
          </w:tcPr>
          <w:p w14:paraId="64C2EEE3" w14:textId="77777777" w:rsidR="00B8530C" w:rsidRDefault="00B8530C"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8530C">
              <w:rPr>
                <w:rFonts w:eastAsia="Times New Roman" w:cs="Times New Roman"/>
                <w:b/>
                <w:bCs/>
                <w:szCs w:val="24"/>
                <w:lang w:eastAsia="es-EC"/>
              </w:rPr>
              <w:t>1</w:t>
            </w:r>
          </w:p>
          <w:p w14:paraId="286F61AB" w14:textId="25535774" w:rsidR="009E5EF0" w:rsidRPr="00B8530C" w:rsidRDefault="009E5EF0"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B35B5">
              <w:rPr>
                <w:rFonts w:eastAsia="Times New Roman" w:cs="Times New Roman"/>
                <w:b/>
                <w:bCs/>
                <w:szCs w:val="24"/>
                <w:lang w:eastAsia="es-EC"/>
              </w:rPr>
              <w:t>($)</w:t>
            </w:r>
          </w:p>
        </w:tc>
        <w:tc>
          <w:tcPr>
            <w:tcW w:w="662" w:type="pct"/>
            <w:noWrap/>
            <w:hideMark/>
          </w:tcPr>
          <w:p w14:paraId="2D3EB386" w14:textId="77777777" w:rsidR="00B8530C" w:rsidRDefault="00B8530C"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8530C">
              <w:rPr>
                <w:rFonts w:eastAsia="Times New Roman" w:cs="Times New Roman"/>
                <w:b/>
                <w:bCs/>
                <w:szCs w:val="24"/>
                <w:lang w:eastAsia="es-EC"/>
              </w:rPr>
              <w:t>2</w:t>
            </w:r>
          </w:p>
          <w:p w14:paraId="5402AF3E" w14:textId="5979F9A3" w:rsidR="009E5EF0" w:rsidRPr="00B8530C" w:rsidRDefault="009E5EF0"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B35B5">
              <w:rPr>
                <w:rFonts w:eastAsia="Times New Roman" w:cs="Times New Roman"/>
                <w:b/>
                <w:bCs/>
                <w:szCs w:val="24"/>
                <w:lang w:eastAsia="es-EC"/>
              </w:rPr>
              <w:t>($)</w:t>
            </w:r>
          </w:p>
        </w:tc>
        <w:tc>
          <w:tcPr>
            <w:tcW w:w="662" w:type="pct"/>
            <w:noWrap/>
            <w:hideMark/>
          </w:tcPr>
          <w:p w14:paraId="2F7BA51F" w14:textId="77777777" w:rsidR="00B8530C" w:rsidRDefault="00B8530C"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8530C">
              <w:rPr>
                <w:rFonts w:eastAsia="Times New Roman" w:cs="Times New Roman"/>
                <w:b/>
                <w:bCs/>
                <w:szCs w:val="24"/>
                <w:lang w:eastAsia="es-EC"/>
              </w:rPr>
              <w:t>3</w:t>
            </w:r>
          </w:p>
          <w:p w14:paraId="0609BA5D" w14:textId="357A6AB5" w:rsidR="009E5EF0" w:rsidRPr="00B8530C" w:rsidRDefault="009E5EF0"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B35B5">
              <w:rPr>
                <w:rFonts w:eastAsia="Times New Roman" w:cs="Times New Roman"/>
                <w:b/>
                <w:bCs/>
                <w:szCs w:val="24"/>
                <w:lang w:eastAsia="es-EC"/>
              </w:rPr>
              <w:t>($)</w:t>
            </w:r>
          </w:p>
        </w:tc>
        <w:tc>
          <w:tcPr>
            <w:tcW w:w="722" w:type="pct"/>
            <w:noWrap/>
            <w:hideMark/>
          </w:tcPr>
          <w:p w14:paraId="5951FB29" w14:textId="77777777" w:rsidR="00B8530C" w:rsidRDefault="00B8530C"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8530C">
              <w:rPr>
                <w:rFonts w:eastAsia="Times New Roman" w:cs="Times New Roman"/>
                <w:b/>
                <w:bCs/>
                <w:szCs w:val="24"/>
                <w:lang w:eastAsia="es-EC"/>
              </w:rPr>
              <w:t>4</w:t>
            </w:r>
          </w:p>
          <w:p w14:paraId="3E3F3749" w14:textId="391D2D82" w:rsidR="009E5EF0" w:rsidRPr="00B8530C" w:rsidRDefault="009E5EF0"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B35B5">
              <w:rPr>
                <w:rFonts w:eastAsia="Times New Roman" w:cs="Times New Roman"/>
                <w:b/>
                <w:bCs/>
                <w:szCs w:val="24"/>
                <w:lang w:eastAsia="es-EC"/>
              </w:rPr>
              <w:t>($)</w:t>
            </w:r>
          </w:p>
        </w:tc>
        <w:tc>
          <w:tcPr>
            <w:tcW w:w="722" w:type="pct"/>
            <w:noWrap/>
            <w:hideMark/>
          </w:tcPr>
          <w:p w14:paraId="38F203D0" w14:textId="77777777" w:rsidR="00B8530C" w:rsidRDefault="00B8530C"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8530C">
              <w:rPr>
                <w:rFonts w:eastAsia="Times New Roman" w:cs="Times New Roman"/>
                <w:b/>
                <w:bCs/>
                <w:szCs w:val="24"/>
                <w:lang w:eastAsia="es-EC"/>
              </w:rPr>
              <w:t>5</w:t>
            </w:r>
          </w:p>
          <w:p w14:paraId="1A38B986" w14:textId="37890FAA" w:rsidR="009E5EF0" w:rsidRPr="00B8530C" w:rsidRDefault="009E5EF0"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BB35B5">
              <w:rPr>
                <w:rFonts w:eastAsia="Times New Roman" w:cs="Times New Roman"/>
                <w:b/>
                <w:bCs/>
                <w:szCs w:val="24"/>
                <w:lang w:eastAsia="es-EC"/>
              </w:rPr>
              <w:t>($)</w:t>
            </w:r>
          </w:p>
        </w:tc>
      </w:tr>
      <w:tr w:rsidR="00B8530C" w:rsidRPr="00186B2A" w14:paraId="0B511F7D" w14:textId="77777777" w:rsidTr="008B082F">
        <w:trPr>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524B1362" w14:textId="77777777" w:rsidR="00B8530C" w:rsidRPr="00186B2A" w:rsidRDefault="00B8530C" w:rsidP="00586320">
            <w:pPr>
              <w:spacing w:line="360" w:lineRule="auto"/>
              <w:rPr>
                <w:rFonts w:eastAsia="Times New Roman" w:cs="Times New Roman"/>
                <w:b w:val="0"/>
                <w:bCs w:val="0"/>
                <w:szCs w:val="24"/>
                <w:lang w:eastAsia="es-EC"/>
              </w:rPr>
            </w:pPr>
            <w:r w:rsidRPr="00186B2A">
              <w:rPr>
                <w:rFonts w:eastAsia="Times New Roman" w:cs="Times New Roman"/>
                <w:szCs w:val="24"/>
                <w:lang w:eastAsia="es-EC"/>
              </w:rPr>
              <w:t xml:space="preserve"> Ventas </w:t>
            </w:r>
          </w:p>
        </w:tc>
        <w:tc>
          <w:tcPr>
            <w:tcW w:w="626" w:type="pct"/>
            <w:noWrap/>
            <w:hideMark/>
          </w:tcPr>
          <w:p w14:paraId="42508682" w14:textId="365AEF92"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129.528,00 </w:t>
            </w:r>
          </w:p>
        </w:tc>
        <w:tc>
          <w:tcPr>
            <w:tcW w:w="662" w:type="pct"/>
            <w:noWrap/>
            <w:hideMark/>
          </w:tcPr>
          <w:p w14:paraId="2644EFF6" w14:textId="7B4AC07A"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181.339,20 </w:t>
            </w:r>
          </w:p>
        </w:tc>
        <w:tc>
          <w:tcPr>
            <w:tcW w:w="662" w:type="pct"/>
            <w:noWrap/>
            <w:hideMark/>
          </w:tcPr>
          <w:p w14:paraId="3DB675D4" w14:textId="3D7A51AF"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238.007,70 </w:t>
            </w:r>
          </w:p>
        </w:tc>
        <w:tc>
          <w:tcPr>
            <w:tcW w:w="722" w:type="pct"/>
            <w:noWrap/>
            <w:hideMark/>
          </w:tcPr>
          <w:p w14:paraId="1BD3081B" w14:textId="686825FB"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324.880,51 </w:t>
            </w:r>
          </w:p>
        </w:tc>
        <w:tc>
          <w:tcPr>
            <w:tcW w:w="722" w:type="pct"/>
            <w:noWrap/>
            <w:hideMark/>
          </w:tcPr>
          <w:p w14:paraId="09EAAF3B" w14:textId="7DEBB14D"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446.085,93 </w:t>
            </w:r>
          </w:p>
        </w:tc>
      </w:tr>
      <w:tr w:rsidR="00B8530C" w:rsidRPr="00186B2A" w14:paraId="19EB05CB" w14:textId="77777777" w:rsidTr="008B082F">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4231A29A" w14:textId="77777777" w:rsidR="00B8530C" w:rsidRPr="00186B2A" w:rsidRDefault="00B8530C" w:rsidP="00586320">
            <w:pPr>
              <w:spacing w:line="360" w:lineRule="auto"/>
              <w:rPr>
                <w:rFonts w:eastAsia="Times New Roman" w:cs="Times New Roman"/>
                <w:b w:val="0"/>
                <w:bCs w:val="0"/>
                <w:szCs w:val="24"/>
                <w:lang w:eastAsia="es-EC"/>
              </w:rPr>
            </w:pPr>
            <w:r w:rsidRPr="00186B2A">
              <w:rPr>
                <w:rFonts w:eastAsia="Times New Roman" w:cs="Times New Roman"/>
                <w:szCs w:val="24"/>
                <w:lang w:eastAsia="es-EC"/>
              </w:rPr>
              <w:t xml:space="preserve">  - Costo de Ventas </w:t>
            </w:r>
          </w:p>
        </w:tc>
        <w:tc>
          <w:tcPr>
            <w:tcW w:w="626" w:type="pct"/>
            <w:noWrap/>
            <w:hideMark/>
          </w:tcPr>
          <w:p w14:paraId="466E6D69" w14:textId="4B1EF213"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53.105,40 </w:t>
            </w:r>
          </w:p>
        </w:tc>
        <w:tc>
          <w:tcPr>
            <w:tcW w:w="662" w:type="pct"/>
            <w:noWrap/>
            <w:hideMark/>
          </w:tcPr>
          <w:p w14:paraId="156823AC" w14:textId="2483D351"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66.992,97 </w:t>
            </w:r>
          </w:p>
        </w:tc>
        <w:tc>
          <w:tcPr>
            <w:tcW w:w="662" w:type="pct"/>
            <w:noWrap/>
            <w:hideMark/>
          </w:tcPr>
          <w:p w14:paraId="572D3EBF" w14:textId="597C8E6C"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79.777,18 </w:t>
            </w:r>
          </w:p>
        </w:tc>
        <w:tc>
          <w:tcPr>
            <w:tcW w:w="722" w:type="pct"/>
            <w:noWrap/>
            <w:hideMark/>
          </w:tcPr>
          <w:p w14:paraId="7DCD073D" w14:textId="3E077EEB"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98.510,34 </w:t>
            </w:r>
          </w:p>
        </w:tc>
        <w:tc>
          <w:tcPr>
            <w:tcW w:w="722" w:type="pct"/>
            <w:noWrap/>
            <w:hideMark/>
          </w:tcPr>
          <w:p w14:paraId="3D9BB7E8" w14:textId="50851E41"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123.304,88 </w:t>
            </w:r>
          </w:p>
        </w:tc>
      </w:tr>
      <w:tr w:rsidR="00B8530C" w:rsidRPr="00186B2A" w14:paraId="1483AFB1" w14:textId="77777777" w:rsidTr="008B082F">
        <w:trPr>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6849ED4C" w14:textId="77777777" w:rsidR="00B8530C" w:rsidRPr="00186B2A" w:rsidRDefault="00B8530C" w:rsidP="00586320">
            <w:pPr>
              <w:spacing w:line="360" w:lineRule="auto"/>
              <w:rPr>
                <w:rFonts w:eastAsia="Times New Roman" w:cs="Times New Roman"/>
                <w:b w:val="0"/>
                <w:bCs w:val="0"/>
                <w:color w:val="4472C4"/>
                <w:szCs w:val="24"/>
                <w:lang w:eastAsia="es-EC"/>
              </w:rPr>
            </w:pPr>
            <w:r w:rsidRPr="008B082F">
              <w:rPr>
                <w:rFonts w:eastAsia="Times New Roman" w:cs="Times New Roman"/>
                <w:szCs w:val="24"/>
                <w:lang w:eastAsia="es-EC"/>
              </w:rPr>
              <w:t xml:space="preserve"> Utilidad Bruta en Ventas </w:t>
            </w:r>
          </w:p>
        </w:tc>
        <w:tc>
          <w:tcPr>
            <w:tcW w:w="626" w:type="pct"/>
            <w:noWrap/>
            <w:hideMark/>
          </w:tcPr>
          <w:p w14:paraId="59091CE4"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76.422,60 </w:t>
            </w:r>
          </w:p>
        </w:tc>
        <w:tc>
          <w:tcPr>
            <w:tcW w:w="662" w:type="pct"/>
            <w:noWrap/>
            <w:hideMark/>
          </w:tcPr>
          <w:p w14:paraId="4DA63CF4"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114.346,23 </w:t>
            </w:r>
          </w:p>
        </w:tc>
        <w:tc>
          <w:tcPr>
            <w:tcW w:w="662" w:type="pct"/>
            <w:noWrap/>
            <w:hideMark/>
          </w:tcPr>
          <w:p w14:paraId="7D7D4C94"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158.230,52 </w:t>
            </w:r>
          </w:p>
        </w:tc>
        <w:tc>
          <w:tcPr>
            <w:tcW w:w="722" w:type="pct"/>
            <w:noWrap/>
            <w:hideMark/>
          </w:tcPr>
          <w:p w14:paraId="4AEFD834"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226.370,17 </w:t>
            </w:r>
          </w:p>
        </w:tc>
        <w:tc>
          <w:tcPr>
            <w:tcW w:w="722" w:type="pct"/>
            <w:noWrap/>
            <w:hideMark/>
          </w:tcPr>
          <w:p w14:paraId="6E462844"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322.781,05 </w:t>
            </w:r>
          </w:p>
        </w:tc>
      </w:tr>
      <w:tr w:rsidR="00B8530C" w:rsidRPr="00186B2A" w14:paraId="26A3316A" w14:textId="77777777" w:rsidTr="008B082F">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1AF7DDDD" w14:textId="77777777" w:rsidR="00B8530C" w:rsidRPr="00186B2A" w:rsidRDefault="00B8530C" w:rsidP="00586320">
            <w:pPr>
              <w:spacing w:line="360" w:lineRule="auto"/>
              <w:rPr>
                <w:rFonts w:eastAsia="Times New Roman" w:cs="Times New Roman"/>
                <w:b w:val="0"/>
                <w:bCs w:val="0"/>
                <w:szCs w:val="24"/>
                <w:lang w:eastAsia="es-EC"/>
              </w:rPr>
            </w:pPr>
            <w:r w:rsidRPr="00186B2A">
              <w:rPr>
                <w:rFonts w:eastAsia="Times New Roman" w:cs="Times New Roman"/>
                <w:szCs w:val="24"/>
                <w:lang w:eastAsia="es-EC"/>
              </w:rPr>
              <w:t xml:space="preserve">  - Gastos desembolsables </w:t>
            </w:r>
          </w:p>
        </w:tc>
        <w:tc>
          <w:tcPr>
            <w:tcW w:w="626" w:type="pct"/>
            <w:noWrap/>
            <w:hideMark/>
          </w:tcPr>
          <w:p w14:paraId="56C28F31" w14:textId="67BD1C26"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45.875,00 </w:t>
            </w:r>
          </w:p>
        </w:tc>
        <w:tc>
          <w:tcPr>
            <w:tcW w:w="662" w:type="pct"/>
            <w:noWrap/>
            <w:hideMark/>
          </w:tcPr>
          <w:p w14:paraId="00FC21B9" w14:textId="49C418CE"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59.637,50 </w:t>
            </w:r>
          </w:p>
        </w:tc>
        <w:tc>
          <w:tcPr>
            <w:tcW w:w="662" w:type="pct"/>
            <w:noWrap/>
            <w:hideMark/>
          </w:tcPr>
          <w:p w14:paraId="63A65E4B" w14:textId="53EA2087"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77.528,75 </w:t>
            </w:r>
          </w:p>
        </w:tc>
        <w:tc>
          <w:tcPr>
            <w:tcW w:w="722" w:type="pct"/>
            <w:noWrap/>
            <w:hideMark/>
          </w:tcPr>
          <w:p w14:paraId="007C43E9" w14:textId="0271DDF8"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100.787,38 </w:t>
            </w:r>
          </w:p>
        </w:tc>
        <w:tc>
          <w:tcPr>
            <w:tcW w:w="722" w:type="pct"/>
            <w:noWrap/>
            <w:hideMark/>
          </w:tcPr>
          <w:p w14:paraId="3A45E65C" w14:textId="090DF3A9"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131.023,59 </w:t>
            </w:r>
          </w:p>
        </w:tc>
      </w:tr>
      <w:tr w:rsidR="00B8530C" w:rsidRPr="00186B2A" w14:paraId="24E6E3EC" w14:textId="77777777" w:rsidTr="008B082F">
        <w:trPr>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5DAB7437" w14:textId="77777777" w:rsidR="00B8530C" w:rsidRPr="00186B2A" w:rsidRDefault="00B8530C" w:rsidP="00586320">
            <w:pPr>
              <w:spacing w:line="360" w:lineRule="auto"/>
              <w:rPr>
                <w:rFonts w:eastAsia="Times New Roman" w:cs="Times New Roman"/>
                <w:b w:val="0"/>
                <w:bCs w:val="0"/>
                <w:szCs w:val="24"/>
                <w:lang w:eastAsia="es-EC"/>
              </w:rPr>
            </w:pPr>
            <w:r w:rsidRPr="00186B2A">
              <w:rPr>
                <w:rFonts w:eastAsia="Times New Roman" w:cs="Times New Roman"/>
                <w:szCs w:val="24"/>
                <w:lang w:eastAsia="es-EC"/>
              </w:rPr>
              <w:t xml:space="preserve">  - Gastos no desembolsables </w:t>
            </w:r>
          </w:p>
        </w:tc>
        <w:tc>
          <w:tcPr>
            <w:tcW w:w="626" w:type="pct"/>
            <w:noWrap/>
            <w:hideMark/>
          </w:tcPr>
          <w:p w14:paraId="42C07396"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662" w:type="pct"/>
            <w:noWrap/>
            <w:hideMark/>
          </w:tcPr>
          <w:p w14:paraId="6C1F1928"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662" w:type="pct"/>
            <w:noWrap/>
            <w:hideMark/>
          </w:tcPr>
          <w:p w14:paraId="0015014E"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722" w:type="pct"/>
            <w:noWrap/>
            <w:hideMark/>
          </w:tcPr>
          <w:p w14:paraId="40DFC4DC"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c>
          <w:tcPr>
            <w:tcW w:w="722" w:type="pct"/>
            <w:noWrap/>
            <w:hideMark/>
          </w:tcPr>
          <w:p w14:paraId="638FF640"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w:t>
            </w:r>
          </w:p>
        </w:tc>
      </w:tr>
      <w:tr w:rsidR="00B8530C" w:rsidRPr="00186B2A" w14:paraId="2C10A46D" w14:textId="77777777" w:rsidTr="008B082F">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48C29313" w14:textId="77777777" w:rsidR="00B8530C" w:rsidRPr="00186B2A" w:rsidRDefault="00B8530C" w:rsidP="00586320">
            <w:pPr>
              <w:spacing w:line="360" w:lineRule="auto"/>
              <w:rPr>
                <w:rFonts w:eastAsia="Times New Roman" w:cs="Times New Roman"/>
                <w:b w:val="0"/>
                <w:bCs w:val="0"/>
                <w:color w:val="4472C4"/>
                <w:szCs w:val="24"/>
                <w:lang w:eastAsia="es-EC"/>
              </w:rPr>
            </w:pPr>
            <w:r w:rsidRPr="008B082F">
              <w:rPr>
                <w:rFonts w:eastAsia="Times New Roman" w:cs="Times New Roman"/>
                <w:szCs w:val="24"/>
                <w:lang w:eastAsia="es-EC"/>
              </w:rPr>
              <w:t xml:space="preserve"> Utilidad Operacional </w:t>
            </w:r>
          </w:p>
        </w:tc>
        <w:tc>
          <w:tcPr>
            <w:tcW w:w="626" w:type="pct"/>
            <w:noWrap/>
            <w:hideMark/>
          </w:tcPr>
          <w:p w14:paraId="394D576B" w14:textId="77777777"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30.547,60 </w:t>
            </w:r>
          </w:p>
        </w:tc>
        <w:tc>
          <w:tcPr>
            <w:tcW w:w="662" w:type="pct"/>
            <w:noWrap/>
            <w:hideMark/>
          </w:tcPr>
          <w:p w14:paraId="671F8234" w14:textId="77777777"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54.708,73 </w:t>
            </w:r>
          </w:p>
        </w:tc>
        <w:tc>
          <w:tcPr>
            <w:tcW w:w="662" w:type="pct"/>
            <w:noWrap/>
            <w:hideMark/>
          </w:tcPr>
          <w:p w14:paraId="3ED2F908" w14:textId="77777777"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80.701,77 </w:t>
            </w:r>
          </w:p>
        </w:tc>
        <w:tc>
          <w:tcPr>
            <w:tcW w:w="722" w:type="pct"/>
            <w:noWrap/>
            <w:hideMark/>
          </w:tcPr>
          <w:p w14:paraId="3EA87036" w14:textId="77777777"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125.582,80 </w:t>
            </w:r>
          </w:p>
        </w:tc>
        <w:tc>
          <w:tcPr>
            <w:tcW w:w="722" w:type="pct"/>
            <w:noWrap/>
            <w:hideMark/>
          </w:tcPr>
          <w:p w14:paraId="5EE5AC52" w14:textId="77777777"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191.757,46 </w:t>
            </w:r>
          </w:p>
        </w:tc>
      </w:tr>
      <w:tr w:rsidR="00B8530C" w:rsidRPr="00186B2A" w14:paraId="406173BD" w14:textId="77777777" w:rsidTr="008B082F">
        <w:trPr>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1580ACE3" w14:textId="77777777" w:rsidR="00B8530C" w:rsidRPr="00186B2A" w:rsidRDefault="00B8530C" w:rsidP="00586320">
            <w:pPr>
              <w:spacing w:line="360" w:lineRule="auto"/>
              <w:rPr>
                <w:rFonts w:eastAsia="Times New Roman" w:cs="Times New Roman"/>
                <w:b w:val="0"/>
                <w:bCs w:val="0"/>
                <w:szCs w:val="24"/>
                <w:lang w:eastAsia="es-EC"/>
              </w:rPr>
            </w:pPr>
            <w:r w:rsidRPr="00186B2A">
              <w:rPr>
                <w:rFonts w:eastAsia="Times New Roman" w:cs="Times New Roman"/>
                <w:szCs w:val="24"/>
                <w:lang w:eastAsia="es-EC"/>
              </w:rPr>
              <w:t xml:space="preserve">  - Gastos financiamiento </w:t>
            </w:r>
          </w:p>
        </w:tc>
        <w:tc>
          <w:tcPr>
            <w:tcW w:w="626" w:type="pct"/>
            <w:noWrap/>
            <w:hideMark/>
          </w:tcPr>
          <w:p w14:paraId="1FFD2EB9" w14:textId="5EDF5BAB"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6.868,42 </w:t>
            </w:r>
          </w:p>
        </w:tc>
        <w:tc>
          <w:tcPr>
            <w:tcW w:w="662" w:type="pct"/>
            <w:noWrap/>
            <w:hideMark/>
          </w:tcPr>
          <w:p w14:paraId="4EF63FC1" w14:textId="56A55FF1"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5.227,02 </w:t>
            </w:r>
          </w:p>
        </w:tc>
        <w:tc>
          <w:tcPr>
            <w:tcW w:w="662" w:type="pct"/>
            <w:noWrap/>
            <w:hideMark/>
          </w:tcPr>
          <w:p w14:paraId="57F8B311" w14:textId="0C4DB7B3"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3.364,03 </w:t>
            </w:r>
          </w:p>
        </w:tc>
        <w:tc>
          <w:tcPr>
            <w:tcW w:w="722" w:type="pct"/>
            <w:noWrap/>
            <w:hideMark/>
          </w:tcPr>
          <w:p w14:paraId="7AFA78DA" w14:textId="2BB6B120"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1.249,56 </w:t>
            </w:r>
          </w:p>
        </w:tc>
        <w:tc>
          <w:tcPr>
            <w:tcW w:w="722" w:type="pct"/>
            <w:noWrap/>
            <w:hideMark/>
          </w:tcPr>
          <w:p w14:paraId="75FB2FB0" w14:textId="2C03A48E"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w:t>
            </w:r>
          </w:p>
        </w:tc>
      </w:tr>
      <w:tr w:rsidR="00B8530C" w:rsidRPr="00186B2A" w14:paraId="15085914" w14:textId="77777777" w:rsidTr="008B082F">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75A1FCCA" w14:textId="77777777" w:rsidR="00B8530C" w:rsidRPr="00186B2A" w:rsidRDefault="00B8530C" w:rsidP="00586320">
            <w:pPr>
              <w:spacing w:line="360" w:lineRule="auto"/>
              <w:rPr>
                <w:rFonts w:eastAsia="Times New Roman" w:cs="Times New Roman"/>
                <w:b w:val="0"/>
                <w:bCs w:val="0"/>
                <w:szCs w:val="24"/>
                <w:lang w:eastAsia="es-EC"/>
              </w:rPr>
            </w:pPr>
            <w:r w:rsidRPr="00186B2A">
              <w:rPr>
                <w:rFonts w:eastAsia="Times New Roman" w:cs="Times New Roman"/>
                <w:szCs w:val="24"/>
                <w:lang w:eastAsia="es-EC"/>
              </w:rPr>
              <w:t xml:space="preserve">  +/- Ing/Eg. No operacionales </w:t>
            </w:r>
          </w:p>
        </w:tc>
        <w:tc>
          <w:tcPr>
            <w:tcW w:w="626" w:type="pct"/>
            <w:noWrap/>
            <w:hideMark/>
          </w:tcPr>
          <w:p w14:paraId="595D86F7" w14:textId="77777777"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   </w:t>
            </w:r>
          </w:p>
        </w:tc>
        <w:tc>
          <w:tcPr>
            <w:tcW w:w="662" w:type="pct"/>
            <w:noWrap/>
            <w:hideMark/>
          </w:tcPr>
          <w:p w14:paraId="740F95FB" w14:textId="77777777"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   </w:t>
            </w:r>
          </w:p>
        </w:tc>
        <w:tc>
          <w:tcPr>
            <w:tcW w:w="662" w:type="pct"/>
            <w:noWrap/>
            <w:hideMark/>
          </w:tcPr>
          <w:p w14:paraId="14F9BFBD" w14:textId="77777777"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   </w:t>
            </w:r>
          </w:p>
        </w:tc>
        <w:tc>
          <w:tcPr>
            <w:tcW w:w="722" w:type="pct"/>
            <w:noWrap/>
            <w:hideMark/>
          </w:tcPr>
          <w:p w14:paraId="4C3D6B62" w14:textId="77777777"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   </w:t>
            </w:r>
          </w:p>
        </w:tc>
        <w:tc>
          <w:tcPr>
            <w:tcW w:w="722" w:type="pct"/>
            <w:noWrap/>
            <w:hideMark/>
          </w:tcPr>
          <w:p w14:paraId="6B4D7181" w14:textId="77777777"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                      -   </w:t>
            </w:r>
          </w:p>
        </w:tc>
      </w:tr>
      <w:tr w:rsidR="00B8530C" w:rsidRPr="00186B2A" w14:paraId="408EAE01" w14:textId="77777777" w:rsidTr="008B082F">
        <w:trPr>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7C4E0770" w14:textId="77777777" w:rsidR="00B8530C" w:rsidRPr="00186B2A" w:rsidRDefault="00B8530C" w:rsidP="00586320">
            <w:pPr>
              <w:spacing w:line="360" w:lineRule="auto"/>
              <w:rPr>
                <w:rFonts w:eastAsia="Times New Roman" w:cs="Times New Roman"/>
                <w:b w:val="0"/>
                <w:bCs w:val="0"/>
                <w:color w:val="4472C4"/>
                <w:szCs w:val="24"/>
                <w:lang w:eastAsia="es-EC"/>
              </w:rPr>
            </w:pPr>
            <w:r w:rsidRPr="00186B2A">
              <w:rPr>
                <w:rFonts w:eastAsia="Times New Roman" w:cs="Times New Roman"/>
                <w:color w:val="4472C4"/>
                <w:szCs w:val="24"/>
                <w:lang w:eastAsia="es-EC"/>
              </w:rPr>
              <w:t xml:space="preserve"> </w:t>
            </w:r>
            <w:r w:rsidRPr="008B082F">
              <w:rPr>
                <w:rFonts w:eastAsia="Times New Roman" w:cs="Times New Roman"/>
                <w:szCs w:val="24"/>
                <w:lang w:eastAsia="es-EC"/>
              </w:rPr>
              <w:t xml:space="preserve">Utilidad antes de </w:t>
            </w:r>
            <w:r w:rsidRPr="008B082F">
              <w:rPr>
                <w:rFonts w:eastAsia="Times New Roman" w:cs="Times New Roman"/>
                <w:szCs w:val="24"/>
                <w:lang w:eastAsia="es-EC"/>
              </w:rPr>
              <w:lastRenderedPageBreak/>
              <w:t xml:space="preserve">Reparto a Trabajadores </w:t>
            </w:r>
          </w:p>
        </w:tc>
        <w:tc>
          <w:tcPr>
            <w:tcW w:w="626" w:type="pct"/>
            <w:noWrap/>
            <w:hideMark/>
          </w:tcPr>
          <w:p w14:paraId="4E783FA4"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lastRenderedPageBreak/>
              <w:t xml:space="preserve"> $        </w:t>
            </w:r>
            <w:r w:rsidRPr="00186B2A">
              <w:rPr>
                <w:rFonts w:eastAsia="Times New Roman" w:cs="Times New Roman"/>
                <w:color w:val="FF0000"/>
                <w:szCs w:val="24"/>
                <w:lang w:eastAsia="es-EC"/>
              </w:rPr>
              <w:lastRenderedPageBreak/>
              <w:t xml:space="preserve">23.679,18 </w:t>
            </w:r>
          </w:p>
        </w:tc>
        <w:tc>
          <w:tcPr>
            <w:tcW w:w="662" w:type="pct"/>
            <w:noWrap/>
            <w:hideMark/>
          </w:tcPr>
          <w:p w14:paraId="762E513D"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lastRenderedPageBreak/>
              <w:t xml:space="preserve"> $       </w:t>
            </w:r>
            <w:r w:rsidRPr="00186B2A">
              <w:rPr>
                <w:rFonts w:eastAsia="Times New Roman" w:cs="Times New Roman"/>
                <w:color w:val="FF0000"/>
                <w:szCs w:val="24"/>
                <w:lang w:eastAsia="es-EC"/>
              </w:rPr>
              <w:lastRenderedPageBreak/>
              <w:t xml:space="preserve">49.481,71 </w:t>
            </w:r>
          </w:p>
        </w:tc>
        <w:tc>
          <w:tcPr>
            <w:tcW w:w="662" w:type="pct"/>
            <w:noWrap/>
            <w:hideMark/>
          </w:tcPr>
          <w:p w14:paraId="69EF891E"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lastRenderedPageBreak/>
              <w:t xml:space="preserve"> $       </w:t>
            </w:r>
            <w:r w:rsidRPr="00186B2A">
              <w:rPr>
                <w:rFonts w:eastAsia="Times New Roman" w:cs="Times New Roman"/>
                <w:color w:val="FF0000"/>
                <w:szCs w:val="24"/>
                <w:lang w:eastAsia="es-EC"/>
              </w:rPr>
              <w:lastRenderedPageBreak/>
              <w:t xml:space="preserve">77.337,74 </w:t>
            </w:r>
          </w:p>
        </w:tc>
        <w:tc>
          <w:tcPr>
            <w:tcW w:w="722" w:type="pct"/>
            <w:noWrap/>
            <w:hideMark/>
          </w:tcPr>
          <w:p w14:paraId="256C3CC2"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lastRenderedPageBreak/>
              <w:t xml:space="preserve"> $         </w:t>
            </w:r>
            <w:r w:rsidRPr="00186B2A">
              <w:rPr>
                <w:rFonts w:eastAsia="Times New Roman" w:cs="Times New Roman"/>
                <w:color w:val="FF0000"/>
                <w:szCs w:val="24"/>
                <w:lang w:eastAsia="es-EC"/>
              </w:rPr>
              <w:lastRenderedPageBreak/>
              <w:t xml:space="preserve">124.333,24 </w:t>
            </w:r>
          </w:p>
        </w:tc>
        <w:tc>
          <w:tcPr>
            <w:tcW w:w="722" w:type="pct"/>
            <w:noWrap/>
            <w:hideMark/>
          </w:tcPr>
          <w:p w14:paraId="4463B7CB"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lastRenderedPageBreak/>
              <w:t xml:space="preserve"> $         </w:t>
            </w:r>
            <w:r w:rsidRPr="00186B2A">
              <w:rPr>
                <w:rFonts w:eastAsia="Times New Roman" w:cs="Times New Roman"/>
                <w:color w:val="FF0000"/>
                <w:szCs w:val="24"/>
                <w:lang w:eastAsia="es-EC"/>
              </w:rPr>
              <w:lastRenderedPageBreak/>
              <w:t xml:space="preserve">191.757,46 </w:t>
            </w:r>
          </w:p>
        </w:tc>
      </w:tr>
      <w:tr w:rsidR="00B8530C" w:rsidRPr="00186B2A" w14:paraId="7E77D4E5" w14:textId="77777777" w:rsidTr="008B082F">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3CB62C3D" w14:textId="77777777" w:rsidR="00B8530C" w:rsidRPr="008B082F" w:rsidRDefault="00B8530C" w:rsidP="00586320">
            <w:pPr>
              <w:spacing w:line="360" w:lineRule="auto"/>
              <w:rPr>
                <w:rFonts w:eastAsia="Times New Roman" w:cs="Times New Roman"/>
                <w:b w:val="0"/>
                <w:bCs w:val="0"/>
                <w:szCs w:val="24"/>
                <w:lang w:eastAsia="es-EC"/>
              </w:rPr>
            </w:pPr>
            <w:r w:rsidRPr="008B082F">
              <w:rPr>
                <w:rFonts w:eastAsia="Times New Roman" w:cs="Times New Roman"/>
                <w:szCs w:val="24"/>
                <w:lang w:eastAsia="es-EC"/>
              </w:rPr>
              <w:lastRenderedPageBreak/>
              <w:t xml:space="preserve">  - 15% Reparto Ut. Trabajadores </w:t>
            </w:r>
          </w:p>
        </w:tc>
        <w:tc>
          <w:tcPr>
            <w:tcW w:w="626" w:type="pct"/>
            <w:noWrap/>
            <w:hideMark/>
          </w:tcPr>
          <w:p w14:paraId="31207C3F" w14:textId="0A568C6D"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3.551,88 </w:t>
            </w:r>
          </w:p>
        </w:tc>
        <w:tc>
          <w:tcPr>
            <w:tcW w:w="662" w:type="pct"/>
            <w:noWrap/>
            <w:hideMark/>
          </w:tcPr>
          <w:p w14:paraId="464B3FA6" w14:textId="66E3056E"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7.422,26 </w:t>
            </w:r>
          </w:p>
        </w:tc>
        <w:tc>
          <w:tcPr>
            <w:tcW w:w="662" w:type="pct"/>
            <w:noWrap/>
            <w:hideMark/>
          </w:tcPr>
          <w:p w14:paraId="4FD59713" w14:textId="3E8FA75A"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11.600,66 </w:t>
            </w:r>
          </w:p>
        </w:tc>
        <w:tc>
          <w:tcPr>
            <w:tcW w:w="722" w:type="pct"/>
            <w:noWrap/>
            <w:hideMark/>
          </w:tcPr>
          <w:p w14:paraId="50119097" w14:textId="0A089664"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18.649,99 </w:t>
            </w:r>
          </w:p>
        </w:tc>
        <w:tc>
          <w:tcPr>
            <w:tcW w:w="722" w:type="pct"/>
            <w:noWrap/>
            <w:hideMark/>
          </w:tcPr>
          <w:p w14:paraId="4CE4BEC8" w14:textId="4A965E19"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28.763,62 </w:t>
            </w:r>
          </w:p>
        </w:tc>
      </w:tr>
      <w:tr w:rsidR="00B8530C" w:rsidRPr="00186B2A" w14:paraId="09C900D5" w14:textId="77777777" w:rsidTr="008B082F">
        <w:trPr>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562F5804" w14:textId="77777777" w:rsidR="00B8530C" w:rsidRPr="008B082F" w:rsidRDefault="00B8530C" w:rsidP="00586320">
            <w:pPr>
              <w:spacing w:line="360" w:lineRule="auto"/>
              <w:rPr>
                <w:rFonts w:eastAsia="Times New Roman" w:cs="Times New Roman"/>
                <w:b w:val="0"/>
                <w:bCs w:val="0"/>
                <w:szCs w:val="24"/>
                <w:lang w:eastAsia="es-EC"/>
              </w:rPr>
            </w:pPr>
            <w:r w:rsidRPr="008B082F">
              <w:rPr>
                <w:rFonts w:eastAsia="Times New Roman" w:cs="Times New Roman"/>
                <w:szCs w:val="24"/>
                <w:lang w:eastAsia="es-EC"/>
              </w:rPr>
              <w:t xml:space="preserve"> Utilidad antes de Impuesto Renta </w:t>
            </w:r>
          </w:p>
        </w:tc>
        <w:tc>
          <w:tcPr>
            <w:tcW w:w="626" w:type="pct"/>
            <w:noWrap/>
            <w:hideMark/>
          </w:tcPr>
          <w:p w14:paraId="360B6417"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20.127,30 </w:t>
            </w:r>
          </w:p>
        </w:tc>
        <w:tc>
          <w:tcPr>
            <w:tcW w:w="662" w:type="pct"/>
            <w:noWrap/>
            <w:hideMark/>
          </w:tcPr>
          <w:p w14:paraId="6E0B9999"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42.059,46 </w:t>
            </w:r>
          </w:p>
        </w:tc>
        <w:tc>
          <w:tcPr>
            <w:tcW w:w="662" w:type="pct"/>
            <w:noWrap/>
            <w:hideMark/>
          </w:tcPr>
          <w:p w14:paraId="4E107B37"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65.737,08 </w:t>
            </w:r>
          </w:p>
        </w:tc>
        <w:tc>
          <w:tcPr>
            <w:tcW w:w="722" w:type="pct"/>
            <w:noWrap/>
            <w:hideMark/>
          </w:tcPr>
          <w:p w14:paraId="6953D7E7"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105.683,26 </w:t>
            </w:r>
          </w:p>
        </w:tc>
        <w:tc>
          <w:tcPr>
            <w:tcW w:w="722" w:type="pct"/>
            <w:noWrap/>
            <w:hideMark/>
          </w:tcPr>
          <w:p w14:paraId="508E9A79"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162.993,84 </w:t>
            </w:r>
          </w:p>
        </w:tc>
      </w:tr>
      <w:tr w:rsidR="00B8530C" w:rsidRPr="00186B2A" w14:paraId="728AB546" w14:textId="77777777" w:rsidTr="008B082F">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7F319BEE" w14:textId="77777777" w:rsidR="00B8530C" w:rsidRPr="008B082F" w:rsidRDefault="00B8530C" w:rsidP="00586320">
            <w:pPr>
              <w:spacing w:line="360" w:lineRule="auto"/>
              <w:rPr>
                <w:rFonts w:eastAsia="Times New Roman" w:cs="Times New Roman"/>
                <w:b w:val="0"/>
                <w:bCs w:val="0"/>
                <w:szCs w:val="24"/>
                <w:lang w:eastAsia="es-EC"/>
              </w:rPr>
            </w:pPr>
            <w:r w:rsidRPr="008B082F">
              <w:rPr>
                <w:rFonts w:eastAsia="Times New Roman" w:cs="Times New Roman"/>
                <w:szCs w:val="24"/>
                <w:lang w:eastAsia="es-EC"/>
              </w:rPr>
              <w:t xml:space="preserve">  - 25% Impuesto Renta </w:t>
            </w:r>
          </w:p>
        </w:tc>
        <w:tc>
          <w:tcPr>
            <w:tcW w:w="626" w:type="pct"/>
            <w:noWrap/>
            <w:hideMark/>
          </w:tcPr>
          <w:p w14:paraId="55BCD429" w14:textId="5E6A184C"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5.031,83 </w:t>
            </w:r>
          </w:p>
        </w:tc>
        <w:tc>
          <w:tcPr>
            <w:tcW w:w="662" w:type="pct"/>
            <w:noWrap/>
            <w:hideMark/>
          </w:tcPr>
          <w:p w14:paraId="482415D7" w14:textId="53E44446"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10.514,86 </w:t>
            </w:r>
          </w:p>
        </w:tc>
        <w:tc>
          <w:tcPr>
            <w:tcW w:w="662" w:type="pct"/>
            <w:noWrap/>
            <w:hideMark/>
          </w:tcPr>
          <w:p w14:paraId="2B66B6FE" w14:textId="2C8CCC32"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16.434,27 </w:t>
            </w:r>
          </w:p>
        </w:tc>
        <w:tc>
          <w:tcPr>
            <w:tcW w:w="722" w:type="pct"/>
            <w:noWrap/>
            <w:hideMark/>
          </w:tcPr>
          <w:p w14:paraId="1E86F89B" w14:textId="12FB5526"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26.420,81 </w:t>
            </w:r>
          </w:p>
        </w:tc>
        <w:tc>
          <w:tcPr>
            <w:tcW w:w="722" w:type="pct"/>
            <w:noWrap/>
            <w:hideMark/>
          </w:tcPr>
          <w:p w14:paraId="3AFC0CFA" w14:textId="6BB2BAE9" w:rsidR="00B8530C" w:rsidRPr="00186B2A" w:rsidRDefault="009E5EF0"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Pr>
                <w:rFonts w:eastAsia="Times New Roman" w:cs="Times New Roman"/>
                <w:szCs w:val="24"/>
                <w:lang w:eastAsia="es-EC"/>
              </w:rPr>
              <w:t>4</w:t>
            </w:r>
            <w:r w:rsidR="00B8530C" w:rsidRPr="00186B2A">
              <w:rPr>
                <w:rFonts w:eastAsia="Times New Roman" w:cs="Times New Roman"/>
                <w:szCs w:val="24"/>
                <w:lang w:eastAsia="es-EC"/>
              </w:rPr>
              <w:t xml:space="preserve">0.748,46 </w:t>
            </w:r>
          </w:p>
        </w:tc>
      </w:tr>
      <w:tr w:rsidR="00B8530C" w:rsidRPr="00186B2A" w14:paraId="6380ED9D" w14:textId="77777777" w:rsidTr="008B082F">
        <w:trPr>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4E593231" w14:textId="77777777" w:rsidR="00B8530C" w:rsidRPr="008B082F" w:rsidRDefault="00B8530C" w:rsidP="00586320">
            <w:pPr>
              <w:spacing w:line="360" w:lineRule="auto"/>
              <w:rPr>
                <w:rFonts w:eastAsia="Times New Roman" w:cs="Times New Roman"/>
                <w:b w:val="0"/>
                <w:bCs w:val="0"/>
                <w:szCs w:val="24"/>
                <w:lang w:eastAsia="es-EC"/>
              </w:rPr>
            </w:pPr>
            <w:r w:rsidRPr="008B082F">
              <w:rPr>
                <w:rFonts w:eastAsia="Times New Roman" w:cs="Times New Roman"/>
                <w:szCs w:val="24"/>
                <w:lang w:eastAsia="es-EC"/>
              </w:rPr>
              <w:t xml:space="preserve"> Utilidad antes de Reserva Legal </w:t>
            </w:r>
          </w:p>
        </w:tc>
        <w:tc>
          <w:tcPr>
            <w:tcW w:w="626" w:type="pct"/>
            <w:noWrap/>
            <w:hideMark/>
          </w:tcPr>
          <w:p w14:paraId="205C8A18"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15.095,48 </w:t>
            </w:r>
          </w:p>
        </w:tc>
        <w:tc>
          <w:tcPr>
            <w:tcW w:w="662" w:type="pct"/>
            <w:noWrap/>
            <w:hideMark/>
          </w:tcPr>
          <w:p w14:paraId="192A6D00"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31.544,59 </w:t>
            </w:r>
          </w:p>
        </w:tc>
        <w:tc>
          <w:tcPr>
            <w:tcW w:w="662" w:type="pct"/>
            <w:noWrap/>
            <w:hideMark/>
          </w:tcPr>
          <w:p w14:paraId="0BA447E9"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49.302,81 </w:t>
            </w:r>
          </w:p>
        </w:tc>
        <w:tc>
          <w:tcPr>
            <w:tcW w:w="722" w:type="pct"/>
            <w:noWrap/>
            <w:hideMark/>
          </w:tcPr>
          <w:p w14:paraId="38675DE2"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79.262,44 </w:t>
            </w:r>
          </w:p>
        </w:tc>
        <w:tc>
          <w:tcPr>
            <w:tcW w:w="722" w:type="pct"/>
            <w:noWrap/>
            <w:hideMark/>
          </w:tcPr>
          <w:p w14:paraId="70896F54" w14:textId="77777777" w:rsidR="00B8530C" w:rsidRPr="00186B2A" w:rsidRDefault="00B8530C"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Cs w:val="24"/>
                <w:lang w:eastAsia="es-EC"/>
              </w:rPr>
            </w:pPr>
            <w:r w:rsidRPr="00186B2A">
              <w:rPr>
                <w:rFonts w:eastAsia="Times New Roman" w:cs="Times New Roman"/>
                <w:color w:val="FF0000"/>
                <w:szCs w:val="24"/>
                <w:lang w:eastAsia="es-EC"/>
              </w:rPr>
              <w:t xml:space="preserve"> $         122.245,38 </w:t>
            </w:r>
          </w:p>
        </w:tc>
      </w:tr>
      <w:tr w:rsidR="00B8530C" w:rsidRPr="00186B2A" w14:paraId="06D62A87" w14:textId="77777777" w:rsidTr="008B082F">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604" w:type="pct"/>
            <w:noWrap/>
            <w:hideMark/>
          </w:tcPr>
          <w:p w14:paraId="642882DD" w14:textId="77777777" w:rsidR="00B8530C" w:rsidRPr="00186B2A" w:rsidRDefault="00B8530C" w:rsidP="00586320">
            <w:pPr>
              <w:spacing w:line="360" w:lineRule="auto"/>
              <w:rPr>
                <w:rFonts w:eastAsia="Times New Roman" w:cs="Times New Roman"/>
                <w:b w:val="0"/>
                <w:bCs w:val="0"/>
                <w:szCs w:val="24"/>
                <w:lang w:eastAsia="es-EC"/>
              </w:rPr>
            </w:pPr>
            <w:r w:rsidRPr="00186B2A">
              <w:rPr>
                <w:rFonts w:eastAsia="Times New Roman" w:cs="Times New Roman"/>
                <w:szCs w:val="24"/>
                <w:lang w:eastAsia="es-EC"/>
              </w:rPr>
              <w:t xml:space="preserve">  - 10% Reserva Legal </w:t>
            </w:r>
          </w:p>
        </w:tc>
        <w:tc>
          <w:tcPr>
            <w:tcW w:w="626" w:type="pct"/>
            <w:noWrap/>
            <w:hideMark/>
          </w:tcPr>
          <w:p w14:paraId="5AB840A1" w14:textId="75FA67CE"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1.509,55 </w:t>
            </w:r>
          </w:p>
        </w:tc>
        <w:tc>
          <w:tcPr>
            <w:tcW w:w="662" w:type="pct"/>
            <w:noWrap/>
            <w:hideMark/>
          </w:tcPr>
          <w:p w14:paraId="6994354E" w14:textId="589BAC39"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3.154,46 </w:t>
            </w:r>
          </w:p>
        </w:tc>
        <w:tc>
          <w:tcPr>
            <w:tcW w:w="662" w:type="pct"/>
            <w:noWrap/>
            <w:hideMark/>
          </w:tcPr>
          <w:p w14:paraId="75CDEE50" w14:textId="63EE5501"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4.930,28 </w:t>
            </w:r>
          </w:p>
        </w:tc>
        <w:tc>
          <w:tcPr>
            <w:tcW w:w="722" w:type="pct"/>
            <w:noWrap/>
            <w:hideMark/>
          </w:tcPr>
          <w:p w14:paraId="783C725D" w14:textId="49B9713F"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 7.926,24 </w:t>
            </w:r>
          </w:p>
        </w:tc>
        <w:tc>
          <w:tcPr>
            <w:tcW w:w="722" w:type="pct"/>
            <w:noWrap/>
            <w:hideMark/>
          </w:tcPr>
          <w:p w14:paraId="41FC4B01" w14:textId="553F2535" w:rsidR="00B8530C" w:rsidRPr="00186B2A" w:rsidRDefault="00B8530C"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186B2A">
              <w:rPr>
                <w:rFonts w:eastAsia="Times New Roman" w:cs="Times New Roman"/>
                <w:szCs w:val="24"/>
                <w:lang w:eastAsia="es-EC"/>
              </w:rPr>
              <w:t xml:space="preserve">12.224,54 </w:t>
            </w:r>
          </w:p>
        </w:tc>
      </w:tr>
    </w:tbl>
    <w:p w14:paraId="3E1C93FA" w14:textId="0D441661" w:rsidR="007E3B5F" w:rsidRPr="00186B2A" w:rsidRDefault="007E3B5F" w:rsidP="00586320">
      <w:pPr>
        <w:spacing w:line="360" w:lineRule="auto"/>
        <w:jc w:val="center"/>
        <w:rPr>
          <w:rFonts w:eastAsia="Arial" w:cs="Times New Roman"/>
          <w:color w:val="474747"/>
          <w:szCs w:val="24"/>
        </w:rPr>
      </w:pPr>
      <w:r w:rsidRPr="00186B2A">
        <w:rPr>
          <w:rFonts w:cs="Times New Roman"/>
          <w:szCs w:val="24"/>
        </w:rPr>
        <w:t>Fuente: Investigación</w:t>
      </w:r>
      <w:r w:rsidRPr="00186B2A">
        <w:rPr>
          <w:rFonts w:eastAsia="Arial" w:cs="Times New Roman"/>
          <w:color w:val="474747"/>
          <w:szCs w:val="24"/>
        </w:rPr>
        <w:t xml:space="preserve"> de mercado</w:t>
      </w:r>
    </w:p>
    <w:p w14:paraId="37C0B887" w14:textId="72831DD2" w:rsidR="005431A4" w:rsidRDefault="007E3B5F" w:rsidP="003F7CF4">
      <w:pPr>
        <w:spacing w:line="360" w:lineRule="auto"/>
        <w:jc w:val="center"/>
        <w:rPr>
          <w:rFonts w:eastAsia="Arial" w:cs="Times New Roman"/>
          <w:szCs w:val="24"/>
          <w:lang w:val="es"/>
        </w:rPr>
      </w:pPr>
      <w:r w:rsidRPr="00186B2A">
        <w:rPr>
          <w:rFonts w:cs="Times New Roman"/>
          <w:szCs w:val="24"/>
        </w:rPr>
        <w:t>Elaborado por</w:t>
      </w:r>
      <w:r w:rsidRPr="00186B2A">
        <w:rPr>
          <w:rFonts w:eastAsia="Arial" w:cs="Times New Roman"/>
          <w:color w:val="474747"/>
          <w:szCs w:val="24"/>
        </w:rPr>
        <w:t xml:space="preserve">: </w:t>
      </w:r>
      <w:r w:rsidRPr="00186B2A">
        <w:rPr>
          <w:rFonts w:eastAsia="Arial" w:cs="Times New Roman"/>
          <w:szCs w:val="24"/>
          <w:lang w:val="es"/>
        </w:rPr>
        <w:t>José Luis Estrada</w:t>
      </w:r>
    </w:p>
    <w:p w14:paraId="33219147" w14:textId="77777777" w:rsidR="003F7CF4" w:rsidRPr="003F7CF4" w:rsidRDefault="003F7CF4" w:rsidP="003F7CF4">
      <w:pPr>
        <w:spacing w:line="360" w:lineRule="auto"/>
        <w:jc w:val="center"/>
        <w:rPr>
          <w:rFonts w:eastAsia="Arial" w:cs="Times New Roman"/>
          <w:szCs w:val="24"/>
          <w:lang w:val="es"/>
        </w:rPr>
      </w:pPr>
    </w:p>
    <w:p w14:paraId="7B9EA522" w14:textId="4B109845" w:rsidR="00522E8F" w:rsidRPr="00186B2A" w:rsidRDefault="009D7F84" w:rsidP="00586320">
      <w:pPr>
        <w:pStyle w:val="Ttulo2"/>
        <w:spacing w:before="240" w:after="240" w:line="360" w:lineRule="auto"/>
        <w:rPr>
          <w:rFonts w:cs="Times New Roman"/>
          <w:b w:val="0"/>
          <w:bCs/>
          <w:szCs w:val="24"/>
        </w:rPr>
      </w:pPr>
      <w:bookmarkStart w:id="136" w:name="_Toc231161179"/>
      <w:r w:rsidRPr="00186B2A">
        <w:rPr>
          <w:rFonts w:cs="Times New Roman"/>
          <w:bCs/>
          <w:szCs w:val="24"/>
        </w:rPr>
        <w:t>Balance general</w:t>
      </w:r>
      <w:bookmarkEnd w:id="136"/>
    </w:p>
    <w:p w14:paraId="6BADD26F" w14:textId="3ED211D4" w:rsidR="00522E8F" w:rsidRPr="006866B1" w:rsidRDefault="00522E8F" w:rsidP="006866B1">
      <w:pPr>
        <w:spacing w:after="240" w:line="360" w:lineRule="auto"/>
        <w:ind w:firstLine="720"/>
        <w:rPr>
          <w:rFonts w:cs="Times New Roman"/>
          <w:bCs/>
          <w:szCs w:val="24"/>
        </w:rPr>
      </w:pPr>
      <w:r w:rsidRPr="00186B2A">
        <w:rPr>
          <w:rFonts w:cs="Times New Roman"/>
          <w:bCs/>
          <w:szCs w:val="24"/>
        </w:rPr>
        <w:t>El estado de resultado indica que las ventas van crecen desde el año 1, lo que da una tendencia positiva lo que muestra que las estrategias de marketing y el plan del proyecto han logrado resultados óptimos a través del tiempo, el costo de venta también aumenta no tan rápido lo que es buen indicador. La empresa de manera general muestra una posición financiera sólida ya que ha según las proyecciones existirá un buen manejo de efectivo y reducción constante de deudas.</w:t>
      </w:r>
    </w:p>
    <w:p w14:paraId="6C1EB458" w14:textId="77777777" w:rsidR="003F7CF4" w:rsidRDefault="006866B1" w:rsidP="006866B1">
      <w:pPr>
        <w:pStyle w:val="Epgrafe"/>
        <w:keepNext/>
        <w:rPr>
          <w:color w:val="auto"/>
          <w:sz w:val="24"/>
          <w:szCs w:val="24"/>
        </w:rPr>
      </w:pPr>
      <w:bookmarkStart w:id="137" w:name="_Toc231160494"/>
      <w:r w:rsidRPr="006866B1">
        <w:rPr>
          <w:b/>
          <w:bCs/>
          <w:i w:val="0"/>
          <w:iCs w:val="0"/>
          <w:color w:val="auto"/>
          <w:sz w:val="24"/>
          <w:szCs w:val="24"/>
        </w:rPr>
        <w:t xml:space="preserve">Tabla </w:t>
      </w:r>
      <w:r w:rsidRPr="006866B1">
        <w:rPr>
          <w:b/>
          <w:bCs/>
          <w:i w:val="0"/>
          <w:iCs w:val="0"/>
          <w:color w:val="auto"/>
          <w:sz w:val="24"/>
          <w:szCs w:val="24"/>
        </w:rPr>
        <w:fldChar w:fldCharType="begin"/>
      </w:r>
      <w:r w:rsidRPr="006866B1">
        <w:rPr>
          <w:b/>
          <w:bCs/>
          <w:i w:val="0"/>
          <w:iCs w:val="0"/>
          <w:color w:val="auto"/>
          <w:sz w:val="24"/>
          <w:szCs w:val="24"/>
        </w:rPr>
        <w:instrText xml:space="preserve"> SEQ Tabla \* ARABIC </w:instrText>
      </w:r>
      <w:r w:rsidRPr="006866B1">
        <w:rPr>
          <w:b/>
          <w:bCs/>
          <w:i w:val="0"/>
          <w:iCs w:val="0"/>
          <w:color w:val="auto"/>
          <w:sz w:val="24"/>
          <w:szCs w:val="24"/>
        </w:rPr>
        <w:fldChar w:fldCharType="separate"/>
      </w:r>
      <w:r>
        <w:rPr>
          <w:b/>
          <w:bCs/>
          <w:i w:val="0"/>
          <w:iCs w:val="0"/>
          <w:noProof/>
          <w:color w:val="auto"/>
          <w:sz w:val="24"/>
          <w:szCs w:val="24"/>
        </w:rPr>
        <w:t>26</w:t>
      </w:r>
      <w:r w:rsidRPr="006866B1">
        <w:rPr>
          <w:b/>
          <w:bCs/>
          <w:i w:val="0"/>
          <w:iCs w:val="0"/>
          <w:color w:val="auto"/>
          <w:sz w:val="24"/>
          <w:szCs w:val="24"/>
        </w:rPr>
        <w:fldChar w:fldCharType="end"/>
      </w:r>
      <w:r w:rsidRPr="006866B1">
        <w:rPr>
          <w:b/>
          <w:bCs/>
          <w:i w:val="0"/>
          <w:iCs w:val="0"/>
          <w:color w:val="auto"/>
          <w:sz w:val="24"/>
          <w:szCs w:val="24"/>
        </w:rPr>
        <w:t>.</w:t>
      </w:r>
      <w:r w:rsidRPr="006866B1">
        <w:rPr>
          <w:color w:val="auto"/>
          <w:sz w:val="24"/>
          <w:szCs w:val="24"/>
        </w:rPr>
        <w:t xml:space="preserve"> </w:t>
      </w:r>
    </w:p>
    <w:p w14:paraId="4469BA7E" w14:textId="2B1BFF52" w:rsidR="006866B1" w:rsidRPr="006866B1" w:rsidRDefault="006866B1" w:rsidP="006866B1">
      <w:pPr>
        <w:pStyle w:val="Epgrafe"/>
        <w:keepNext/>
        <w:rPr>
          <w:color w:val="auto"/>
          <w:sz w:val="24"/>
          <w:szCs w:val="24"/>
        </w:rPr>
      </w:pPr>
      <w:r w:rsidRPr="006866B1">
        <w:rPr>
          <w:color w:val="auto"/>
          <w:sz w:val="24"/>
          <w:szCs w:val="24"/>
        </w:rPr>
        <w:t>Balance general</w:t>
      </w:r>
      <w:bookmarkEnd w:id="137"/>
    </w:p>
    <w:tbl>
      <w:tblPr>
        <w:tblStyle w:val="PlainTable2"/>
        <w:tblW w:w="5000" w:type="pct"/>
        <w:tblLook w:val="04A0" w:firstRow="1" w:lastRow="0" w:firstColumn="1" w:lastColumn="0" w:noHBand="0" w:noVBand="1"/>
      </w:tblPr>
      <w:tblGrid>
        <w:gridCol w:w="1900"/>
        <w:gridCol w:w="1354"/>
        <w:gridCol w:w="1120"/>
        <w:gridCol w:w="1120"/>
        <w:gridCol w:w="1120"/>
        <w:gridCol w:w="1220"/>
        <w:gridCol w:w="1220"/>
      </w:tblGrid>
      <w:tr w:rsidR="009D7F84" w:rsidRPr="00DB3AF4" w14:paraId="65D06B8F" w14:textId="77777777" w:rsidTr="00DB3AF4">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098" w:type="pct"/>
            <w:noWrap/>
            <w:hideMark/>
          </w:tcPr>
          <w:p w14:paraId="4709C488" w14:textId="0596D17B" w:rsidR="00522E8F" w:rsidRPr="00DB3AF4" w:rsidRDefault="00522E8F" w:rsidP="00586320">
            <w:pPr>
              <w:spacing w:line="360" w:lineRule="auto"/>
              <w:rPr>
                <w:rFonts w:eastAsia="Times New Roman" w:cs="Times New Roman"/>
                <w:szCs w:val="24"/>
                <w:lang w:eastAsia="es-EC"/>
              </w:rPr>
            </w:pPr>
          </w:p>
        </w:tc>
        <w:tc>
          <w:tcPr>
            <w:tcW w:w="753" w:type="pct"/>
            <w:noWrap/>
            <w:hideMark/>
          </w:tcPr>
          <w:p w14:paraId="5CC579F5" w14:textId="77777777" w:rsidR="009D7F84" w:rsidRPr="00DB3AF4" w:rsidRDefault="009D7F84" w:rsidP="00586320">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615" w:type="pct"/>
            <w:noWrap/>
            <w:hideMark/>
          </w:tcPr>
          <w:p w14:paraId="1EE4A311" w14:textId="77777777" w:rsidR="009D7F84" w:rsidRPr="00DB3AF4"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DB3AF4">
              <w:rPr>
                <w:rFonts w:eastAsia="Times New Roman" w:cs="Times New Roman"/>
                <w:szCs w:val="24"/>
                <w:lang w:eastAsia="es-EC"/>
              </w:rPr>
              <w:t xml:space="preserve"> AÑO </w:t>
            </w:r>
          </w:p>
        </w:tc>
        <w:tc>
          <w:tcPr>
            <w:tcW w:w="615" w:type="pct"/>
            <w:noWrap/>
            <w:hideMark/>
          </w:tcPr>
          <w:p w14:paraId="44508EB4" w14:textId="77777777" w:rsidR="009D7F84" w:rsidRPr="00DB3AF4"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DB3AF4">
              <w:rPr>
                <w:rFonts w:eastAsia="Times New Roman" w:cs="Times New Roman"/>
                <w:szCs w:val="24"/>
                <w:lang w:eastAsia="es-EC"/>
              </w:rPr>
              <w:t xml:space="preserve"> AÑO </w:t>
            </w:r>
          </w:p>
        </w:tc>
        <w:tc>
          <w:tcPr>
            <w:tcW w:w="615" w:type="pct"/>
            <w:noWrap/>
            <w:hideMark/>
          </w:tcPr>
          <w:p w14:paraId="617F6CD3" w14:textId="77777777" w:rsidR="009D7F84" w:rsidRPr="00DB3AF4"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DB3AF4">
              <w:rPr>
                <w:rFonts w:eastAsia="Times New Roman" w:cs="Times New Roman"/>
                <w:szCs w:val="24"/>
                <w:lang w:eastAsia="es-EC"/>
              </w:rPr>
              <w:t xml:space="preserve"> AÑO </w:t>
            </w:r>
          </w:p>
        </w:tc>
        <w:tc>
          <w:tcPr>
            <w:tcW w:w="652" w:type="pct"/>
            <w:noWrap/>
            <w:hideMark/>
          </w:tcPr>
          <w:p w14:paraId="707EC7E5" w14:textId="77777777" w:rsidR="009D7F84" w:rsidRPr="00DB3AF4"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DB3AF4">
              <w:rPr>
                <w:rFonts w:eastAsia="Times New Roman" w:cs="Times New Roman"/>
                <w:szCs w:val="24"/>
                <w:lang w:eastAsia="es-EC"/>
              </w:rPr>
              <w:t xml:space="preserve"> AÑO </w:t>
            </w:r>
          </w:p>
        </w:tc>
        <w:tc>
          <w:tcPr>
            <w:tcW w:w="652" w:type="pct"/>
            <w:noWrap/>
            <w:hideMark/>
          </w:tcPr>
          <w:p w14:paraId="4AC795F3" w14:textId="77777777" w:rsidR="009D7F84" w:rsidRPr="00DB3AF4" w:rsidRDefault="009D7F84" w:rsidP="0058632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DB3AF4">
              <w:rPr>
                <w:rFonts w:eastAsia="Times New Roman" w:cs="Times New Roman"/>
                <w:szCs w:val="24"/>
                <w:lang w:eastAsia="es-EC"/>
              </w:rPr>
              <w:t xml:space="preserve"> AÑO </w:t>
            </w:r>
          </w:p>
        </w:tc>
      </w:tr>
      <w:tr w:rsidR="009D7F84" w:rsidRPr="00DB3AF4" w14:paraId="475B2F1B" w14:textId="77777777" w:rsidTr="00DB3AF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098" w:type="pct"/>
            <w:noWrap/>
            <w:hideMark/>
          </w:tcPr>
          <w:p w14:paraId="07BB3674" w14:textId="77777777" w:rsidR="009D7F84" w:rsidRPr="00DB3AF4" w:rsidRDefault="009D7F84" w:rsidP="00586320">
            <w:pPr>
              <w:spacing w:line="360" w:lineRule="auto"/>
              <w:jc w:val="center"/>
              <w:rPr>
                <w:rFonts w:eastAsia="Times New Roman" w:cs="Times New Roman"/>
                <w:b w:val="0"/>
                <w:bCs w:val="0"/>
                <w:szCs w:val="24"/>
                <w:lang w:eastAsia="es-EC"/>
              </w:rPr>
            </w:pPr>
          </w:p>
        </w:tc>
        <w:tc>
          <w:tcPr>
            <w:tcW w:w="753" w:type="pct"/>
            <w:noWrap/>
            <w:hideMark/>
          </w:tcPr>
          <w:p w14:paraId="3424AA07" w14:textId="77777777" w:rsidR="009D7F84" w:rsidRPr="00DB3AF4" w:rsidRDefault="009D7F84" w:rsidP="00586320">
            <w:pPr>
              <w:spacing w:line="36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615" w:type="pct"/>
            <w:noWrap/>
            <w:hideMark/>
          </w:tcPr>
          <w:p w14:paraId="35D77146" w14:textId="77777777" w:rsidR="009D7F84"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DB3AF4">
              <w:rPr>
                <w:rFonts w:eastAsia="Times New Roman" w:cs="Times New Roman"/>
                <w:b/>
                <w:bCs/>
                <w:szCs w:val="24"/>
                <w:lang w:eastAsia="es-EC"/>
              </w:rPr>
              <w:t>1</w:t>
            </w:r>
          </w:p>
          <w:p w14:paraId="7D9B969F" w14:textId="23D5A1E8" w:rsidR="00DB3AF4" w:rsidRPr="00DB3AF4" w:rsidRDefault="00DB3AF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Pr>
                <w:rFonts w:eastAsia="Times New Roman" w:cs="Times New Roman"/>
                <w:b/>
                <w:bCs/>
                <w:szCs w:val="24"/>
                <w:lang w:eastAsia="es-EC"/>
              </w:rPr>
              <w:t>($)</w:t>
            </w:r>
          </w:p>
        </w:tc>
        <w:tc>
          <w:tcPr>
            <w:tcW w:w="615" w:type="pct"/>
            <w:noWrap/>
            <w:hideMark/>
          </w:tcPr>
          <w:p w14:paraId="19AC1B81" w14:textId="77777777" w:rsidR="009D7F84"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DB3AF4">
              <w:rPr>
                <w:rFonts w:eastAsia="Times New Roman" w:cs="Times New Roman"/>
                <w:b/>
                <w:bCs/>
                <w:szCs w:val="24"/>
                <w:lang w:eastAsia="es-EC"/>
              </w:rPr>
              <w:t>2</w:t>
            </w:r>
          </w:p>
          <w:p w14:paraId="54EE47EC" w14:textId="7AA7E14D" w:rsidR="00DB3AF4" w:rsidRPr="00DB3AF4" w:rsidRDefault="00DB3AF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Pr>
                <w:rFonts w:eastAsia="Times New Roman" w:cs="Times New Roman"/>
                <w:b/>
                <w:bCs/>
                <w:szCs w:val="24"/>
                <w:lang w:eastAsia="es-EC"/>
              </w:rPr>
              <w:t>($)</w:t>
            </w:r>
          </w:p>
        </w:tc>
        <w:tc>
          <w:tcPr>
            <w:tcW w:w="615" w:type="pct"/>
            <w:noWrap/>
            <w:hideMark/>
          </w:tcPr>
          <w:p w14:paraId="3515DEB7" w14:textId="77777777" w:rsidR="009D7F84"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DB3AF4">
              <w:rPr>
                <w:rFonts w:eastAsia="Times New Roman" w:cs="Times New Roman"/>
                <w:b/>
                <w:bCs/>
                <w:szCs w:val="24"/>
                <w:lang w:eastAsia="es-EC"/>
              </w:rPr>
              <w:t>3</w:t>
            </w:r>
          </w:p>
          <w:p w14:paraId="544A13CE" w14:textId="230DF324" w:rsidR="00DB3AF4" w:rsidRPr="00DB3AF4" w:rsidRDefault="00DB3AF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Pr>
                <w:rFonts w:eastAsia="Times New Roman" w:cs="Times New Roman"/>
                <w:b/>
                <w:bCs/>
                <w:szCs w:val="24"/>
                <w:lang w:eastAsia="es-EC"/>
              </w:rPr>
              <w:t>($)</w:t>
            </w:r>
          </w:p>
        </w:tc>
        <w:tc>
          <w:tcPr>
            <w:tcW w:w="652" w:type="pct"/>
            <w:noWrap/>
            <w:hideMark/>
          </w:tcPr>
          <w:p w14:paraId="4171474F" w14:textId="77777777" w:rsidR="009D7F84"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DB3AF4">
              <w:rPr>
                <w:rFonts w:eastAsia="Times New Roman" w:cs="Times New Roman"/>
                <w:b/>
                <w:bCs/>
                <w:szCs w:val="24"/>
                <w:lang w:eastAsia="es-EC"/>
              </w:rPr>
              <w:t>4</w:t>
            </w:r>
          </w:p>
          <w:p w14:paraId="38E6B554" w14:textId="31C96BA8" w:rsidR="00DB3AF4" w:rsidRPr="00DB3AF4" w:rsidRDefault="00DB3AF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Pr>
                <w:rFonts w:eastAsia="Times New Roman" w:cs="Times New Roman"/>
                <w:b/>
                <w:bCs/>
                <w:szCs w:val="24"/>
                <w:lang w:eastAsia="es-EC"/>
              </w:rPr>
              <w:t>($)</w:t>
            </w:r>
          </w:p>
        </w:tc>
        <w:tc>
          <w:tcPr>
            <w:tcW w:w="652" w:type="pct"/>
            <w:noWrap/>
            <w:hideMark/>
          </w:tcPr>
          <w:p w14:paraId="38E1BD68" w14:textId="77777777" w:rsidR="009D7F84" w:rsidRDefault="009D7F8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DB3AF4">
              <w:rPr>
                <w:rFonts w:eastAsia="Times New Roman" w:cs="Times New Roman"/>
                <w:b/>
                <w:bCs/>
                <w:szCs w:val="24"/>
                <w:lang w:eastAsia="es-EC"/>
              </w:rPr>
              <w:t>5</w:t>
            </w:r>
          </w:p>
          <w:p w14:paraId="05C73C26" w14:textId="472C0A4F" w:rsidR="00DB3AF4" w:rsidRPr="00DB3AF4" w:rsidRDefault="00DB3AF4" w:rsidP="0058632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Pr>
                <w:rFonts w:eastAsia="Times New Roman" w:cs="Times New Roman"/>
                <w:b/>
                <w:bCs/>
                <w:szCs w:val="24"/>
                <w:lang w:eastAsia="es-EC"/>
              </w:rPr>
              <w:t>($)</w:t>
            </w:r>
          </w:p>
        </w:tc>
      </w:tr>
      <w:tr w:rsidR="009D7F84" w:rsidRPr="00186B2A" w14:paraId="577B7A91" w14:textId="77777777" w:rsidTr="00DB3AF4">
        <w:trPr>
          <w:trHeight w:val="277"/>
        </w:trPr>
        <w:tc>
          <w:tcPr>
            <w:cnfStyle w:val="001000000000" w:firstRow="0" w:lastRow="0" w:firstColumn="1" w:lastColumn="0" w:oddVBand="0" w:evenVBand="0" w:oddHBand="0" w:evenHBand="0" w:firstRowFirstColumn="0" w:firstRowLastColumn="0" w:lastRowFirstColumn="0" w:lastRowLastColumn="0"/>
            <w:tcW w:w="1098" w:type="pct"/>
            <w:noWrap/>
            <w:hideMark/>
          </w:tcPr>
          <w:p w14:paraId="102B0C95" w14:textId="77777777" w:rsidR="009D7F84" w:rsidRPr="00186B2A" w:rsidRDefault="009D7F84" w:rsidP="00586320">
            <w:pPr>
              <w:spacing w:line="360" w:lineRule="auto"/>
              <w:rPr>
                <w:rFonts w:eastAsia="Times New Roman" w:cs="Times New Roman"/>
                <w:szCs w:val="24"/>
                <w:lang w:eastAsia="es-EC"/>
              </w:rPr>
            </w:pPr>
            <w:r w:rsidRPr="00186B2A">
              <w:rPr>
                <w:rFonts w:eastAsia="Times New Roman" w:cs="Times New Roman"/>
                <w:szCs w:val="24"/>
                <w:lang w:eastAsia="es-EC"/>
              </w:rPr>
              <w:t xml:space="preserve"> EFECTIVO </w:t>
            </w:r>
          </w:p>
        </w:tc>
        <w:tc>
          <w:tcPr>
            <w:tcW w:w="753" w:type="pct"/>
            <w:noWrap/>
            <w:hideMark/>
          </w:tcPr>
          <w:p w14:paraId="5E8E6793" w14:textId="2B3274EB"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99.000,00 </w:t>
            </w:r>
          </w:p>
        </w:tc>
        <w:tc>
          <w:tcPr>
            <w:tcW w:w="615" w:type="pct"/>
            <w:noWrap/>
            <w:hideMark/>
          </w:tcPr>
          <w:p w14:paraId="18285C21" w14:textId="0D513B8E"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110.520,</w:t>
            </w:r>
            <w:r w:rsidRPr="00186B2A">
              <w:rPr>
                <w:rFonts w:eastAsia="Times New Roman" w:cs="Times New Roman"/>
                <w:color w:val="000000"/>
                <w:szCs w:val="24"/>
                <w:lang w:eastAsia="es-EC"/>
              </w:rPr>
              <w:lastRenderedPageBreak/>
              <w:t xml:space="preserve">34 </w:t>
            </w:r>
          </w:p>
        </w:tc>
        <w:tc>
          <w:tcPr>
            <w:tcW w:w="615" w:type="pct"/>
            <w:noWrap/>
            <w:hideMark/>
          </w:tcPr>
          <w:p w14:paraId="5F631CC7" w14:textId="5D72A28B"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lastRenderedPageBreak/>
              <w:t>137.618,</w:t>
            </w:r>
            <w:r w:rsidRPr="00186B2A">
              <w:rPr>
                <w:rFonts w:eastAsia="Times New Roman" w:cs="Times New Roman"/>
                <w:color w:val="000000"/>
                <w:szCs w:val="24"/>
                <w:lang w:eastAsia="es-EC"/>
              </w:rPr>
              <w:lastRenderedPageBreak/>
              <w:t xml:space="preserve">11 </w:t>
            </w:r>
          </w:p>
        </w:tc>
        <w:tc>
          <w:tcPr>
            <w:tcW w:w="615" w:type="pct"/>
            <w:noWrap/>
            <w:hideMark/>
          </w:tcPr>
          <w:p w14:paraId="7853E05F" w14:textId="34B578B9"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lastRenderedPageBreak/>
              <w:t>181.355,</w:t>
            </w:r>
            <w:r w:rsidRPr="00186B2A">
              <w:rPr>
                <w:rFonts w:eastAsia="Times New Roman" w:cs="Times New Roman"/>
                <w:color w:val="000000"/>
                <w:szCs w:val="24"/>
                <w:lang w:eastAsia="es-EC"/>
              </w:rPr>
              <w:lastRenderedPageBreak/>
              <w:t xml:space="preserve">51 </w:t>
            </w:r>
          </w:p>
        </w:tc>
        <w:tc>
          <w:tcPr>
            <w:tcW w:w="652" w:type="pct"/>
            <w:noWrap/>
            <w:hideMark/>
          </w:tcPr>
          <w:p w14:paraId="44D393CC" w14:textId="295CEFA6"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lastRenderedPageBreak/>
              <w:t>259.876,1</w:t>
            </w:r>
            <w:r w:rsidRPr="00186B2A">
              <w:rPr>
                <w:rFonts w:eastAsia="Times New Roman" w:cs="Times New Roman"/>
                <w:color w:val="000000"/>
                <w:szCs w:val="24"/>
                <w:lang w:eastAsia="es-EC"/>
              </w:rPr>
              <w:lastRenderedPageBreak/>
              <w:t xml:space="preserve">2 </w:t>
            </w:r>
          </w:p>
        </w:tc>
        <w:tc>
          <w:tcPr>
            <w:tcW w:w="652" w:type="pct"/>
            <w:noWrap/>
            <w:hideMark/>
          </w:tcPr>
          <w:p w14:paraId="03D9D98C" w14:textId="4392672C"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lastRenderedPageBreak/>
              <w:t>406.562,7</w:t>
            </w:r>
            <w:r w:rsidRPr="00186B2A">
              <w:rPr>
                <w:rFonts w:eastAsia="Times New Roman" w:cs="Times New Roman"/>
                <w:color w:val="000000"/>
                <w:szCs w:val="24"/>
                <w:lang w:eastAsia="es-EC"/>
              </w:rPr>
              <w:lastRenderedPageBreak/>
              <w:t xml:space="preserve">8 </w:t>
            </w:r>
          </w:p>
        </w:tc>
      </w:tr>
      <w:tr w:rsidR="009D7F84" w:rsidRPr="00186B2A" w14:paraId="209ABE8A" w14:textId="77777777" w:rsidTr="00DB3AF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098" w:type="pct"/>
            <w:noWrap/>
            <w:hideMark/>
          </w:tcPr>
          <w:p w14:paraId="3719FB0C" w14:textId="77777777" w:rsidR="009D7F84" w:rsidRPr="00186B2A" w:rsidRDefault="009D7F84" w:rsidP="00586320">
            <w:pPr>
              <w:spacing w:line="360" w:lineRule="auto"/>
              <w:rPr>
                <w:rFonts w:eastAsia="Times New Roman" w:cs="Times New Roman"/>
                <w:szCs w:val="24"/>
                <w:lang w:eastAsia="es-EC"/>
              </w:rPr>
            </w:pPr>
            <w:r w:rsidRPr="00186B2A">
              <w:rPr>
                <w:rFonts w:eastAsia="Times New Roman" w:cs="Times New Roman"/>
                <w:szCs w:val="24"/>
                <w:lang w:eastAsia="es-EC"/>
              </w:rPr>
              <w:lastRenderedPageBreak/>
              <w:t xml:space="preserve"> A/F NETOS </w:t>
            </w:r>
          </w:p>
        </w:tc>
        <w:tc>
          <w:tcPr>
            <w:tcW w:w="753" w:type="pct"/>
            <w:noWrap/>
            <w:hideMark/>
          </w:tcPr>
          <w:p w14:paraId="7AC0C430"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w:t>
            </w:r>
          </w:p>
        </w:tc>
        <w:tc>
          <w:tcPr>
            <w:tcW w:w="615" w:type="pct"/>
            <w:noWrap/>
            <w:hideMark/>
          </w:tcPr>
          <w:p w14:paraId="5033548E"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w:t>
            </w:r>
          </w:p>
        </w:tc>
        <w:tc>
          <w:tcPr>
            <w:tcW w:w="615" w:type="pct"/>
            <w:noWrap/>
            <w:hideMark/>
          </w:tcPr>
          <w:p w14:paraId="5C3FB3CF"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w:t>
            </w:r>
          </w:p>
        </w:tc>
        <w:tc>
          <w:tcPr>
            <w:tcW w:w="615" w:type="pct"/>
            <w:noWrap/>
            <w:hideMark/>
          </w:tcPr>
          <w:p w14:paraId="12E1FF71"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w:t>
            </w:r>
          </w:p>
        </w:tc>
        <w:tc>
          <w:tcPr>
            <w:tcW w:w="652" w:type="pct"/>
            <w:noWrap/>
            <w:hideMark/>
          </w:tcPr>
          <w:p w14:paraId="03115378"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w:t>
            </w:r>
          </w:p>
        </w:tc>
        <w:tc>
          <w:tcPr>
            <w:tcW w:w="652" w:type="pct"/>
            <w:noWrap/>
            <w:hideMark/>
          </w:tcPr>
          <w:p w14:paraId="4ABBC5A9"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w:t>
            </w:r>
          </w:p>
        </w:tc>
      </w:tr>
      <w:tr w:rsidR="007B5BC9" w:rsidRPr="00DB3AF4" w14:paraId="4BFAFED1" w14:textId="77777777" w:rsidTr="00DB3AF4">
        <w:trPr>
          <w:trHeight w:val="235"/>
        </w:trPr>
        <w:tc>
          <w:tcPr>
            <w:cnfStyle w:val="001000000000" w:firstRow="0" w:lastRow="0" w:firstColumn="1" w:lastColumn="0" w:oddVBand="0" w:evenVBand="0" w:oddHBand="0" w:evenHBand="0" w:firstRowFirstColumn="0" w:firstRowLastColumn="0" w:lastRowFirstColumn="0" w:lastRowLastColumn="0"/>
            <w:tcW w:w="1098" w:type="pct"/>
            <w:noWrap/>
            <w:hideMark/>
          </w:tcPr>
          <w:p w14:paraId="6B8C6BF4" w14:textId="77777777" w:rsidR="009D7F84" w:rsidRPr="00DB3AF4" w:rsidRDefault="009D7F84" w:rsidP="00586320">
            <w:pPr>
              <w:spacing w:line="360" w:lineRule="auto"/>
              <w:rPr>
                <w:rFonts w:eastAsia="Times New Roman" w:cs="Times New Roman"/>
                <w:b w:val="0"/>
                <w:bCs w:val="0"/>
                <w:color w:val="EE0000"/>
                <w:szCs w:val="24"/>
                <w:lang w:eastAsia="es-EC"/>
              </w:rPr>
            </w:pPr>
            <w:r w:rsidRPr="00DB3AF4">
              <w:rPr>
                <w:rFonts w:eastAsia="Times New Roman" w:cs="Times New Roman"/>
                <w:color w:val="EE0000"/>
                <w:szCs w:val="24"/>
                <w:lang w:eastAsia="es-EC"/>
              </w:rPr>
              <w:t xml:space="preserve"> ACTIVOS </w:t>
            </w:r>
          </w:p>
        </w:tc>
        <w:tc>
          <w:tcPr>
            <w:tcW w:w="753" w:type="pct"/>
            <w:noWrap/>
            <w:hideMark/>
          </w:tcPr>
          <w:p w14:paraId="051655D9" w14:textId="77777777" w:rsidR="009D7F84" w:rsidRPr="00DB3AF4"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99.000,00 </w:t>
            </w:r>
          </w:p>
        </w:tc>
        <w:tc>
          <w:tcPr>
            <w:tcW w:w="615" w:type="pct"/>
            <w:noWrap/>
            <w:hideMark/>
          </w:tcPr>
          <w:p w14:paraId="44E81004" w14:textId="77777777" w:rsidR="009D7F84" w:rsidRPr="00DB3AF4"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110.520,34 </w:t>
            </w:r>
          </w:p>
        </w:tc>
        <w:tc>
          <w:tcPr>
            <w:tcW w:w="615" w:type="pct"/>
            <w:noWrap/>
            <w:hideMark/>
          </w:tcPr>
          <w:p w14:paraId="15BB4D69" w14:textId="77777777" w:rsidR="009D7F84" w:rsidRPr="00DB3AF4"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137.618,11 </w:t>
            </w:r>
          </w:p>
        </w:tc>
        <w:tc>
          <w:tcPr>
            <w:tcW w:w="615" w:type="pct"/>
            <w:noWrap/>
            <w:hideMark/>
          </w:tcPr>
          <w:p w14:paraId="4D957475" w14:textId="77777777" w:rsidR="009D7F84" w:rsidRPr="00DB3AF4"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181.355,51 </w:t>
            </w:r>
          </w:p>
        </w:tc>
        <w:tc>
          <w:tcPr>
            <w:tcW w:w="652" w:type="pct"/>
            <w:noWrap/>
            <w:hideMark/>
          </w:tcPr>
          <w:p w14:paraId="79A198FF" w14:textId="77777777" w:rsidR="009D7F84" w:rsidRPr="00DB3AF4"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259.876,12 </w:t>
            </w:r>
          </w:p>
        </w:tc>
        <w:tc>
          <w:tcPr>
            <w:tcW w:w="652" w:type="pct"/>
            <w:noWrap/>
            <w:hideMark/>
          </w:tcPr>
          <w:p w14:paraId="47776F70" w14:textId="77777777" w:rsidR="009D7F84" w:rsidRPr="00DB3AF4"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406.562,78 </w:t>
            </w:r>
          </w:p>
        </w:tc>
      </w:tr>
      <w:tr w:rsidR="009D7F84" w:rsidRPr="00186B2A" w14:paraId="116EAA33" w14:textId="77777777" w:rsidTr="00DB3AF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098" w:type="pct"/>
            <w:noWrap/>
            <w:hideMark/>
          </w:tcPr>
          <w:p w14:paraId="770E7DAD" w14:textId="77777777" w:rsidR="009D7F84" w:rsidRPr="00186B2A" w:rsidRDefault="009D7F84" w:rsidP="00586320">
            <w:pPr>
              <w:spacing w:line="360" w:lineRule="auto"/>
              <w:rPr>
                <w:rFonts w:eastAsia="Times New Roman" w:cs="Times New Roman"/>
                <w:szCs w:val="24"/>
                <w:lang w:eastAsia="es-EC"/>
              </w:rPr>
            </w:pPr>
            <w:r w:rsidRPr="00186B2A">
              <w:rPr>
                <w:rFonts w:eastAsia="Times New Roman" w:cs="Times New Roman"/>
                <w:szCs w:val="24"/>
                <w:lang w:eastAsia="es-EC"/>
              </w:rPr>
              <w:t xml:space="preserve"> CTAS.DOC. X PAGAR </w:t>
            </w:r>
          </w:p>
        </w:tc>
        <w:tc>
          <w:tcPr>
            <w:tcW w:w="753" w:type="pct"/>
            <w:noWrap/>
            <w:hideMark/>
          </w:tcPr>
          <w:p w14:paraId="01F84951"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w:t>
            </w:r>
          </w:p>
        </w:tc>
        <w:tc>
          <w:tcPr>
            <w:tcW w:w="615" w:type="pct"/>
            <w:noWrap/>
            <w:hideMark/>
          </w:tcPr>
          <w:p w14:paraId="2D215875" w14:textId="0EB18C92"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8.583,70 </w:t>
            </w:r>
          </w:p>
        </w:tc>
        <w:tc>
          <w:tcPr>
            <w:tcW w:w="615" w:type="pct"/>
            <w:noWrap/>
            <w:hideMark/>
          </w:tcPr>
          <w:p w14:paraId="734B448A" w14:textId="4C6A72C3"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17.937,12 </w:t>
            </w:r>
          </w:p>
        </w:tc>
        <w:tc>
          <w:tcPr>
            <w:tcW w:w="615" w:type="pct"/>
            <w:noWrap/>
            <w:hideMark/>
          </w:tcPr>
          <w:p w14:paraId="29915047" w14:textId="5D34C13C"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28.034,93 </w:t>
            </w:r>
          </w:p>
        </w:tc>
        <w:tc>
          <w:tcPr>
            <w:tcW w:w="652" w:type="pct"/>
            <w:noWrap/>
            <w:hideMark/>
          </w:tcPr>
          <w:p w14:paraId="46C18E3B" w14:textId="4BE5F443"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45.070,80 </w:t>
            </w:r>
          </w:p>
        </w:tc>
        <w:tc>
          <w:tcPr>
            <w:tcW w:w="652" w:type="pct"/>
            <w:noWrap/>
            <w:hideMark/>
          </w:tcPr>
          <w:p w14:paraId="0A7A507E" w14:textId="4FD88388"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69.512,08 </w:t>
            </w:r>
          </w:p>
        </w:tc>
      </w:tr>
      <w:tr w:rsidR="009D7F84" w:rsidRPr="00186B2A" w14:paraId="3B44D034" w14:textId="77777777" w:rsidTr="00DB3AF4">
        <w:trPr>
          <w:trHeight w:val="277"/>
        </w:trPr>
        <w:tc>
          <w:tcPr>
            <w:cnfStyle w:val="001000000000" w:firstRow="0" w:lastRow="0" w:firstColumn="1" w:lastColumn="0" w:oddVBand="0" w:evenVBand="0" w:oddHBand="0" w:evenHBand="0" w:firstRowFirstColumn="0" w:firstRowLastColumn="0" w:lastRowFirstColumn="0" w:lastRowLastColumn="0"/>
            <w:tcW w:w="1098" w:type="pct"/>
            <w:noWrap/>
            <w:hideMark/>
          </w:tcPr>
          <w:p w14:paraId="5D841163" w14:textId="77777777" w:rsidR="009D7F84" w:rsidRPr="00186B2A" w:rsidRDefault="009D7F84" w:rsidP="00586320">
            <w:pPr>
              <w:spacing w:line="360" w:lineRule="auto"/>
              <w:rPr>
                <w:rFonts w:eastAsia="Times New Roman" w:cs="Times New Roman"/>
                <w:szCs w:val="24"/>
                <w:lang w:eastAsia="es-EC"/>
              </w:rPr>
            </w:pPr>
            <w:r w:rsidRPr="00186B2A">
              <w:rPr>
                <w:rFonts w:eastAsia="Times New Roman" w:cs="Times New Roman"/>
                <w:szCs w:val="24"/>
                <w:lang w:eastAsia="es-EC"/>
              </w:rPr>
              <w:t xml:space="preserve"> PRÉSTAMO BCARIO. </w:t>
            </w:r>
          </w:p>
        </w:tc>
        <w:tc>
          <w:tcPr>
            <w:tcW w:w="753" w:type="pct"/>
            <w:noWrap/>
            <w:hideMark/>
          </w:tcPr>
          <w:p w14:paraId="2E9BD8E9" w14:textId="0C0D382D"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59.400,00 </w:t>
            </w:r>
          </w:p>
        </w:tc>
        <w:tc>
          <w:tcPr>
            <w:tcW w:w="615" w:type="pct"/>
            <w:noWrap/>
            <w:hideMark/>
          </w:tcPr>
          <w:p w14:paraId="2BDD233C" w14:textId="647588C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47.241,16 </w:t>
            </w:r>
          </w:p>
        </w:tc>
        <w:tc>
          <w:tcPr>
            <w:tcW w:w="615" w:type="pct"/>
            <w:noWrap/>
            <w:hideMark/>
          </w:tcPr>
          <w:p w14:paraId="5D9D7E4D" w14:textId="3BCDE275"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33.440,92 </w:t>
            </w:r>
          </w:p>
        </w:tc>
        <w:tc>
          <w:tcPr>
            <w:tcW w:w="615" w:type="pct"/>
            <w:noWrap/>
            <w:hideMark/>
          </w:tcPr>
          <w:p w14:paraId="7E033114" w14:textId="0E51A339"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17.777,70 </w:t>
            </w:r>
          </w:p>
        </w:tc>
        <w:tc>
          <w:tcPr>
            <w:tcW w:w="652" w:type="pct"/>
            <w:noWrap/>
            <w:hideMark/>
          </w:tcPr>
          <w:p w14:paraId="5B7EB5B0" w14:textId="185BA18F"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w:t>
            </w:r>
          </w:p>
        </w:tc>
        <w:tc>
          <w:tcPr>
            <w:tcW w:w="652" w:type="pct"/>
            <w:noWrap/>
            <w:hideMark/>
          </w:tcPr>
          <w:p w14:paraId="270D10A8" w14:textId="0EFCEEA3"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   </w:t>
            </w:r>
          </w:p>
        </w:tc>
      </w:tr>
      <w:tr w:rsidR="007B5BC9" w:rsidRPr="00DB3AF4" w14:paraId="05DD2ABE" w14:textId="77777777" w:rsidTr="00DB3AF4">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098" w:type="pct"/>
            <w:noWrap/>
            <w:hideMark/>
          </w:tcPr>
          <w:p w14:paraId="59F42631" w14:textId="77777777" w:rsidR="009D7F84" w:rsidRPr="00DB3AF4" w:rsidRDefault="009D7F84" w:rsidP="00586320">
            <w:pPr>
              <w:spacing w:line="360" w:lineRule="auto"/>
              <w:rPr>
                <w:rFonts w:eastAsia="Times New Roman" w:cs="Times New Roman"/>
                <w:b w:val="0"/>
                <w:bCs w:val="0"/>
                <w:color w:val="EE0000"/>
                <w:szCs w:val="24"/>
                <w:lang w:eastAsia="es-EC"/>
              </w:rPr>
            </w:pPr>
            <w:r w:rsidRPr="00DB3AF4">
              <w:rPr>
                <w:rFonts w:eastAsia="Times New Roman" w:cs="Times New Roman"/>
                <w:color w:val="EE0000"/>
                <w:szCs w:val="24"/>
                <w:lang w:eastAsia="es-EC"/>
              </w:rPr>
              <w:t xml:space="preserve"> PASIVOS </w:t>
            </w:r>
          </w:p>
        </w:tc>
        <w:tc>
          <w:tcPr>
            <w:tcW w:w="753" w:type="pct"/>
            <w:noWrap/>
            <w:hideMark/>
          </w:tcPr>
          <w:p w14:paraId="066A14B3" w14:textId="77777777" w:rsidR="009D7F84" w:rsidRPr="00DB3AF4"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59.400,00 </w:t>
            </w:r>
          </w:p>
        </w:tc>
        <w:tc>
          <w:tcPr>
            <w:tcW w:w="615" w:type="pct"/>
            <w:noWrap/>
            <w:hideMark/>
          </w:tcPr>
          <w:p w14:paraId="2EA8C3E9" w14:textId="77777777" w:rsidR="009D7F84" w:rsidRPr="00DB3AF4"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55.824,86 </w:t>
            </w:r>
          </w:p>
        </w:tc>
        <w:tc>
          <w:tcPr>
            <w:tcW w:w="615" w:type="pct"/>
            <w:noWrap/>
            <w:hideMark/>
          </w:tcPr>
          <w:p w14:paraId="1B7093EB" w14:textId="77777777" w:rsidR="009D7F84" w:rsidRPr="00DB3AF4"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51.378,04 </w:t>
            </w:r>
          </w:p>
        </w:tc>
        <w:tc>
          <w:tcPr>
            <w:tcW w:w="615" w:type="pct"/>
            <w:noWrap/>
            <w:hideMark/>
          </w:tcPr>
          <w:p w14:paraId="48E762C8" w14:textId="77777777" w:rsidR="009D7F84" w:rsidRPr="00DB3AF4"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45.812,63 </w:t>
            </w:r>
          </w:p>
        </w:tc>
        <w:tc>
          <w:tcPr>
            <w:tcW w:w="652" w:type="pct"/>
            <w:noWrap/>
            <w:hideMark/>
          </w:tcPr>
          <w:p w14:paraId="6FC56646" w14:textId="77777777" w:rsidR="009D7F84" w:rsidRPr="00DB3AF4"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45.070,80 </w:t>
            </w:r>
          </w:p>
        </w:tc>
        <w:tc>
          <w:tcPr>
            <w:tcW w:w="652" w:type="pct"/>
            <w:noWrap/>
            <w:hideMark/>
          </w:tcPr>
          <w:p w14:paraId="02F1808C" w14:textId="77777777" w:rsidR="009D7F84" w:rsidRPr="00DB3AF4"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69.512,08 </w:t>
            </w:r>
          </w:p>
        </w:tc>
      </w:tr>
      <w:tr w:rsidR="009D7F84" w:rsidRPr="00186B2A" w14:paraId="21F4964B" w14:textId="77777777" w:rsidTr="00DB3AF4">
        <w:trPr>
          <w:trHeight w:val="277"/>
        </w:trPr>
        <w:tc>
          <w:tcPr>
            <w:cnfStyle w:val="001000000000" w:firstRow="0" w:lastRow="0" w:firstColumn="1" w:lastColumn="0" w:oddVBand="0" w:evenVBand="0" w:oddHBand="0" w:evenHBand="0" w:firstRowFirstColumn="0" w:firstRowLastColumn="0" w:lastRowFirstColumn="0" w:lastRowLastColumn="0"/>
            <w:tcW w:w="1098" w:type="pct"/>
            <w:noWrap/>
            <w:hideMark/>
          </w:tcPr>
          <w:p w14:paraId="10BD7121" w14:textId="77777777" w:rsidR="009D7F84" w:rsidRPr="00186B2A" w:rsidRDefault="009D7F84" w:rsidP="00586320">
            <w:pPr>
              <w:spacing w:line="360" w:lineRule="auto"/>
              <w:rPr>
                <w:rFonts w:eastAsia="Times New Roman" w:cs="Times New Roman"/>
                <w:szCs w:val="24"/>
                <w:lang w:eastAsia="es-EC"/>
              </w:rPr>
            </w:pPr>
            <w:r w:rsidRPr="00186B2A">
              <w:rPr>
                <w:rFonts w:eastAsia="Times New Roman" w:cs="Times New Roman"/>
                <w:szCs w:val="24"/>
                <w:lang w:eastAsia="es-EC"/>
              </w:rPr>
              <w:t xml:space="preserve"> CAPITAL SOCIAL </w:t>
            </w:r>
          </w:p>
        </w:tc>
        <w:tc>
          <w:tcPr>
            <w:tcW w:w="753" w:type="pct"/>
            <w:noWrap/>
            <w:hideMark/>
          </w:tcPr>
          <w:p w14:paraId="4EA9A8A3" w14:textId="7230CFD1"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39.600,00 </w:t>
            </w:r>
          </w:p>
        </w:tc>
        <w:tc>
          <w:tcPr>
            <w:tcW w:w="615" w:type="pct"/>
            <w:noWrap/>
            <w:hideMark/>
          </w:tcPr>
          <w:p w14:paraId="5DB765DE" w14:textId="55A16AFA"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39.600,00 </w:t>
            </w:r>
          </w:p>
        </w:tc>
        <w:tc>
          <w:tcPr>
            <w:tcW w:w="615" w:type="pct"/>
            <w:noWrap/>
            <w:hideMark/>
          </w:tcPr>
          <w:p w14:paraId="5FCBE657" w14:textId="2C91E1F2"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39.600,00 </w:t>
            </w:r>
          </w:p>
        </w:tc>
        <w:tc>
          <w:tcPr>
            <w:tcW w:w="615" w:type="pct"/>
            <w:noWrap/>
            <w:hideMark/>
          </w:tcPr>
          <w:p w14:paraId="2C5078A4" w14:textId="7395D4AE"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39.600,00 </w:t>
            </w:r>
          </w:p>
        </w:tc>
        <w:tc>
          <w:tcPr>
            <w:tcW w:w="652" w:type="pct"/>
            <w:noWrap/>
            <w:hideMark/>
          </w:tcPr>
          <w:p w14:paraId="2630E7AC" w14:textId="560D1A42"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39.600,00 </w:t>
            </w:r>
          </w:p>
        </w:tc>
        <w:tc>
          <w:tcPr>
            <w:tcW w:w="652" w:type="pct"/>
            <w:noWrap/>
            <w:hideMark/>
          </w:tcPr>
          <w:p w14:paraId="3D347EE3" w14:textId="4FB54A5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39.600,00 </w:t>
            </w:r>
          </w:p>
        </w:tc>
      </w:tr>
      <w:tr w:rsidR="009D7F84" w:rsidRPr="00186B2A" w14:paraId="6710772C" w14:textId="77777777" w:rsidTr="00DB3AF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098" w:type="pct"/>
            <w:noWrap/>
            <w:hideMark/>
          </w:tcPr>
          <w:p w14:paraId="3F368E31" w14:textId="77777777" w:rsidR="009D7F84" w:rsidRPr="00186B2A" w:rsidRDefault="009D7F84" w:rsidP="00586320">
            <w:pPr>
              <w:spacing w:line="360" w:lineRule="auto"/>
              <w:rPr>
                <w:rFonts w:eastAsia="Times New Roman" w:cs="Times New Roman"/>
                <w:szCs w:val="24"/>
                <w:lang w:eastAsia="es-EC"/>
              </w:rPr>
            </w:pPr>
            <w:r w:rsidRPr="00186B2A">
              <w:rPr>
                <w:rFonts w:eastAsia="Times New Roman" w:cs="Times New Roman"/>
                <w:szCs w:val="24"/>
                <w:lang w:eastAsia="es-EC"/>
              </w:rPr>
              <w:t xml:space="preserve"> RESERVA LEGAL </w:t>
            </w:r>
          </w:p>
        </w:tc>
        <w:tc>
          <w:tcPr>
            <w:tcW w:w="753" w:type="pct"/>
            <w:noWrap/>
            <w:hideMark/>
          </w:tcPr>
          <w:p w14:paraId="2AF9CA90" w14:textId="77777777"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w:t>
            </w:r>
          </w:p>
        </w:tc>
        <w:tc>
          <w:tcPr>
            <w:tcW w:w="615" w:type="pct"/>
            <w:noWrap/>
            <w:hideMark/>
          </w:tcPr>
          <w:p w14:paraId="4BDCCB35" w14:textId="78F1C8D0"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1.509,55 </w:t>
            </w:r>
          </w:p>
        </w:tc>
        <w:tc>
          <w:tcPr>
            <w:tcW w:w="615" w:type="pct"/>
            <w:noWrap/>
            <w:hideMark/>
          </w:tcPr>
          <w:p w14:paraId="706C825F" w14:textId="6EB1D244"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4.664,01 </w:t>
            </w:r>
          </w:p>
        </w:tc>
        <w:tc>
          <w:tcPr>
            <w:tcW w:w="615" w:type="pct"/>
            <w:noWrap/>
            <w:hideMark/>
          </w:tcPr>
          <w:p w14:paraId="0DD279B7" w14:textId="36DC5A8A"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9.594,29 </w:t>
            </w:r>
          </w:p>
        </w:tc>
        <w:tc>
          <w:tcPr>
            <w:tcW w:w="652" w:type="pct"/>
            <w:noWrap/>
            <w:hideMark/>
          </w:tcPr>
          <w:p w14:paraId="5E94170D" w14:textId="3E8A1FE6"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17.520,53 </w:t>
            </w:r>
          </w:p>
        </w:tc>
        <w:tc>
          <w:tcPr>
            <w:tcW w:w="652" w:type="pct"/>
            <w:noWrap/>
            <w:hideMark/>
          </w:tcPr>
          <w:p w14:paraId="7245490D" w14:textId="53F68422" w:rsidR="009D7F84" w:rsidRPr="00186B2A"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29.745,07 </w:t>
            </w:r>
          </w:p>
        </w:tc>
      </w:tr>
      <w:tr w:rsidR="009D7F84" w:rsidRPr="00186B2A" w14:paraId="67027BD3" w14:textId="77777777" w:rsidTr="00DB3AF4">
        <w:trPr>
          <w:trHeight w:val="277"/>
        </w:trPr>
        <w:tc>
          <w:tcPr>
            <w:cnfStyle w:val="001000000000" w:firstRow="0" w:lastRow="0" w:firstColumn="1" w:lastColumn="0" w:oddVBand="0" w:evenVBand="0" w:oddHBand="0" w:evenHBand="0" w:firstRowFirstColumn="0" w:firstRowLastColumn="0" w:lastRowFirstColumn="0" w:lastRowLastColumn="0"/>
            <w:tcW w:w="1098" w:type="pct"/>
            <w:noWrap/>
            <w:hideMark/>
          </w:tcPr>
          <w:p w14:paraId="7DB8D222" w14:textId="77777777" w:rsidR="009D7F84" w:rsidRPr="00186B2A" w:rsidRDefault="009D7F84" w:rsidP="00586320">
            <w:pPr>
              <w:spacing w:line="360" w:lineRule="auto"/>
              <w:rPr>
                <w:rFonts w:eastAsia="Times New Roman" w:cs="Times New Roman"/>
                <w:szCs w:val="24"/>
                <w:lang w:eastAsia="es-EC"/>
              </w:rPr>
            </w:pPr>
            <w:r w:rsidRPr="00186B2A">
              <w:rPr>
                <w:rFonts w:eastAsia="Times New Roman" w:cs="Times New Roman"/>
                <w:szCs w:val="24"/>
                <w:lang w:eastAsia="es-EC"/>
              </w:rPr>
              <w:t xml:space="preserve"> UTILIDADES RETENIDAS </w:t>
            </w:r>
          </w:p>
        </w:tc>
        <w:tc>
          <w:tcPr>
            <w:tcW w:w="753" w:type="pct"/>
            <w:noWrap/>
            <w:hideMark/>
          </w:tcPr>
          <w:p w14:paraId="36626BEC" w14:textId="77777777"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w:t>
            </w:r>
          </w:p>
        </w:tc>
        <w:tc>
          <w:tcPr>
            <w:tcW w:w="615" w:type="pct"/>
            <w:noWrap/>
            <w:hideMark/>
          </w:tcPr>
          <w:p w14:paraId="78D30317" w14:textId="5D7C0D92"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13.585,93 </w:t>
            </w:r>
          </w:p>
        </w:tc>
        <w:tc>
          <w:tcPr>
            <w:tcW w:w="615" w:type="pct"/>
            <w:noWrap/>
            <w:hideMark/>
          </w:tcPr>
          <w:p w14:paraId="522A78B3" w14:textId="04A8DEE8"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41.976,06 </w:t>
            </w:r>
          </w:p>
        </w:tc>
        <w:tc>
          <w:tcPr>
            <w:tcW w:w="615" w:type="pct"/>
            <w:noWrap/>
            <w:hideMark/>
          </w:tcPr>
          <w:p w14:paraId="426541DF" w14:textId="7B218914"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86.348,59 </w:t>
            </w:r>
          </w:p>
        </w:tc>
        <w:tc>
          <w:tcPr>
            <w:tcW w:w="652" w:type="pct"/>
            <w:noWrap/>
            <w:hideMark/>
          </w:tcPr>
          <w:p w14:paraId="419CCF7E" w14:textId="5094CBCF"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157.684,79 </w:t>
            </w:r>
          </w:p>
        </w:tc>
        <w:tc>
          <w:tcPr>
            <w:tcW w:w="652" w:type="pct"/>
            <w:noWrap/>
            <w:hideMark/>
          </w:tcPr>
          <w:p w14:paraId="37D0F98E" w14:textId="775BB4AA" w:rsidR="009D7F84" w:rsidRPr="00186B2A"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xml:space="preserve">267.705,63 </w:t>
            </w:r>
          </w:p>
        </w:tc>
      </w:tr>
      <w:tr w:rsidR="007B5BC9" w:rsidRPr="00DB3AF4" w14:paraId="1BA9ACC0" w14:textId="77777777" w:rsidTr="00DB3AF4">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098" w:type="pct"/>
            <w:noWrap/>
            <w:hideMark/>
          </w:tcPr>
          <w:p w14:paraId="6555332E" w14:textId="77777777" w:rsidR="009D7F84" w:rsidRPr="00DB3AF4" w:rsidRDefault="009D7F84" w:rsidP="00586320">
            <w:pPr>
              <w:spacing w:line="360" w:lineRule="auto"/>
              <w:rPr>
                <w:rFonts w:eastAsia="Times New Roman" w:cs="Times New Roman"/>
                <w:b w:val="0"/>
                <w:bCs w:val="0"/>
                <w:color w:val="EE0000"/>
                <w:szCs w:val="24"/>
                <w:lang w:eastAsia="es-EC"/>
              </w:rPr>
            </w:pPr>
            <w:r w:rsidRPr="00DB3AF4">
              <w:rPr>
                <w:rFonts w:eastAsia="Times New Roman" w:cs="Times New Roman"/>
                <w:color w:val="EE0000"/>
                <w:szCs w:val="24"/>
                <w:lang w:eastAsia="es-EC"/>
              </w:rPr>
              <w:t xml:space="preserve"> PATRIMONIO </w:t>
            </w:r>
          </w:p>
        </w:tc>
        <w:tc>
          <w:tcPr>
            <w:tcW w:w="753" w:type="pct"/>
            <w:noWrap/>
            <w:hideMark/>
          </w:tcPr>
          <w:p w14:paraId="10994A46" w14:textId="77777777" w:rsidR="009D7F84" w:rsidRPr="00DB3AF4"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39.600,00 </w:t>
            </w:r>
          </w:p>
        </w:tc>
        <w:tc>
          <w:tcPr>
            <w:tcW w:w="615" w:type="pct"/>
            <w:noWrap/>
            <w:hideMark/>
          </w:tcPr>
          <w:p w14:paraId="63C31BBF" w14:textId="77777777" w:rsidR="009D7F84" w:rsidRPr="00DB3AF4"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54.695,48 </w:t>
            </w:r>
          </w:p>
        </w:tc>
        <w:tc>
          <w:tcPr>
            <w:tcW w:w="615" w:type="pct"/>
            <w:noWrap/>
            <w:hideMark/>
          </w:tcPr>
          <w:p w14:paraId="4F0C50B1" w14:textId="77777777" w:rsidR="009D7F84" w:rsidRPr="00DB3AF4"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86.240,07 </w:t>
            </w:r>
          </w:p>
        </w:tc>
        <w:tc>
          <w:tcPr>
            <w:tcW w:w="615" w:type="pct"/>
            <w:noWrap/>
            <w:hideMark/>
          </w:tcPr>
          <w:p w14:paraId="26807C21" w14:textId="77777777" w:rsidR="009D7F84" w:rsidRPr="00DB3AF4"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135.542,88 </w:t>
            </w:r>
          </w:p>
        </w:tc>
        <w:tc>
          <w:tcPr>
            <w:tcW w:w="652" w:type="pct"/>
            <w:noWrap/>
            <w:hideMark/>
          </w:tcPr>
          <w:p w14:paraId="2A26D20F" w14:textId="77777777" w:rsidR="009D7F84" w:rsidRPr="00DB3AF4"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214.805,32 </w:t>
            </w:r>
          </w:p>
        </w:tc>
        <w:tc>
          <w:tcPr>
            <w:tcW w:w="652" w:type="pct"/>
            <w:noWrap/>
            <w:hideMark/>
          </w:tcPr>
          <w:p w14:paraId="2E555BA6" w14:textId="77777777" w:rsidR="009D7F84" w:rsidRPr="00DB3AF4" w:rsidRDefault="009D7F84" w:rsidP="00586320">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337.050,70 </w:t>
            </w:r>
          </w:p>
        </w:tc>
      </w:tr>
      <w:tr w:rsidR="007B5BC9" w:rsidRPr="00DB3AF4" w14:paraId="737F1EAF" w14:textId="77777777" w:rsidTr="00DB3AF4">
        <w:trPr>
          <w:trHeight w:val="235"/>
        </w:trPr>
        <w:tc>
          <w:tcPr>
            <w:cnfStyle w:val="001000000000" w:firstRow="0" w:lastRow="0" w:firstColumn="1" w:lastColumn="0" w:oddVBand="0" w:evenVBand="0" w:oddHBand="0" w:evenHBand="0" w:firstRowFirstColumn="0" w:firstRowLastColumn="0" w:lastRowFirstColumn="0" w:lastRowLastColumn="0"/>
            <w:tcW w:w="1098" w:type="pct"/>
            <w:noWrap/>
            <w:hideMark/>
          </w:tcPr>
          <w:p w14:paraId="5754F320" w14:textId="77777777" w:rsidR="009D7F84" w:rsidRPr="00DB3AF4" w:rsidRDefault="009D7F84" w:rsidP="00586320">
            <w:pPr>
              <w:spacing w:line="360" w:lineRule="auto"/>
              <w:rPr>
                <w:rFonts w:eastAsia="Times New Roman" w:cs="Times New Roman"/>
                <w:b w:val="0"/>
                <w:bCs w:val="0"/>
                <w:color w:val="EE0000"/>
                <w:szCs w:val="24"/>
                <w:lang w:eastAsia="es-EC"/>
              </w:rPr>
            </w:pPr>
            <w:r w:rsidRPr="00DB3AF4">
              <w:rPr>
                <w:rFonts w:eastAsia="Times New Roman" w:cs="Times New Roman"/>
                <w:color w:val="EE0000"/>
                <w:szCs w:val="24"/>
                <w:lang w:eastAsia="es-EC"/>
              </w:rPr>
              <w:t xml:space="preserve"> PASIVOS + PATRIMONIO </w:t>
            </w:r>
          </w:p>
        </w:tc>
        <w:tc>
          <w:tcPr>
            <w:tcW w:w="753" w:type="pct"/>
            <w:noWrap/>
            <w:hideMark/>
          </w:tcPr>
          <w:p w14:paraId="7100075C" w14:textId="77777777" w:rsidR="009D7F84" w:rsidRPr="00DB3AF4"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99.000,00 </w:t>
            </w:r>
          </w:p>
        </w:tc>
        <w:tc>
          <w:tcPr>
            <w:tcW w:w="615" w:type="pct"/>
            <w:noWrap/>
            <w:hideMark/>
          </w:tcPr>
          <w:p w14:paraId="2927547A" w14:textId="77777777" w:rsidR="009D7F84" w:rsidRPr="00DB3AF4"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110.520,34 </w:t>
            </w:r>
          </w:p>
        </w:tc>
        <w:tc>
          <w:tcPr>
            <w:tcW w:w="615" w:type="pct"/>
            <w:noWrap/>
            <w:hideMark/>
          </w:tcPr>
          <w:p w14:paraId="64E09021" w14:textId="77777777" w:rsidR="009D7F84" w:rsidRPr="00DB3AF4"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137.618,11 </w:t>
            </w:r>
          </w:p>
        </w:tc>
        <w:tc>
          <w:tcPr>
            <w:tcW w:w="615" w:type="pct"/>
            <w:noWrap/>
            <w:hideMark/>
          </w:tcPr>
          <w:p w14:paraId="16062A97" w14:textId="77777777" w:rsidR="009D7F84" w:rsidRPr="00DB3AF4"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181.355,51 </w:t>
            </w:r>
          </w:p>
        </w:tc>
        <w:tc>
          <w:tcPr>
            <w:tcW w:w="652" w:type="pct"/>
            <w:noWrap/>
            <w:hideMark/>
          </w:tcPr>
          <w:p w14:paraId="059CAC37" w14:textId="77777777" w:rsidR="009D7F84" w:rsidRPr="00DB3AF4"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259.876,12 </w:t>
            </w:r>
          </w:p>
        </w:tc>
        <w:tc>
          <w:tcPr>
            <w:tcW w:w="652" w:type="pct"/>
            <w:noWrap/>
            <w:hideMark/>
          </w:tcPr>
          <w:p w14:paraId="668766C9" w14:textId="77777777" w:rsidR="009D7F84" w:rsidRPr="00DB3AF4" w:rsidRDefault="009D7F84" w:rsidP="00586320">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EE0000"/>
                <w:szCs w:val="24"/>
                <w:lang w:eastAsia="es-EC"/>
              </w:rPr>
            </w:pPr>
            <w:r w:rsidRPr="00DB3AF4">
              <w:rPr>
                <w:rFonts w:eastAsia="Times New Roman" w:cs="Times New Roman"/>
                <w:b/>
                <w:bCs/>
                <w:color w:val="EE0000"/>
                <w:szCs w:val="24"/>
                <w:lang w:eastAsia="es-EC"/>
              </w:rPr>
              <w:t xml:space="preserve"> $         406.562,78 </w:t>
            </w:r>
          </w:p>
        </w:tc>
      </w:tr>
    </w:tbl>
    <w:p w14:paraId="3A1DF13D" w14:textId="1885A632" w:rsidR="007E3B5F" w:rsidRPr="00186B2A" w:rsidRDefault="007E3B5F" w:rsidP="00586320">
      <w:pPr>
        <w:spacing w:line="360" w:lineRule="auto"/>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2308D425" w14:textId="1BF13317" w:rsidR="009D7F84" w:rsidRDefault="007E3B5F" w:rsidP="003F7CF4">
      <w:pPr>
        <w:spacing w:line="360" w:lineRule="auto"/>
        <w:jc w:val="center"/>
        <w:rPr>
          <w:rFonts w:eastAsia="Arial" w:cs="Times New Roman"/>
          <w:szCs w:val="24"/>
        </w:rPr>
      </w:pPr>
      <w:r w:rsidRPr="00186B2A">
        <w:rPr>
          <w:rFonts w:cs="Times New Roman"/>
          <w:szCs w:val="24"/>
        </w:rPr>
        <w:t>Elaborado por</w:t>
      </w:r>
      <w:r w:rsidRPr="00186B2A">
        <w:rPr>
          <w:rFonts w:eastAsia="Arial" w:cs="Times New Roman"/>
          <w:szCs w:val="24"/>
        </w:rPr>
        <w:t xml:space="preserve">: </w:t>
      </w:r>
      <w:r w:rsidRPr="00186B2A">
        <w:rPr>
          <w:rFonts w:eastAsia="Arial" w:cs="Times New Roman"/>
          <w:szCs w:val="24"/>
          <w:lang w:val="es"/>
        </w:rPr>
        <w:t>José Luis Estrada</w:t>
      </w:r>
    </w:p>
    <w:p w14:paraId="658D592E" w14:textId="77777777" w:rsidR="003F7CF4" w:rsidRPr="003F7CF4" w:rsidRDefault="003F7CF4" w:rsidP="003F7CF4">
      <w:pPr>
        <w:spacing w:line="360" w:lineRule="auto"/>
        <w:jc w:val="center"/>
        <w:rPr>
          <w:rFonts w:eastAsia="Arial" w:cs="Times New Roman"/>
          <w:szCs w:val="24"/>
        </w:rPr>
      </w:pPr>
    </w:p>
    <w:p w14:paraId="70814002" w14:textId="083C006B" w:rsidR="00002EEF" w:rsidRPr="00186B2A" w:rsidRDefault="00EC6BB4" w:rsidP="00586320">
      <w:pPr>
        <w:pStyle w:val="Ttulo2"/>
        <w:spacing w:after="240" w:line="360" w:lineRule="auto"/>
        <w:rPr>
          <w:rFonts w:cs="Times New Roman"/>
          <w:b w:val="0"/>
          <w:bCs/>
          <w:szCs w:val="24"/>
        </w:rPr>
      </w:pPr>
      <w:bookmarkStart w:id="138" w:name="_Toc231161180"/>
      <w:r w:rsidRPr="00186B2A">
        <w:rPr>
          <w:rFonts w:cs="Times New Roman"/>
          <w:bCs/>
          <w:szCs w:val="24"/>
        </w:rPr>
        <w:lastRenderedPageBreak/>
        <w:t>Indicadores económicos</w:t>
      </w:r>
      <w:bookmarkEnd w:id="138"/>
    </w:p>
    <w:p w14:paraId="20A4AA1B" w14:textId="3D2AE3FE" w:rsidR="00522E8F" w:rsidRPr="00186B2A" w:rsidRDefault="00522E8F" w:rsidP="00586320">
      <w:pPr>
        <w:spacing w:before="240" w:after="240" w:line="360" w:lineRule="auto"/>
        <w:ind w:firstLine="720"/>
        <w:rPr>
          <w:rFonts w:cs="Times New Roman"/>
          <w:bCs/>
          <w:szCs w:val="24"/>
        </w:rPr>
      </w:pPr>
      <w:r w:rsidRPr="00186B2A">
        <w:rPr>
          <w:rFonts w:cs="Times New Roman"/>
          <w:bCs/>
          <w:szCs w:val="24"/>
        </w:rPr>
        <w:t xml:space="preserve">La tasa de retorno esperada es de un </w:t>
      </w:r>
      <w:r w:rsidR="002B28A5" w:rsidRPr="00186B2A">
        <w:rPr>
          <w:rFonts w:cs="Times New Roman"/>
          <w:bCs/>
          <w:szCs w:val="24"/>
        </w:rPr>
        <w:t>28</w:t>
      </w:r>
      <w:r w:rsidRPr="00186B2A">
        <w:rPr>
          <w:rFonts w:cs="Times New Roman"/>
          <w:bCs/>
          <w:szCs w:val="24"/>
        </w:rPr>
        <w:t xml:space="preserve">% el resultado que los inversionistas desean obtener, lo que nos indica que el proyecto genera rentabilidad aun mayor a la que se esperaba. </w:t>
      </w:r>
    </w:p>
    <w:p w14:paraId="681E9344" w14:textId="3C1B2CB5" w:rsidR="00522E8F" w:rsidRPr="00186B2A" w:rsidRDefault="00522E8F" w:rsidP="00586320">
      <w:pPr>
        <w:spacing w:before="240" w:after="240" w:line="360" w:lineRule="auto"/>
        <w:ind w:firstLine="720"/>
        <w:rPr>
          <w:rFonts w:cs="Times New Roman"/>
          <w:bCs/>
          <w:szCs w:val="24"/>
        </w:rPr>
      </w:pPr>
      <w:r w:rsidRPr="00186B2A">
        <w:rPr>
          <w:rFonts w:cs="Times New Roman"/>
          <w:bCs/>
          <w:szCs w:val="24"/>
        </w:rPr>
        <w:t>La TIR es la tasa de rendimiento anual es del</w:t>
      </w:r>
      <w:r w:rsidR="002B28A5" w:rsidRPr="00186B2A">
        <w:rPr>
          <w:rFonts w:cs="Times New Roman"/>
          <w:bCs/>
          <w:szCs w:val="24"/>
        </w:rPr>
        <w:t xml:space="preserve"> 76,84</w:t>
      </w:r>
      <w:r w:rsidRPr="00186B2A">
        <w:rPr>
          <w:rFonts w:cs="Times New Roman"/>
          <w:bCs/>
          <w:szCs w:val="24"/>
        </w:rPr>
        <w:t xml:space="preserve">% es alta en relación al interés del préstamo en banco </w:t>
      </w:r>
      <w:r w:rsidR="002B28A5" w:rsidRPr="00186B2A">
        <w:rPr>
          <w:rFonts w:cs="Times New Roman"/>
          <w:bCs/>
          <w:szCs w:val="24"/>
        </w:rPr>
        <w:t xml:space="preserve">de </w:t>
      </w:r>
      <w:r w:rsidR="006277DE" w:rsidRPr="00186B2A">
        <w:rPr>
          <w:rFonts w:cs="Times New Roman"/>
          <w:bCs/>
          <w:szCs w:val="24"/>
        </w:rPr>
        <w:t>guayaquil lo</w:t>
      </w:r>
      <w:r w:rsidRPr="00186B2A">
        <w:rPr>
          <w:rFonts w:cs="Times New Roman"/>
          <w:bCs/>
          <w:szCs w:val="24"/>
        </w:rPr>
        <w:t xml:space="preserve"> que indica que el proyecto es rentable.</w:t>
      </w:r>
    </w:p>
    <w:p w14:paraId="78048026" w14:textId="0559F7DD" w:rsidR="00522E8F" w:rsidRPr="00186B2A" w:rsidRDefault="00522E8F" w:rsidP="00586320">
      <w:pPr>
        <w:spacing w:before="240" w:after="240" w:line="360" w:lineRule="auto"/>
        <w:ind w:firstLine="720"/>
        <w:rPr>
          <w:rFonts w:cs="Times New Roman"/>
          <w:bCs/>
          <w:szCs w:val="24"/>
        </w:rPr>
      </w:pPr>
      <w:r w:rsidRPr="00186B2A">
        <w:rPr>
          <w:rFonts w:cs="Times New Roman"/>
          <w:bCs/>
          <w:szCs w:val="24"/>
        </w:rPr>
        <w:t>El valor actual neto es de $</w:t>
      </w:r>
      <w:r w:rsidR="002B28A5" w:rsidRPr="00186B2A">
        <w:rPr>
          <w:rFonts w:cs="Times New Roman"/>
          <w:bCs/>
          <w:szCs w:val="24"/>
        </w:rPr>
        <w:t>131.304.32</w:t>
      </w:r>
      <w:r w:rsidRPr="00186B2A">
        <w:rPr>
          <w:rFonts w:cs="Times New Roman"/>
          <w:bCs/>
          <w:szCs w:val="24"/>
        </w:rPr>
        <w:t xml:space="preserve"> es un VAN positivo, es el valor que se espera de los flujos de cajas proyectados, esto indica que la empresa tendrá la rentabilidad esperada.</w:t>
      </w:r>
    </w:p>
    <w:p w14:paraId="5FB539F3" w14:textId="2DFB7BB9" w:rsidR="00522E8F" w:rsidRPr="00186B2A" w:rsidRDefault="00522E8F" w:rsidP="00586320">
      <w:pPr>
        <w:spacing w:before="240" w:after="240" w:line="360" w:lineRule="auto"/>
        <w:ind w:firstLine="720"/>
        <w:rPr>
          <w:rFonts w:cs="Times New Roman"/>
          <w:bCs/>
          <w:szCs w:val="24"/>
        </w:rPr>
      </w:pPr>
      <w:r w:rsidRPr="00186B2A">
        <w:rPr>
          <w:rFonts w:cs="Times New Roman"/>
          <w:bCs/>
          <w:szCs w:val="24"/>
        </w:rPr>
        <w:t>El WACC se encuentra al 1</w:t>
      </w:r>
      <w:r w:rsidR="002B28A5" w:rsidRPr="00186B2A">
        <w:rPr>
          <w:rFonts w:cs="Times New Roman"/>
          <w:bCs/>
          <w:szCs w:val="24"/>
        </w:rPr>
        <w:t>6</w:t>
      </w:r>
      <w:r w:rsidRPr="00186B2A">
        <w:rPr>
          <w:rFonts w:cs="Times New Roman"/>
          <w:bCs/>
          <w:szCs w:val="24"/>
        </w:rPr>
        <w:t>% lo que nos indica el valor del financiamiento del proyecto en relación con la TIR es superior lo que nos indica que el proyecto es rentable y tendrá rendimientos superiores a la inversión del capital.</w:t>
      </w:r>
    </w:p>
    <w:p w14:paraId="467CFAC4" w14:textId="0EB76A92" w:rsidR="00522E8F" w:rsidRPr="00186B2A" w:rsidRDefault="00522E8F" w:rsidP="006277DE">
      <w:pPr>
        <w:spacing w:before="240" w:after="240" w:line="360" w:lineRule="auto"/>
        <w:ind w:firstLine="720"/>
        <w:rPr>
          <w:rFonts w:cs="Times New Roman"/>
          <w:bCs/>
          <w:szCs w:val="24"/>
        </w:rPr>
      </w:pPr>
      <w:r w:rsidRPr="00186B2A">
        <w:rPr>
          <w:rFonts w:cs="Times New Roman"/>
          <w:bCs/>
          <w:szCs w:val="24"/>
        </w:rPr>
        <w:t xml:space="preserve">El playback tiene un tiempo de 2 años lo que nos indica que es el periodo en el que se </w:t>
      </w:r>
      <w:r w:rsidR="002B28A5" w:rsidRPr="00186B2A">
        <w:rPr>
          <w:rFonts w:cs="Times New Roman"/>
          <w:bCs/>
          <w:szCs w:val="24"/>
        </w:rPr>
        <w:t>va a</w:t>
      </w:r>
      <w:r w:rsidRPr="00186B2A">
        <w:rPr>
          <w:rFonts w:cs="Times New Roman"/>
          <w:bCs/>
          <w:szCs w:val="24"/>
        </w:rPr>
        <w:t xml:space="preserve"> recuperar la inversión inicial, mediante este indicador nos permite interpretar la liquidez del proyecto y la recuperación a corto plazo.</w:t>
      </w:r>
    </w:p>
    <w:p w14:paraId="3496FAF7" w14:textId="79037F24" w:rsidR="00002EEF" w:rsidRPr="006866B1" w:rsidRDefault="00522E8F" w:rsidP="006866B1">
      <w:pPr>
        <w:spacing w:before="240" w:after="240" w:line="360" w:lineRule="auto"/>
        <w:ind w:firstLine="720"/>
        <w:rPr>
          <w:rFonts w:cs="Times New Roman"/>
          <w:szCs w:val="24"/>
        </w:rPr>
      </w:pPr>
      <w:r w:rsidRPr="00186B2A">
        <w:rPr>
          <w:rFonts w:cs="Times New Roman"/>
          <w:szCs w:val="24"/>
        </w:rPr>
        <w:t>Los indicadores financieros nos dan como conclusión que el proyecto tendrá una rentabilidad alta y supera las expectativas ya que tendrá una recuperación rápida de su inversión inicial al menos en 2 años.</w:t>
      </w:r>
    </w:p>
    <w:p w14:paraId="1FA20771" w14:textId="77777777" w:rsidR="003F7CF4" w:rsidRDefault="006866B1" w:rsidP="006866B1">
      <w:pPr>
        <w:pStyle w:val="Epgrafe"/>
        <w:keepNext/>
        <w:rPr>
          <w:color w:val="auto"/>
          <w:sz w:val="24"/>
          <w:szCs w:val="24"/>
        </w:rPr>
      </w:pPr>
      <w:bookmarkStart w:id="139" w:name="_Toc231160495"/>
      <w:r w:rsidRPr="006866B1">
        <w:rPr>
          <w:b/>
          <w:bCs/>
          <w:i w:val="0"/>
          <w:iCs w:val="0"/>
          <w:color w:val="auto"/>
          <w:sz w:val="24"/>
          <w:szCs w:val="24"/>
        </w:rPr>
        <w:t xml:space="preserve">Tabla </w:t>
      </w:r>
      <w:r w:rsidRPr="006866B1">
        <w:rPr>
          <w:b/>
          <w:bCs/>
          <w:i w:val="0"/>
          <w:iCs w:val="0"/>
          <w:color w:val="auto"/>
          <w:sz w:val="24"/>
          <w:szCs w:val="24"/>
        </w:rPr>
        <w:fldChar w:fldCharType="begin"/>
      </w:r>
      <w:r w:rsidRPr="006866B1">
        <w:rPr>
          <w:b/>
          <w:bCs/>
          <w:i w:val="0"/>
          <w:iCs w:val="0"/>
          <w:color w:val="auto"/>
          <w:sz w:val="24"/>
          <w:szCs w:val="24"/>
        </w:rPr>
        <w:instrText xml:space="preserve"> SEQ Tabla \* ARABIC </w:instrText>
      </w:r>
      <w:r w:rsidRPr="006866B1">
        <w:rPr>
          <w:b/>
          <w:bCs/>
          <w:i w:val="0"/>
          <w:iCs w:val="0"/>
          <w:color w:val="auto"/>
          <w:sz w:val="24"/>
          <w:szCs w:val="24"/>
        </w:rPr>
        <w:fldChar w:fldCharType="separate"/>
      </w:r>
      <w:r>
        <w:rPr>
          <w:b/>
          <w:bCs/>
          <w:i w:val="0"/>
          <w:iCs w:val="0"/>
          <w:noProof/>
          <w:color w:val="auto"/>
          <w:sz w:val="24"/>
          <w:szCs w:val="24"/>
        </w:rPr>
        <w:t>27</w:t>
      </w:r>
      <w:r w:rsidRPr="006866B1">
        <w:rPr>
          <w:b/>
          <w:bCs/>
          <w:i w:val="0"/>
          <w:iCs w:val="0"/>
          <w:color w:val="auto"/>
          <w:sz w:val="24"/>
          <w:szCs w:val="24"/>
        </w:rPr>
        <w:fldChar w:fldCharType="end"/>
      </w:r>
      <w:r w:rsidRPr="006866B1">
        <w:rPr>
          <w:b/>
          <w:bCs/>
          <w:i w:val="0"/>
          <w:iCs w:val="0"/>
          <w:color w:val="auto"/>
          <w:sz w:val="24"/>
          <w:szCs w:val="24"/>
        </w:rPr>
        <w:t>.</w:t>
      </w:r>
      <w:r w:rsidRPr="006866B1">
        <w:rPr>
          <w:color w:val="auto"/>
          <w:sz w:val="24"/>
          <w:szCs w:val="24"/>
        </w:rPr>
        <w:t xml:space="preserve"> </w:t>
      </w:r>
    </w:p>
    <w:p w14:paraId="728E931C" w14:textId="1A0DD49B" w:rsidR="006866B1" w:rsidRPr="006866B1" w:rsidRDefault="006866B1" w:rsidP="006866B1">
      <w:pPr>
        <w:pStyle w:val="Epgrafe"/>
        <w:keepNext/>
        <w:rPr>
          <w:color w:val="auto"/>
          <w:sz w:val="24"/>
          <w:szCs w:val="24"/>
        </w:rPr>
      </w:pPr>
      <w:r w:rsidRPr="006866B1">
        <w:rPr>
          <w:color w:val="auto"/>
          <w:sz w:val="24"/>
          <w:szCs w:val="24"/>
        </w:rPr>
        <w:t>Indicadores financieros</w:t>
      </w:r>
      <w:bookmarkEnd w:id="139"/>
    </w:p>
    <w:tbl>
      <w:tblPr>
        <w:tblStyle w:val="PlainTable2"/>
        <w:tblW w:w="5000" w:type="pct"/>
        <w:tblLook w:val="04A0" w:firstRow="1" w:lastRow="0" w:firstColumn="1" w:lastColumn="0" w:noHBand="0" w:noVBand="1"/>
      </w:tblPr>
      <w:tblGrid>
        <w:gridCol w:w="5724"/>
        <w:gridCol w:w="3330"/>
      </w:tblGrid>
      <w:tr w:rsidR="002B28A5" w:rsidRPr="00186B2A" w14:paraId="1B4A7CFB" w14:textId="77777777" w:rsidTr="00115A04">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61" w:type="pct"/>
            <w:hideMark/>
          </w:tcPr>
          <w:p w14:paraId="3CE3AB23" w14:textId="77777777" w:rsidR="002B28A5" w:rsidRPr="00115A04" w:rsidRDefault="002B28A5" w:rsidP="00002EEF">
            <w:pPr>
              <w:spacing w:line="240" w:lineRule="auto"/>
              <w:rPr>
                <w:rFonts w:eastAsia="Times New Roman" w:cs="Times New Roman"/>
                <w:color w:val="auto"/>
                <w:szCs w:val="24"/>
                <w:lang w:eastAsia="es-EC"/>
              </w:rPr>
            </w:pPr>
            <w:r w:rsidRPr="00115A04">
              <w:rPr>
                <w:rFonts w:eastAsia="Times New Roman" w:cs="Times New Roman"/>
                <w:color w:val="auto"/>
                <w:szCs w:val="24"/>
                <w:lang w:eastAsia="es-EC"/>
              </w:rPr>
              <w:t>TIR</w:t>
            </w:r>
          </w:p>
        </w:tc>
        <w:tc>
          <w:tcPr>
            <w:tcW w:w="1839" w:type="pct"/>
            <w:noWrap/>
            <w:hideMark/>
          </w:tcPr>
          <w:p w14:paraId="0529450B" w14:textId="77777777" w:rsidR="002B28A5" w:rsidRPr="00115A04" w:rsidRDefault="002B28A5" w:rsidP="00002EEF">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4"/>
                <w:lang w:eastAsia="es-EC"/>
              </w:rPr>
            </w:pPr>
            <w:r w:rsidRPr="00115A04">
              <w:rPr>
                <w:rFonts w:eastAsia="Times New Roman" w:cs="Times New Roman"/>
                <w:b w:val="0"/>
                <w:bCs w:val="0"/>
                <w:color w:val="000000"/>
                <w:szCs w:val="24"/>
                <w:lang w:eastAsia="es-EC"/>
              </w:rPr>
              <w:t>76,84%</w:t>
            </w:r>
          </w:p>
        </w:tc>
      </w:tr>
      <w:tr w:rsidR="002B28A5" w:rsidRPr="00186B2A" w14:paraId="1E2C3A0D" w14:textId="77777777" w:rsidTr="00115A0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61" w:type="pct"/>
            <w:hideMark/>
          </w:tcPr>
          <w:p w14:paraId="13A975B0" w14:textId="77777777" w:rsidR="002B28A5" w:rsidRPr="00115A04" w:rsidRDefault="002B28A5" w:rsidP="00002EEF">
            <w:pPr>
              <w:spacing w:line="240" w:lineRule="auto"/>
              <w:rPr>
                <w:rFonts w:eastAsia="Times New Roman" w:cs="Times New Roman"/>
                <w:color w:val="auto"/>
                <w:szCs w:val="24"/>
                <w:lang w:eastAsia="es-EC"/>
              </w:rPr>
            </w:pPr>
            <w:r w:rsidRPr="00115A04">
              <w:rPr>
                <w:rFonts w:eastAsia="Times New Roman" w:cs="Times New Roman"/>
                <w:color w:val="auto"/>
                <w:szCs w:val="24"/>
                <w:lang w:eastAsia="es-EC"/>
              </w:rPr>
              <w:t>VAN</w:t>
            </w:r>
          </w:p>
        </w:tc>
        <w:tc>
          <w:tcPr>
            <w:tcW w:w="1839" w:type="pct"/>
            <w:noWrap/>
            <w:hideMark/>
          </w:tcPr>
          <w:p w14:paraId="6714A5DF" w14:textId="77777777" w:rsidR="002B28A5" w:rsidRPr="00115A04" w:rsidRDefault="002B28A5" w:rsidP="00002EEF">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15A04">
              <w:rPr>
                <w:rFonts w:eastAsia="Times New Roman" w:cs="Times New Roman"/>
                <w:color w:val="000000"/>
                <w:szCs w:val="24"/>
                <w:lang w:eastAsia="es-EC"/>
              </w:rPr>
              <w:t>$ 131.304,32</w:t>
            </w:r>
          </w:p>
        </w:tc>
      </w:tr>
      <w:tr w:rsidR="002B28A5" w:rsidRPr="00186B2A" w14:paraId="4A7C2436" w14:textId="77777777" w:rsidTr="00115A04">
        <w:trPr>
          <w:trHeight w:val="330"/>
        </w:trPr>
        <w:tc>
          <w:tcPr>
            <w:cnfStyle w:val="001000000000" w:firstRow="0" w:lastRow="0" w:firstColumn="1" w:lastColumn="0" w:oddVBand="0" w:evenVBand="0" w:oddHBand="0" w:evenHBand="0" w:firstRowFirstColumn="0" w:firstRowLastColumn="0" w:lastRowFirstColumn="0" w:lastRowLastColumn="0"/>
            <w:tcW w:w="3161" w:type="pct"/>
            <w:hideMark/>
          </w:tcPr>
          <w:p w14:paraId="21BBB6A1" w14:textId="77777777" w:rsidR="002B28A5" w:rsidRPr="00115A04" w:rsidRDefault="002B28A5" w:rsidP="00002EEF">
            <w:pPr>
              <w:spacing w:line="240" w:lineRule="auto"/>
              <w:rPr>
                <w:rFonts w:eastAsia="Times New Roman" w:cs="Times New Roman"/>
                <w:color w:val="auto"/>
                <w:szCs w:val="24"/>
                <w:lang w:eastAsia="es-EC"/>
              </w:rPr>
            </w:pPr>
            <w:r w:rsidRPr="00115A04">
              <w:rPr>
                <w:rFonts w:eastAsia="Times New Roman" w:cs="Times New Roman"/>
                <w:color w:val="auto"/>
                <w:szCs w:val="24"/>
                <w:lang w:eastAsia="es-EC"/>
              </w:rPr>
              <w:t>PAYBACK</w:t>
            </w:r>
          </w:p>
        </w:tc>
        <w:tc>
          <w:tcPr>
            <w:tcW w:w="1839" w:type="pct"/>
            <w:noWrap/>
            <w:hideMark/>
          </w:tcPr>
          <w:p w14:paraId="3959F0EA" w14:textId="77777777" w:rsidR="002B28A5" w:rsidRPr="00115A04" w:rsidRDefault="002B28A5" w:rsidP="00002EEF">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15A04">
              <w:rPr>
                <w:rFonts w:eastAsia="Times New Roman" w:cs="Times New Roman"/>
                <w:color w:val="000000"/>
                <w:szCs w:val="24"/>
                <w:lang w:eastAsia="es-EC"/>
              </w:rPr>
              <w:t>2 años</w:t>
            </w:r>
          </w:p>
        </w:tc>
      </w:tr>
    </w:tbl>
    <w:p w14:paraId="4DC4F775" w14:textId="3B5D78CA" w:rsidR="007E3B5F" w:rsidRPr="00186B2A" w:rsidRDefault="007E3B5F" w:rsidP="00002EEF">
      <w:pPr>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6CE0F80F" w14:textId="4FC9A3C7" w:rsidR="00EC6BB4" w:rsidRDefault="007E3B5F" w:rsidP="004C6A7F">
      <w:pPr>
        <w:jc w:val="center"/>
        <w:rPr>
          <w:rFonts w:eastAsia="Arial" w:cs="Times New Roman"/>
          <w:szCs w:val="24"/>
          <w:lang w:val="es"/>
        </w:rPr>
      </w:pPr>
      <w:r w:rsidRPr="00186B2A">
        <w:rPr>
          <w:rFonts w:cs="Times New Roman"/>
          <w:szCs w:val="24"/>
        </w:rPr>
        <w:t>Elaborado por</w:t>
      </w:r>
      <w:r w:rsidRPr="00186B2A">
        <w:rPr>
          <w:rFonts w:eastAsia="Arial" w:cs="Times New Roman"/>
          <w:szCs w:val="24"/>
        </w:rPr>
        <w:t xml:space="preserve">: </w:t>
      </w:r>
      <w:r w:rsidRPr="00186B2A">
        <w:rPr>
          <w:rFonts w:eastAsia="Arial" w:cs="Times New Roman"/>
          <w:szCs w:val="24"/>
          <w:lang w:val="es"/>
        </w:rPr>
        <w:t>José Luis Estrada</w:t>
      </w:r>
    </w:p>
    <w:p w14:paraId="0AF15318" w14:textId="77777777" w:rsidR="003F7CF4" w:rsidRPr="00186B2A" w:rsidRDefault="003F7CF4" w:rsidP="004C6A7F">
      <w:pPr>
        <w:jc w:val="center"/>
        <w:rPr>
          <w:rFonts w:eastAsia="Arial" w:cs="Times New Roman"/>
          <w:szCs w:val="24"/>
        </w:rPr>
      </w:pPr>
    </w:p>
    <w:p w14:paraId="68CA0A98" w14:textId="33BB1636" w:rsidR="006277DE" w:rsidRPr="00186B2A" w:rsidRDefault="00EC6BB4" w:rsidP="00117EBC">
      <w:pPr>
        <w:pStyle w:val="Ttulo2"/>
        <w:spacing w:after="240"/>
        <w:rPr>
          <w:rFonts w:cs="Times New Roman"/>
          <w:b w:val="0"/>
          <w:bCs/>
          <w:szCs w:val="24"/>
        </w:rPr>
      </w:pPr>
      <w:bookmarkStart w:id="140" w:name="_Toc231161181"/>
      <w:r w:rsidRPr="00186B2A">
        <w:rPr>
          <w:rFonts w:cs="Times New Roman"/>
          <w:bCs/>
          <w:szCs w:val="24"/>
        </w:rPr>
        <w:lastRenderedPageBreak/>
        <w:t xml:space="preserve">Punto de </w:t>
      </w:r>
      <w:r w:rsidR="00711FB2" w:rsidRPr="00186B2A">
        <w:rPr>
          <w:rFonts w:cs="Times New Roman"/>
          <w:bCs/>
          <w:szCs w:val="24"/>
        </w:rPr>
        <w:t>E</w:t>
      </w:r>
      <w:r w:rsidRPr="00186B2A">
        <w:rPr>
          <w:rFonts w:cs="Times New Roman"/>
          <w:bCs/>
          <w:szCs w:val="24"/>
        </w:rPr>
        <w:t>quilibro</w:t>
      </w:r>
      <w:bookmarkEnd w:id="140"/>
    </w:p>
    <w:p w14:paraId="0770DF09" w14:textId="1EE8688B" w:rsidR="00711FB2" w:rsidRPr="006866B1" w:rsidRDefault="002B28A5" w:rsidP="006866B1">
      <w:pPr>
        <w:spacing w:line="360" w:lineRule="auto"/>
        <w:ind w:firstLine="720"/>
        <w:rPr>
          <w:rFonts w:cs="Times New Roman"/>
          <w:szCs w:val="24"/>
        </w:rPr>
      </w:pPr>
      <w:r w:rsidRPr="00186B2A">
        <w:rPr>
          <w:rFonts w:cs="Times New Roman"/>
          <w:szCs w:val="24"/>
        </w:rPr>
        <w:t xml:space="preserve">Al finalizar el análisis el punto de equilibrio que pasa del 69% en el año 1 al 41% en el año 5, indica que la empresa </w:t>
      </w:r>
      <w:r w:rsidR="006866B1" w:rsidRPr="00186B2A">
        <w:rPr>
          <w:rFonts w:cs="Times New Roman"/>
          <w:szCs w:val="24"/>
        </w:rPr>
        <w:t>está</w:t>
      </w:r>
      <w:r w:rsidRPr="00186B2A">
        <w:rPr>
          <w:rFonts w:cs="Times New Roman"/>
          <w:szCs w:val="24"/>
        </w:rPr>
        <w:t xml:space="preserve"> optimizando costos e ingresos. El crecimiento acelerado de los costos fijos es necesario para aportar a la expansión debe ser evaluando constantemente para evitar que afecte los márgenes de rentabilidad a futuro. </w:t>
      </w:r>
    </w:p>
    <w:p w14:paraId="0D05B470" w14:textId="77777777" w:rsidR="003F7CF4" w:rsidRDefault="006866B1" w:rsidP="006866B1">
      <w:pPr>
        <w:pStyle w:val="Epgrafe"/>
        <w:keepNext/>
        <w:rPr>
          <w:color w:val="auto"/>
          <w:sz w:val="24"/>
          <w:szCs w:val="24"/>
        </w:rPr>
      </w:pPr>
      <w:bookmarkStart w:id="141" w:name="_Toc231160496"/>
      <w:r w:rsidRPr="006866B1">
        <w:rPr>
          <w:b/>
          <w:bCs/>
          <w:i w:val="0"/>
          <w:iCs w:val="0"/>
          <w:color w:val="auto"/>
          <w:sz w:val="24"/>
          <w:szCs w:val="24"/>
        </w:rPr>
        <w:t xml:space="preserve">Tabla </w:t>
      </w:r>
      <w:r w:rsidRPr="006866B1">
        <w:rPr>
          <w:b/>
          <w:bCs/>
          <w:i w:val="0"/>
          <w:iCs w:val="0"/>
          <w:color w:val="auto"/>
          <w:sz w:val="24"/>
          <w:szCs w:val="24"/>
        </w:rPr>
        <w:fldChar w:fldCharType="begin"/>
      </w:r>
      <w:r w:rsidRPr="006866B1">
        <w:rPr>
          <w:b/>
          <w:bCs/>
          <w:i w:val="0"/>
          <w:iCs w:val="0"/>
          <w:color w:val="auto"/>
          <w:sz w:val="24"/>
          <w:szCs w:val="24"/>
        </w:rPr>
        <w:instrText xml:space="preserve"> SEQ Tabla \* ARABIC </w:instrText>
      </w:r>
      <w:r w:rsidRPr="006866B1">
        <w:rPr>
          <w:b/>
          <w:bCs/>
          <w:i w:val="0"/>
          <w:iCs w:val="0"/>
          <w:color w:val="auto"/>
          <w:sz w:val="24"/>
          <w:szCs w:val="24"/>
        </w:rPr>
        <w:fldChar w:fldCharType="separate"/>
      </w:r>
      <w:r w:rsidRPr="006866B1">
        <w:rPr>
          <w:b/>
          <w:bCs/>
          <w:i w:val="0"/>
          <w:iCs w:val="0"/>
          <w:noProof/>
          <w:color w:val="auto"/>
          <w:sz w:val="24"/>
          <w:szCs w:val="24"/>
        </w:rPr>
        <w:t>28</w:t>
      </w:r>
      <w:r w:rsidRPr="006866B1">
        <w:rPr>
          <w:b/>
          <w:bCs/>
          <w:i w:val="0"/>
          <w:iCs w:val="0"/>
          <w:color w:val="auto"/>
          <w:sz w:val="24"/>
          <w:szCs w:val="24"/>
        </w:rPr>
        <w:fldChar w:fldCharType="end"/>
      </w:r>
      <w:r w:rsidRPr="006866B1">
        <w:rPr>
          <w:b/>
          <w:bCs/>
          <w:i w:val="0"/>
          <w:iCs w:val="0"/>
          <w:color w:val="auto"/>
          <w:sz w:val="24"/>
          <w:szCs w:val="24"/>
        </w:rPr>
        <w:t>.</w:t>
      </w:r>
      <w:r w:rsidRPr="006866B1">
        <w:rPr>
          <w:color w:val="auto"/>
          <w:sz w:val="24"/>
          <w:szCs w:val="24"/>
        </w:rPr>
        <w:t xml:space="preserve"> </w:t>
      </w:r>
    </w:p>
    <w:p w14:paraId="21315284" w14:textId="670D8720" w:rsidR="006866B1" w:rsidRPr="006866B1" w:rsidRDefault="006866B1" w:rsidP="006866B1">
      <w:pPr>
        <w:pStyle w:val="Epgrafe"/>
        <w:keepNext/>
        <w:rPr>
          <w:color w:val="auto"/>
          <w:sz w:val="24"/>
          <w:szCs w:val="24"/>
        </w:rPr>
      </w:pPr>
      <w:r w:rsidRPr="006866B1">
        <w:rPr>
          <w:color w:val="auto"/>
          <w:sz w:val="24"/>
          <w:szCs w:val="24"/>
        </w:rPr>
        <w:t>Punto de Equilibrio</w:t>
      </w:r>
      <w:bookmarkEnd w:id="141"/>
    </w:p>
    <w:tbl>
      <w:tblPr>
        <w:tblStyle w:val="PlainTable2"/>
        <w:tblW w:w="5000" w:type="pct"/>
        <w:tblLook w:val="04A0" w:firstRow="1" w:lastRow="0" w:firstColumn="1" w:lastColumn="0" w:noHBand="0" w:noVBand="1"/>
      </w:tblPr>
      <w:tblGrid>
        <w:gridCol w:w="2653"/>
        <w:gridCol w:w="1281"/>
        <w:gridCol w:w="1280"/>
        <w:gridCol w:w="1280"/>
        <w:gridCol w:w="1280"/>
        <w:gridCol w:w="1280"/>
      </w:tblGrid>
      <w:tr w:rsidR="00742FD8" w:rsidRPr="00115A04" w14:paraId="240D2D7F" w14:textId="77777777" w:rsidTr="00115A04">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103" w:type="pct"/>
            <w:hideMark/>
          </w:tcPr>
          <w:p w14:paraId="35F7DE60" w14:textId="77777777" w:rsidR="00EC6BB4" w:rsidRPr="00115A04" w:rsidRDefault="00EC6BB4" w:rsidP="00EC6BB4">
            <w:pPr>
              <w:spacing w:line="240" w:lineRule="auto"/>
              <w:jc w:val="center"/>
              <w:rPr>
                <w:rFonts w:eastAsia="Times New Roman" w:cs="Times New Roman"/>
                <w:b w:val="0"/>
                <w:bCs w:val="0"/>
                <w:color w:val="auto"/>
                <w:szCs w:val="24"/>
                <w:lang w:eastAsia="es-EC"/>
              </w:rPr>
            </w:pPr>
            <w:r w:rsidRPr="00115A04">
              <w:rPr>
                <w:rFonts w:eastAsia="Times New Roman" w:cs="Times New Roman"/>
                <w:color w:val="auto"/>
                <w:szCs w:val="24"/>
                <w:lang w:eastAsia="es-EC"/>
              </w:rPr>
              <w:t>PUNTO DE EQUILIBRIO</w:t>
            </w:r>
          </w:p>
        </w:tc>
        <w:tc>
          <w:tcPr>
            <w:tcW w:w="882" w:type="pct"/>
            <w:hideMark/>
          </w:tcPr>
          <w:p w14:paraId="011ACB91" w14:textId="77777777" w:rsidR="00EC6BB4" w:rsidRPr="00115A04" w:rsidRDefault="00EC6BB4" w:rsidP="00EC6BB4">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Cs w:val="24"/>
                <w:lang w:eastAsia="es-EC"/>
              </w:rPr>
            </w:pPr>
            <w:r w:rsidRPr="00115A04">
              <w:rPr>
                <w:rFonts w:eastAsia="Times New Roman" w:cs="Times New Roman"/>
                <w:color w:val="auto"/>
                <w:szCs w:val="24"/>
                <w:lang w:eastAsia="es-EC"/>
              </w:rPr>
              <w:t>AÑO 1</w:t>
            </w:r>
          </w:p>
        </w:tc>
        <w:tc>
          <w:tcPr>
            <w:tcW w:w="735" w:type="pct"/>
            <w:hideMark/>
          </w:tcPr>
          <w:p w14:paraId="7C00201C" w14:textId="77777777" w:rsidR="00EC6BB4" w:rsidRPr="00115A04" w:rsidRDefault="00EC6BB4" w:rsidP="00EC6BB4">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Cs w:val="24"/>
                <w:lang w:eastAsia="es-EC"/>
              </w:rPr>
            </w:pPr>
            <w:r w:rsidRPr="00115A04">
              <w:rPr>
                <w:rFonts w:eastAsia="Times New Roman" w:cs="Times New Roman"/>
                <w:color w:val="auto"/>
                <w:szCs w:val="24"/>
                <w:lang w:eastAsia="es-EC"/>
              </w:rPr>
              <w:t>AÑO 2</w:t>
            </w:r>
          </w:p>
        </w:tc>
        <w:tc>
          <w:tcPr>
            <w:tcW w:w="780" w:type="pct"/>
            <w:hideMark/>
          </w:tcPr>
          <w:p w14:paraId="2BDCD958" w14:textId="77777777" w:rsidR="00EC6BB4" w:rsidRPr="00115A04" w:rsidRDefault="00EC6BB4" w:rsidP="00EC6BB4">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Cs w:val="24"/>
                <w:lang w:eastAsia="es-EC"/>
              </w:rPr>
            </w:pPr>
            <w:r w:rsidRPr="00115A04">
              <w:rPr>
                <w:rFonts w:eastAsia="Times New Roman" w:cs="Times New Roman"/>
                <w:color w:val="auto"/>
                <w:szCs w:val="24"/>
                <w:lang w:eastAsia="es-EC"/>
              </w:rPr>
              <w:t>AÑO 3</w:t>
            </w:r>
          </w:p>
        </w:tc>
        <w:tc>
          <w:tcPr>
            <w:tcW w:w="765" w:type="pct"/>
            <w:hideMark/>
          </w:tcPr>
          <w:p w14:paraId="528ADE0F" w14:textId="77777777" w:rsidR="00EC6BB4" w:rsidRPr="00115A04" w:rsidRDefault="00EC6BB4" w:rsidP="00EC6BB4">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Cs w:val="24"/>
                <w:lang w:eastAsia="es-EC"/>
              </w:rPr>
            </w:pPr>
            <w:r w:rsidRPr="00115A04">
              <w:rPr>
                <w:rFonts w:eastAsia="Times New Roman" w:cs="Times New Roman"/>
                <w:color w:val="auto"/>
                <w:szCs w:val="24"/>
                <w:lang w:eastAsia="es-EC"/>
              </w:rPr>
              <w:t>AÑO 4</w:t>
            </w:r>
          </w:p>
        </w:tc>
        <w:tc>
          <w:tcPr>
            <w:tcW w:w="735" w:type="pct"/>
            <w:hideMark/>
          </w:tcPr>
          <w:p w14:paraId="3475BE2A" w14:textId="77777777" w:rsidR="00EC6BB4" w:rsidRPr="00115A04" w:rsidRDefault="00EC6BB4" w:rsidP="00EC6BB4">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Cs w:val="24"/>
                <w:lang w:eastAsia="es-EC"/>
              </w:rPr>
            </w:pPr>
            <w:r w:rsidRPr="00115A04">
              <w:rPr>
                <w:rFonts w:eastAsia="Times New Roman" w:cs="Times New Roman"/>
                <w:color w:val="auto"/>
                <w:szCs w:val="24"/>
                <w:lang w:eastAsia="es-EC"/>
              </w:rPr>
              <w:t>AÑO 5</w:t>
            </w:r>
          </w:p>
        </w:tc>
      </w:tr>
      <w:tr w:rsidR="004A2A13" w:rsidRPr="00186B2A" w14:paraId="3D1054C2" w14:textId="77777777" w:rsidTr="00115A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3" w:type="pct"/>
            <w:noWrap/>
            <w:hideMark/>
          </w:tcPr>
          <w:p w14:paraId="28972B9E" w14:textId="77777777" w:rsidR="00EC6BB4" w:rsidRPr="00186B2A" w:rsidRDefault="00EC6BB4" w:rsidP="00EC6BB4">
            <w:pPr>
              <w:spacing w:line="240" w:lineRule="auto"/>
              <w:rPr>
                <w:rFonts w:eastAsia="Times New Roman" w:cs="Times New Roman"/>
                <w:color w:val="000000"/>
                <w:szCs w:val="24"/>
                <w:lang w:eastAsia="es-EC"/>
              </w:rPr>
            </w:pPr>
            <w:r w:rsidRPr="00186B2A">
              <w:rPr>
                <w:rFonts w:eastAsia="Times New Roman" w:cs="Times New Roman"/>
                <w:color w:val="000000"/>
                <w:szCs w:val="24"/>
                <w:lang w:eastAsia="es-EC"/>
              </w:rPr>
              <w:t>COSTO FIJO</w:t>
            </w:r>
          </w:p>
        </w:tc>
        <w:tc>
          <w:tcPr>
            <w:tcW w:w="882" w:type="pct"/>
            <w:noWrap/>
            <w:hideMark/>
          </w:tcPr>
          <w:p w14:paraId="4A711501"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$ 52.743,42</w:t>
            </w:r>
          </w:p>
        </w:tc>
        <w:tc>
          <w:tcPr>
            <w:tcW w:w="735" w:type="pct"/>
            <w:noWrap/>
            <w:hideMark/>
          </w:tcPr>
          <w:p w14:paraId="6F3FA193"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$ 64.864,52</w:t>
            </w:r>
          </w:p>
        </w:tc>
        <w:tc>
          <w:tcPr>
            <w:tcW w:w="780" w:type="pct"/>
            <w:noWrap/>
            <w:hideMark/>
          </w:tcPr>
          <w:p w14:paraId="772678EA"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$ 80.892,78</w:t>
            </w:r>
          </w:p>
        </w:tc>
        <w:tc>
          <w:tcPr>
            <w:tcW w:w="765" w:type="pct"/>
            <w:noWrap/>
            <w:hideMark/>
          </w:tcPr>
          <w:p w14:paraId="19F9943C"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$ 102.036,93</w:t>
            </w:r>
          </w:p>
        </w:tc>
        <w:tc>
          <w:tcPr>
            <w:tcW w:w="735" w:type="pct"/>
            <w:noWrap/>
            <w:hideMark/>
          </w:tcPr>
          <w:p w14:paraId="16B87294"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$ 131.023,59</w:t>
            </w:r>
          </w:p>
        </w:tc>
      </w:tr>
      <w:tr w:rsidR="004A2A13" w:rsidRPr="00186B2A" w14:paraId="2D4544BA" w14:textId="77777777" w:rsidTr="00115A04">
        <w:trPr>
          <w:trHeight w:val="300"/>
        </w:trPr>
        <w:tc>
          <w:tcPr>
            <w:cnfStyle w:val="001000000000" w:firstRow="0" w:lastRow="0" w:firstColumn="1" w:lastColumn="0" w:oddVBand="0" w:evenVBand="0" w:oddHBand="0" w:evenHBand="0" w:firstRowFirstColumn="0" w:firstRowLastColumn="0" w:lastRowFirstColumn="0" w:lastRowLastColumn="0"/>
            <w:tcW w:w="1103" w:type="pct"/>
            <w:noWrap/>
            <w:hideMark/>
          </w:tcPr>
          <w:p w14:paraId="36906AC6" w14:textId="77777777" w:rsidR="00EC6BB4" w:rsidRPr="00186B2A" w:rsidRDefault="00EC6BB4" w:rsidP="00EC6BB4">
            <w:pPr>
              <w:spacing w:line="240" w:lineRule="auto"/>
              <w:rPr>
                <w:rFonts w:eastAsia="Times New Roman" w:cs="Times New Roman"/>
                <w:color w:val="000000"/>
                <w:szCs w:val="24"/>
                <w:lang w:eastAsia="es-EC"/>
              </w:rPr>
            </w:pPr>
            <w:r w:rsidRPr="00186B2A">
              <w:rPr>
                <w:rFonts w:eastAsia="Times New Roman" w:cs="Times New Roman"/>
                <w:color w:val="000000"/>
                <w:szCs w:val="24"/>
                <w:lang w:eastAsia="es-EC"/>
              </w:rPr>
              <w:t>VENTAS - COSTO VARIABLE</w:t>
            </w:r>
          </w:p>
        </w:tc>
        <w:tc>
          <w:tcPr>
            <w:tcW w:w="882" w:type="pct"/>
            <w:noWrap/>
            <w:hideMark/>
          </w:tcPr>
          <w:p w14:paraId="5D5CEEAB"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$ 76.422,60</w:t>
            </w:r>
          </w:p>
        </w:tc>
        <w:tc>
          <w:tcPr>
            <w:tcW w:w="735" w:type="pct"/>
            <w:noWrap/>
            <w:hideMark/>
          </w:tcPr>
          <w:p w14:paraId="513CED90"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$ 114.346,23</w:t>
            </w:r>
          </w:p>
        </w:tc>
        <w:tc>
          <w:tcPr>
            <w:tcW w:w="780" w:type="pct"/>
            <w:noWrap/>
            <w:hideMark/>
          </w:tcPr>
          <w:p w14:paraId="2972862E"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$ 158.230,52</w:t>
            </w:r>
          </w:p>
        </w:tc>
        <w:tc>
          <w:tcPr>
            <w:tcW w:w="765" w:type="pct"/>
            <w:noWrap/>
            <w:hideMark/>
          </w:tcPr>
          <w:p w14:paraId="29925686"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$ 226.370,17</w:t>
            </w:r>
          </w:p>
        </w:tc>
        <w:tc>
          <w:tcPr>
            <w:tcW w:w="735" w:type="pct"/>
            <w:noWrap/>
            <w:hideMark/>
          </w:tcPr>
          <w:p w14:paraId="6E0E14EA"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$ 322.781,05</w:t>
            </w:r>
          </w:p>
        </w:tc>
      </w:tr>
      <w:tr w:rsidR="00742FD8" w:rsidRPr="00186B2A" w14:paraId="33D44A1C" w14:textId="77777777" w:rsidTr="00115A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3" w:type="pct"/>
            <w:noWrap/>
            <w:hideMark/>
          </w:tcPr>
          <w:p w14:paraId="556A66D1" w14:textId="77777777" w:rsidR="00EC6BB4" w:rsidRPr="00186B2A" w:rsidRDefault="00EC6BB4" w:rsidP="00EC6BB4">
            <w:pPr>
              <w:spacing w:line="240" w:lineRule="auto"/>
              <w:rPr>
                <w:rFonts w:eastAsia="Times New Roman" w:cs="Times New Roman"/>
                <w:b w:val="0"/>
                <w:bCs w:val="0"/>
                <w:color w:val="000000"/>
                <w:szCs w:val="24"/>
                <w:lang w:eastAsia="es-EC"/>
              </w:rPr>
            </w:pPr>
            <w:r w:rsidRPr="00186B2A">
              <w:rPr>
                <w:rFonts w:eastAsia="Times New Roman" w:cs="Times New Roman"/>
                <w:color w:val="000000"/>
                <w:szCs w:val="24"/>
                <w:lang w:eastAsia="es-EC"/>
              </w:rPr>
              <w:t>% Equilibrio</w:t>
            </w:r>
          </w:p>
        </w:tc>
        <w:tc>
          <w:tcPr>
            <w:tcW w:w="882" w:type="pct"/>
            <w:noWrap/>
            <w:hideMark/>
          </w:tcPr>
          <w:p w14:paraId="6DF73232" w14:textId="77777777" w:rsidR="00EC6BB4" w:rsidRPr="00186B2A" w:rsidRDefault="00EC6BB4" w:rsidP="00EC6BB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69%</w:t>
            </w:r>
          </w:p>
        </w:tc>
        <w:tc>
          <w:tcPr>
            <w:tcW w:w="735" w:type="pct"/>
            <w:noWrap/>
            <w:hideMark/>
          </w:tcPr>
          <w:p w14:paraId="3F4D92F0" w14:textId="77777777" w:rsidR="00EC6BB4" w:rsidRPr="00186B2A" w:rsidRDefault="00EC6BB4" w:rsidP="00EC6BB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57%</w:t>
            </w:r>
          </w:p>
        </w:tc>
        <w:tc>
          <w:tcPr>
            <w:tcW w:w="780" w:type="pct"/>
            <w:noWrap/>
            <w:hideMark/>
          </w:tcPr>
          <w:p w14:paraId="1E0AD4E3" w14:textId="77777777" w:rsidR="00EC6BB4" w:rsidRPr="00186B2A" w:rsidRDefault="00EC6BB4" w:rsidP="00EC6BB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51%</w:t>
            </w:r>
          </w:p>
        </w:tc>
        <w:tc>
          <w:tcPr>
            <w:tcW w:w="765" w:type="pct"/>
            <w:noWrap/>
            <w:hideMark/>
          </w:tcPr>
          <w:p w14:paraId="2095B7D2" w14:textId="77777777" w:rsidR="00EC6BB4" w:rsidRPr="00186B2A" w:rsidRDefault="00EC6BB4" w:rsidP="00EC6BB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45%</w:t>
            </w:r>
          </w:p>
        </w:tc>
        <w:tc>
          <w:tcPr>
            <w:tcW w:w="735" w:type="pct"/>
            <w:noWrap/>
            <w:hideMark/>
          </w:tcPr>
          <w:p w14:paraId="2AB9C556" w14:textId="77777777" w:rsidR="00EC6BB4" w:rsidRPr="00186B2A" w:rsidRDefault="00EC6BB4" w:rsidP="00EC6BB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41%</w:t>
            </w:r>
          </w:p>
        </w:tc>
      </w:tr>
      <w:tr w:rsidR="004A2A13" w:rsidRPr="00186B2A" w14:paraId="7BB44333" w14:textId="77777777" w:rsidTr="00115A04">
        <w:trPr>
          <w:trHeight w:val="300"/>
        </w:trPr>
        <w:tc>
          <w:tcPr>
            <w:cnfStyle w:val="001000000000" w:firstRow="0" w:lastRow="0" w:firstColumn="1" w:lastColumn="0" w:oddVBand="0" w:evenVBand="0" w:oddHBand="0" w:evenHBand="0" w:firstRowFirstColumn="0" w:firstRowLastColumn="0" w:lastRowFirstColumn="0" w:lastRowLastColumn="0"/>
            <w:tcW w:w="1103" w:type="pct"/>
            <w:noWrap/>
            <w:hideMark/>
          </w:tcPr>
          <w:p w14:paraId="722BF427" w14:textId="77777777" w:rsidR="00EC6BB4" w:rsidRPr="00186B2A" w:rsidRDefault="00EC6BB4" w:rsidP="00EC6BB4">
            <w:pPr>
              <w:spacing w:line="240" w:lineRule="auto"/>
              <w:rPr>
                <w:rFonts w:eastAsia="Times New Roman" w:cs="Times New Roman"/>
                <w:color w:val="000000"/>
                <w:szCs w:val="24"/>
                <w:lang w:eastAsia="es-EC"/>
              </w:rPr>
            </w:pPr>
            <w:r w:rsidRPr="00186B2A">
              <w:rPr>
                <w:rFonts w:eastAsia="Times New Roman" w:cs="Times New Roman"/>
                <w:color w:val="000000"/>
                <w:szCs w:val="24"/>
                <w:lang w:eastAsia="es-EC"/>
              </w:rPr>
              <w:t xml:space="preserve">VENTAS   </w:t>
            </w:r>
          </w:p>
        </w:tc>
        <w:tc>
          <w:tcPr>
            <w:tcW w:w="882" w:type="pct"/>
            <w:noWrap/>
            <w:hideMark/>
          </w:tcPr>
          <w:p w14:paraId="1B427029"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$ 129.528,00</w:t>
            </w:r>
          </w:p>
        </w:tc>
        <w:tc>
          <w:tcPr>
            <w:tcW w:w="735" w:type="pct"/>
            <w:noWrap/>
            <w:hideMark/>
          </w:tcPr>
          <w:p w14:paraId="5ED58F43"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$ 181.339,20</w:t>
            </w:r>
          </w:p>
        </w:tc>
        <w:tc>
          <w:tcPr>
            <w:tcW w:w="780" w:type="pct"/>
            <w:noWrap/>
            <w:hideMark/>
          </w:tcPr>
          <w:p w14:paraId="41E5EA49"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$ 238.007,70</w:t>
            </w:r>
          </w:p>
        </w:tc>
        <w:tc>
          <w:tcPr>
            <w:tcW w:w="765" w:type="pct"/>
            <w:noWrap/>
            <w:hideMark/>
          </w:tcPr>
          <w:p w14:paraId="2C59D068"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$ 324.880,51</w:t>
            </w:r>
          </w:p>
        </w:tc>
        <w:tc>
          <w:tcPr>
            <w:tcW w:w="735" w:type="pct"/>
            <w:noWrap/>
            <w:hideMark/>
          </w:tcPr>
          <w:p w14:paraId="0C9CF01D"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$ 446.085,93</w:t>
            </w:r>
          </w:p>
        </w:tc>
      </w:tr>
      <w:tr w:rsidR="004A2A13" w:rsidRPr="00186B2A" w14:paraId="516B6528" w14:textId="77777777" w:rsidTr="00115A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3" w:type="pct"/>
            <w:noWrap/>
            <w:hideMark/>
          </w:tcPr>
          <w:p w14:paraId="4D830459" w14:textId="77777777" w:rsidR="00EC6BB4" w:rsidRPr="00186B2A" w:rsidRDefault="00EC6BB4" w:rsidP="00EC6BB4">
            <w:pPr>
              <w:spacing w:line="240" w:lineRule="auto"/>
              <w:rPr>
                <w:rFonts w:eastAsia="Times New Roman" w:cs="Times New Roman"/>
                <w:color w:val="000000"/>
                <w:szCs w:val="24"/>
                <w:lang w:eastAsia="es-EC"/>
              </w:rPr>
            </w:pPr>
            <w:r w:rsidRPr="00186B2A">
              <w:rPr>
                <w:rFonts w:eastAsia="Times New Roman" w:cs="Times New Roman"/>
                <w:color w:val="000000"/>
                <w:szCs w:val="24"/>
                <w:lang w:eastAsia="es-EC"/>
              </w:rPr>
              <w:t xml:space="preserve">COSTOS VARIABLES </w:t>
            </w:r>
          </w:p>
        </w:tc>
        <w:tc>
          <w:tcPr>
            <w:tcW w:w="882" w:type="pct"/>
            <w:noWrap/>
            <w:hideMark/>
          </w:tcPr>
          <w:p w14:paraId="364A97E2"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$ 53.105,40</w:t>
            </w:r>
          </w:p>
        </w:tc>
        <w:tc>
          <w:tcPr>
            <w:tcW w:w="735" w:type="pct"/>
            <w:noWrap/>
            <w:hideMark/>
          </w:tcPr>
          <w:p w14:paraId="66B192DD"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$ 66.992,97</w:t>
            </w:r>
          </w:p>
        </w:tc>
        <w:tc>
          <w:tcPr>
            <w:tcW w:w="780" w:type="pct"/>
            <w:noWrap/>
            <w:hideMark/>
          </w:tcPr>
          <w:p w14:paraId="455C195A"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$ 79.777,18</w:t>
            </w:r>
          </w:p>
        </w:tc>
        <w:tc>
          <w:tcPr>
            <w:tcW w:w="765" w:type="pct"/>
            <w:noWrap/>
            <w:hideMark/>
          </w:tcPr>
          <w:p w14:paraId="79456F34"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$ 98.510,34</w:t>
            </w:r>
          </w:p>
        </w:tc>
        <w:tc>
          <w:tcPr>
            <w:tcW w:w="735" w:type="pct"/>
            <w:noWrap/>
            <w:hideMark/>
          </w:tcPr>
          <w:p w14:paraId="77C8121A"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$ 123.304,88</w:t>
            </w:r>
          </w:p>
        </w:tc>
      </w:tr>
      <w:tr w:rsidR="004A2A13" w:rsidRPr="00186B2A" w14:paraId="06B6BEF2" w14:textId="77777777" w:rsidTr="00115A04">
        <w:trPr>
          <w:trHeight w:val="300"/>
        </w:trPr>
        <w:tc>
          <w:tcPr>
            <w:cnfStyle w:val="001000000000" w:firstRow="0" w:lastRow="0" w:firstColumn="1" w:lastColumn="0" w:oddVBand="0" w:evenVBand="0" w:oddHBand="0" w:evenHBand="0" w:firstRowFirstColumn="0" w:firstRowLastColumn="0" w:lastRowFirstColumn="0" w:lastRowLastColumn="0"/>
            <w:tcW w:w="1103" w:type="pct"/>
            <w:noWrap/>
            <w:hideMark/>
          </w:tcPr>
          <w:p w14:paraId="20149729" w14:textId="77777777" w:rsidR="00EC6BB4" w:rsidRPr="00186B2A" w:rsidRDefault="00EC6BB4" w:rsidP="00EC6BB4">
            <w:pPr>
              <w:spacing w:line="240" w:lineRule="auto"/>
              <w:rPr>
                <w:rFonts w:eastAsia="Times New Roman" w:cs="Times New Roman"/>
                <w:color w:val="000000"/>
                <w:szCs w:val="24"/>
                <w:lang w:eastAsia="es-EC"/>
              </w:rPr>
            </w:pPr>
            <w:r w:rsidRPr="00186B2A">
              <w:rPr>
                <w:rFonts w:eastAsia="Times New Roman" w:cs="Times New Roman"/>
                <w:color w:val="000000"/>
                <w:szCs w:val="24"/>
                <w:lang w:eastAsia="es-EC"/>
              </w:rPr>
              <w:t>COSTOS FIJOS</w:t>
            </w:r>
          </w:p>
        </w:tc>
        <w:tc>
          <w:tcPr>
            <w:tcW w:w="882" w:type="pct"/>
            <w:noWrap/>
            <w:hideMark/>
          </w:tcPr>
          <w:p w14:paraId="50F7BB63"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$ 52.743,42</w:t>
            </w:r>
          </w:p>
        </w:tc>
        <w:tc>
          <w:tcPr>
            <w:tcW w:w="735" w:type="pct"/>
            <w:noWrap/>
            <w:hideMark/>
          </w:tcPr>
          <w:p w14:paraId="4ADCA758"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$ 64.864,52</w:t>
            </w:r>
          </w:p>
        </w:tc>
        <w:tc>
          <w:tcPr>
            <w:tcW w:w="780" w:type="pct"/>
            <w:noWrap/>
            <w:hideMark/>
          </w:tcPr>
          <w:p w14:paraId="0E0CC7C5"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$ 80.892,78</w:t>
            </w:r>
          </w:p>
        </w:tc>
        <w:tc>
          <w:tcPr>
            <w:tcW w:w="765" w:type="pct"/>
            <w:noWrap/>
            <w:hideMark/>
          </w:tcPr>
          <w:p w14:paraId="1B587A27"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$ 102.036,93</w:t>
            </w:r>
          </w:p>
        </w:tc>
        <w:tc>
          <w:tcPr>
            <w:tcW w:w="735" w:type="pct"/>
            <w:noWrap/>
            <w:hideMark/>
          </w:tcPr>
          <w:p w14:paraId="2C52FCBE"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$ 131.023,59</w:t>
            </w:r>
          </w:p>
        </w:tc>
      </w:tr>
      <w:tr w:rsidR="00742FD8" w:rsidRPr="00186B2A" w14:paraId="4120E75E" w14:textId="77777777" w:rsidTr="00115A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3" w:type="pct"/>
            <w:noWrap/>
            <w:hideMark/>
          </w:tcPr>
          <w:p w14:paraId="2BC80D0D" w14:textId="77777777" w:rsidR="00EC6BB4" w:rsidRPr="00186B2A" w:rsidRDefault="00EC6BB4" w:rsidP="00EC6BB4">
            <w:pPr>
              <w:spacing w:line="240" w:lineRule="auto"/>
              <w:rPr>
                <w:rFonts w:eastAsia="Times New Roman" w:cs="Times New Roman"/>
                <w:b w:val="0"/>
                <w:bCs w:val="0"/>
                <w:color w:val="000000"/>
                <w:szCs w:val="24"/>
                <w:lang w:eastAsia="es-EC"/>
              </w:rPr>
            </w:pPr>
            <w:r w:rsidRPr="00186B2A">
              <w:rPr>
                <w:rFonts w:eastAsia="Times New Roman" w:cs="Times New Roman"/>
                <w:color w:val="000000"/>
                <w:szCs w:val="24"/>
                <w:lang w:eastAsia="es-EC"/>
              </w:rPr>
              <w:t>UTILIDAD</w:t>
            </w:r>
          </w:p>
        </w:tc>
        <w:tc>
          <w:tcPr>
            <w:tcW w:w="882" w:type="pct"/>
            <w:noWrap/>
            <w:hideMark/>
          </w:tcPr>
          <w:p w14:paraId="34A97BF9" w14:textId="77777777" w:rsidR="00EC6BB4" w:rsidRPr="00186B2A" w:rsidRDefault="00EC6BB4" w:rsidP="00EC6BB4">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 xml:space="preserve"> $     23.679,18 </w:t>
            </w:r>
          </w:p>
        </w:tc>
        <w:tc>
          <w:tcPr>
            <w:tcW w:w="735" w:type="pct"/>
            <w:noWrap/>
            <w:hideMark/>
          </w:tcPr>
          <w:p w14:paraId="6505C789" w14:textId="77777777" w:rsidR="00EC6BB4" w:rsidRPr="00186B2A" w:rsidRDefault="00EC6BB4" w:rsidP="00EC6BB4">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 xml:space="preserve"> $     49.481,71 </w:t>
            </w:r>
          </w:p>
        </w:tc>
        <w:tc>
          <w:tcPr>
            <w:tcW w:w="780" w:type="pct"/>
            <w:noWrap/>
            <w:hideMark/>
          </w:tcPr>
          <w:p w14:paraId="29C4C8EF" w14:textId="77777777" w:rsidR="00EC6BB4" w:rsidRPr="00186B2A" w:rsidRDefault="00EC6BB4" w:rsidP="00EC6BB4">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 xml:space="preserve"> $     77.337,74 </w:t>
            </w:r>
          </w:p>
        </w:tc>
        <w:tc>
          <w:tcPr>
            <w:tcW w:w="765" w:type="pct"/>
            <w:noWrap/>
            <w:hideMark/>
          </w:tcPr>
          <w:p w14:paraId="7D5D3D75" w14:textId="77777777" w:rsidR="00EC6BB4" w:rsidRPr="00186B2A" w:rsidRDefault="00EC6BB4" w:rsidP="00EC6BB4">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 xml:space="preserve"> $  124.333,24 </w:t>
            </w:r>
          </w:p>
        </w:tc>
        <w:tc>
          <w:tcPr>
            <w:tcW w:w="735" w:type="pct"/>
            <w:noWrap/>
            <w:hideMark/>
          </w:tcPr>
          <w:p w14:paraId="7D0B9A07" w14:textId="77777777" w:rsidR="00EC6BB4" w:rsidRPr="00186B2A" w:rsidRDefault="00EC6BB4" w:rsidP="00EC6BB4">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 xml:space="preserve"> $  191.757,46 </w:t>
            </w:r>
          </w:p>
        </w:tc>
      </w:tr>
      <w:tr w:rsidR="004A2A13" w:rsidRPr="00115A04" w14:paraId="3A8265D3" w14:textId="77777777" w:rsidTr="00115A04">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6"/>
            <w:hideMark/>
          </w:tcPr>
          <w:p w14:paraId="2658DF7C" w14:textId="77777777" w:rsidR="00EC6BB4" w:rsidRPr="00115A04" w:rsidRDefault="00EC6BB4" w:rsidP="00EC6BB4">
            <w:pPr>
              <w:spacing w:line="240" w:lineRule="auto"/>
              <w:jc w:val="center"/>
              <w:rPr>
                <w:rFonts w:eastAsia="Times New Roman" w:cs="Times New Roman"/>
                <w:b w:val="0"/>
                <w:bCs w:val="0"/>
                <w:color w:val="EE0000"/>
                <w:szCs w:val="24"/>
                <w:lang w:eastAsia="es-EC"/>
              </w:rPr>
            </w:pPr>
            <w:r w:rsidRPr="00115A04">
              <w:rPr>
                <w:rFonts w:eastAsia="Times New Roman" w:cs="Times New Roman"/>
                <w:color w:val="EE0000"/>
                <w:szCs w:val="24"/>
                <w:lang w:eastAsia="es-EC"/>
              </w:rPr>
              <w:t>VERIFICACIÓN</w:t>
            </w:r>
          </w:p>
        </w:tc>
      </w:tr>
      <w:tr w:rsidR="004A2A13" w:rsidRPr="00186B2A" w14:paraId="7F6CD167" w14:textId="77777777" w:rsidTr="00115A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3" w:type="pct"/>
            <w:noWrap/>
            <w:hideMark/>
          </w:tcPr>
          <w:p w14:paraId="378917F6" w14:textId="77777777" w:rsidR="00EC6BB4" w:rsidRPr="00186B2A" w:rsidRDefault="00EC6BB4" w:rsidP="00EC6BB4">
            <w:pPr>
              <w:spacing w:line="240" w:lineRule="auto"/>
              <w:rPr>
                <w:rFonts w:eastAsia="Times New Roman" w:cs="Times New Roman"/>
                <w:color w:val="000000"/>
                <w:szCs w:val="24"/>
                <w:lang w:eastAsia="es-EC"/>
              </w:rPr>
            </w:pPr>
            <w:r w:rsidRPr="00186B2A">
              <w:rPr>
                <w:rFonts w:eastAsia="Times New Roman" w:cs="Times New Roman"/>
                <w:color w:val="000000"/>
                <w:szCs w:val="24"/>
                <w:lang w:eastAsia="es-EC"/>
              </w:rPr>
              <w:t xml:space="preserve">VENTAS   </w:t>
            </w:r>
          </w:p>
        </w:tc>
        <w:tc>
          <w:tcPr>
            <w:tcW w:w="882" w:type="pct"/>
            <w:noWrap/>
            <w:hideMark/>
          </w:tcPr>
          <w:p w14:paraId="2168F6B6"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$ 89.394,36</w:t>
            </w:r>
          </w:p>
        </w:tc>
        <w:tc>
          <w:tcPr>
            <w:tcW w:w="735" w:type="pct"/>
            <w:noWrap/>
            <w:hideMark/>
          </w:tcPr>
          <w:p w14:paraId="52CD5C63"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$ 102.867,23</w:t>
            </w:r>
          </w:p>
        </w:tc>
        <w:tc>
          <w:tcPr>
            <w:tcW w:w="780" w:type="pct"/>
            <w:noWrap/>
            <w:hideMark/>
          </w:tcPr>
          <w:p w14:paraId="2B5E2B9E"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$ 121.677,57</w:t>
            </w:r>
          </w:p>
        </w:tc>
        <w:tc>
          <w:tcPr>
            <w:tcW w:w="765" w:type="pct"/>
            <w:noWrap/>
            <w:hideMark/>
          </w:tcPr>
          <w:p w14:paraId="56BC0438"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$ 146.440,72</w:t>
            </w:r>
          </w:p>
        </w:tc>
        <w:tc>
          <w:tcPr>
            <w:tcW w:w="735" w:type="pct"/>
            <w:noWrap/>
            <w:hideMark/>
          </w:tcPr>
          <w:p w14:paraId="05FABE8D"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$ 181.075,62</w:t>
            </w:r>
          </w:p>
        </w:tc>
      </w:tr>
      <w:tr w:rsidR="004A2A13" w:rsidRPr="00186B2A" w14:paraId="53DF8972" w14:textId="77777777" w:rsidTr="00115A04">
        <w:trPr>
          <w:trHeight w:val="300"/>
        </w:trPr>
        <w:tc>
          <w:tcPr>
            <w:cnfStyle w:val="001000000000" w:firstRow="0" w:lastRow="0" w:firstColumn="1" w:lastColumn="0" w:oddVBand="0" w:evenVBand="0" w:oddHBand="0" w:evenHBand="0" w:firstRowFirstColumn="0" w:firstRowLastColumn="0" w:lastRowFirstColumn="0" w:lastRowLastColumn="0"/>
            <w:tcW w:w="1103" w:type="pct"/>
            <w:noWrap/>
            <w:hideMark/>
          </w:tcPr>
          <w:p w14:paraId="0CAA66BD" w14:textId="77777777" w:rsidR="00EC6BB4" w:rsidRPr="00186B2A" w:rsidRDefault="00EC6BB4" w:rsidP="00EC6BB4">
            <w:pPr>
              <w:spacing w:line="240" w:lineRule="auto"/>
              <w:rPr>
                <w:rFonts w:eastAsia="Times New Roman" w:cs="Times New Roman"/>
                <w:color w:val="000000"/>
                <w:szCs w:val="24"/>
                <w:lang w:eastAsia="es-EC"/>
              </w:rPr>
            </w:pPr>
            <w:r w:rsidRPr="00186B2A">
              <w:rPr>
                <w:rFonts w:eastAsia="Times New Roman" w:cs="Times New Roman"/>
                <w:color w:val="000000"/>
                <w:szCs w:val="24"/>
                <w:lang w:eastAsia="es-EC"/>
              </w:rPr>
              <w:t xml:space="preserve">COSTOS VARIABLES </w:t>
            </w:r>
          </w:p>
        </w:tc>
        <w:tc>
          <w:tcPr>
            <w:tcW w:w="882" w:type="pct"/>
            <w:noWrap/>
            <w:hideMark/>
          </w:tcPr>
          <w:p w14:paraId="00342021"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$ 36.650,94</w:t>
            </w:r>
          </w:p>
        </w:tc>
        <w:tc>
          <w:tcPr>
            <w:tcW w:w="735" w:type="pct"/>
            <w:noWrap/>
            <w:hideMark/>
          </w:tcPr>
          <w:p w14:paraId="6AC13FB1"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$ 38.002,71</w:t>
            </w:r>
          </w:p>
        </w:tc>
        <w:tc>
          <w:tcPr>
            <w:tcW w:w="780" w:type="pct"/>
            <w:noWrap/>
            <w:hideMark/>
          </w:tcPr>
          <w:p w14:paraId="12B561DD"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$ 40.784,79</w:t>
            </w:r>
          </w:p>
        </w:tc>
        <w:tc>
          <w:tcPr>
            <w:tcW w:w="765" w:type="pct"/>
            <w:noWrap/>
            <w:hideMark/>
          </w:tcPr>
          <w:p w14:paraId="5378271D"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$ 44.403,78</w:t>
            </w:r>
          </w:p>
        </w:tc>
        <w:tc>
          <w:tcPr>
            <w:tcW w:w="735" w:type="pct"/>
            <w:noWrap/>
            <w:hideMark/>
          </w:tcPr>
          <w:p w14:paraId="4381567B" w14:textId="77777777" w:rsidR="00EC6BB4" w:rsidRPr="00186B2A" w:rsidRDefault="00EC6BB4" w:rsidP="00EC6BB4">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$ 50.052,04</w:t>
            </w:r>
          </w:p>
        </w:tc>
      </w:tr>
      <w:tr w:rsidR="004A2A13" w:rsidRPr="00186B2A" w14:paraId="6179389A" w14:textId="77777777" w:rsidTr="00115A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3" w:type="pct"/>
            <w:noWrap/>
            <w:hideMark/>
          </w:tcPr>
          <w:p w14:paraId="41A8AF4F" w14:textId="77777777" w:rsidR="00EC6BB4" w:rsidRPr="00186B2A" w:rsidRDefault="00EC6BB4" w:rsidP="00EC6BB4">
            <w:pPr>
              <w:spacing w:line="240" w:lineRule="auto"/>
              <w:rPr>
                <w:rFonts w:eastAsia="Times New Roman" w:cs="Times New Roman"/>
                <w:color w:val="000000"/>
                <w:szCs w:val="24"/>
                <w:lang w:eastAsia="es-EC"/>
              </w:rPr>
            </w:pPr>
            <w:r w:rsidRPr="00186B2A">
              <w:rPr>
                <w:rFonts w:eastAsia="Times New Roman" w:cs="Times New Roman"/>
                <w:color w:val="000000"/>
                <w:szCs w:val="24"/>
                <w:lang w:eastAsia="es-EC"/>
              </w:rPr>
              <w:t>COSTOS FIJOS</w:t>
            </w:r>
          </w:p>
        </w:tc>
        <w:tc>
          <w:tcPr>
            <w:tcW w:w="882" w:type="pct"/>
            <w:noWrap/>
            <w:hideMark/>
          </w:tcPr>
          <w:p w14:paraId="7F5A3BD1"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$ 52.743,42</w:t>
            </w:r>
          </w:p>
        </w:tc>
        <w:tc>
          <w:tcPr>
            <w:tcW w:w="735" w:type="pct"/>
            <w:noWrap/>
            <w:hideMark/>
          </w:tcPr>
          <w:p w14:paraId="43B5C420"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$ 64.864,52</w:t>
            </w:r>
          </w:p>
        </w:tc>
        <w:tc>
          <w:tcPr>
            <w:tcW w:w="780" w:type="pct"/>
            <w:noWrap/>
            <w:hideMark/>
          </w:tcPr>
          <w:p w14:paraId="2F31DB90"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$ 80.892,78</w:t>
            </w:r>
          </w:p>
        </w:tc>
        <w:tc>
          <w:tcPr>
            <w:tcW w:w="765" w:type="pct"/>
            <w:noWrap/>
            <w:hideMark/>
          </w:tcPr>
          <w:p w14:paraId="26C0F848"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$ 102.036,93</w:t>
            </w:r>
          </w:p>
        </w:tc>
        <w:tc>
          <w:tcPr>
            <w:tcW w:w="735" w:type="pct"/>
            <w:noWrap/>
            <w:hideMark/>
          </w:tcPr>
          <w:p w14:paraId="5401BB3F" w14:textId="77777777" w:rsidR="00EC6BB4" w:rsidRPr="00186B2A" w:rsidRDefault="00EC6BB4" w:rsidP="00EC6BB4">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86B2A">
              <w:rPr>
                <w:rFonts w:eastAsia="Times New Roman" w:cs="Times New Roman"/>
                <w:color w:val="000000"/>
                <w:szCs w:val="24"/>
                <w:lang w:eastAsia="es-EC"/>
              </w:rPr>
              <w:t>$ 131.023,59</w:t>
            </w:r>
          </w:p>
        </w:tc>
      </w:tr>
      <w:tr w:rsidR="00742FD8" w:rsidRPr="00186B2A" w14:paraId="774B5C10" w14:textId="77777777" w:rsidTr="00115A04">
        <w:trPr>
          <w:trHeight w:val="300"/>
        </w:trPr>
        <w:tc>
          <w:tcPr>
            <w:cnfStyle w:val="001000000000" w:firstRow="0" w:lastRow="0" w:firstColumn="1" w:lastColumn="0" w:oddVBand="0" w:evenVBand="0" w:oddHBand="0" w:evenHBand="0" w:firstRowFirstColumn="0" w:firstRowLastColumn="0" w:lastRowFirstColumn="0" w:lastRowLastColumn="0"/>
            <w:tcW w:w="1103" w:type="pct"/>
            <w:noWrap/>
            <w:hideMark/>
          </w:tcPr>
          <w:p w14:paraId="027D4830" w14:textId="77777777" w:rsidR="00EC6BB4" w:rsidRPr="00186B2A" w:rsidRDefault="00EC6BB4" w:rsidP="00EC6BB4">
            <w:pPr>
              <w:spacing w:line="240" w:lineRule="auto"/>
              <w:rPr>
                <w:rFonts w:eastAsia="Times New Roman" w:cs="Times New Roman"/>
                <w:b w:val="0"/>
                <w:bCs w:val="0"/>
                <w:color w:val="000000"/>
                <w:szCs w:val="24"/>
                <w:lang w:eastAsia="es-EC"/>
              </w:rPr>
            </w:pPr>
            <w:r w:rsidRPr="00186B2A">
              <w:rPr>
                <w:rFonts w:eastAsia="Times New Roman" w:cs="Times New Roman"/>
                <w:color w:val="000000"/>
                <w:szCs w:val="24"/>
                <w:lang w:eastAsia="es-EC"/>
              </w:rPr>
              <w:t>UTILIDAD</w:t>
            </w:r>
          </w:p>
        </w:tc>
        <w:tc>
          <w:tcPr>
            <w:tcW w:w="882" w:type="pct"/>
            <w:noWrap/>
            <w:hideMark/>
          </w:tcPr>
          <w:p w14:paraId="1B46FD8E" w14:textId="77777777" w:rsidR="00EC6BB4" w:rsidRPr="00186B2A" w:rsidRDefault="00EC6BB4" w:rsidP="00EC6BB4">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 xml:space="preserve"> $                    -   </w:t>
            </w:r>
          </w:p>
        </w:tc>
        <w:tc>
          <w:tcPr>
            <w:tcW w:w="735" w:type="pct"/>
            <w:noWrap/>
            <w:hideMark/>
          </w:tcPr>
          <w:p w14:paraId="0D79F932" w14:textId="77777777" w:rsidR="00EC6BB4" w:rsidRPr="00186B2A" w:rsidRDefault="00EC6BB4" w:rsidP="00EC6BB4">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 xml:space="preserve"> $                    -   </w:t>
            </w:r>
          </w:p>
        </w:tc>
        <w:tc>
          <w:tcPr>
            <w:tcW w:w="780" w:type="pct"/>
            <w:noWrap/>
            <w:hideMark/>
          </w:tcPr>
          <w:p w14:paraId="1B59BE05" w14:textId="77777777" w:rsidR="00EC6BB4" w:rsidRPr="00186B2A" w:rsidRDefault="00EC6BB4" w:rsidP="00EC6BB4">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 xml:space="preserve"> $                    -   </w:t>
            </w:r>
          </w:p>
        </w:tc>
        <w:tc>
          <w:tcPr>
            <w:tcW w:w="765" w:type="pct"/>
            <w:noWrap/>
            <w:hideMark/>
          </w:tcPr>
          <w:p w14:paraId="5CDB8AE6" w14:textId="77777777" w:rsidR="00EC6BB4" w:rsidRPr="00186B2A" w:rsidRDefault="00EC6BB4" w:rsidP="00EC6BB4">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 xml:space="preserve"> $                    -   </w:t>
            </w:r>
          </w:p>
        </w:tc>
        <w:tc>
          <w:tcPr>
            <w:tcW w:w="735" w:type="pct"/>
            <w:noWrap/>
            <w:hideMark/>
          </w:tcPr>
          <w:p w14:paraId="6D6C8586" w14:textId="77777777" w:rsidR="00EC6BB4" w:rsidRPr="00186B2A" w:rsidRDefault="00EC6BB4" w:rsidP="00EC6BB4">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r w:rsidRPr="00186B2A">
              <w:rPr>
                <w:rFonts w:eastAsia="Times New Roman" w:cs="Times New Roman"/>
                <w:b/>
                <w:bCs/>
                <w:color w:val="000000"/>
                <w:szCs w:val="24"/>
                <w:lang w:eastAsia="es-EC"/>
              </w:rPr>
              <w:t xml:space="preserve"> $                    -   </w:t>
            </w:r>
          </w:p>
        </w:tc>
      </w:tr>
    </w:tbl>
    <w:p w14:paraId="15B555CF" w14:textId="29817A80" w:rsidR="00711FB2" w:rsidRPr="00186B2A" w:rsidRDefault="00711FB2" w:rsidP="00002EEF">
      <w:pPr>
        <w:jc w:val="center"/>
        <w:rPr>
          <w:rFonts w:eastAsia="Arial" w:cs="Times New Roman"/>
          <w:szCs w:val="24"/>
        </w:rPr>
      </w:pPr>
      <w:r w:rsidRPr="00186B2A">
        <w:rPr>
          <w:rFonts w:cs="Times New Roman"/>
          <w:szCs w:val="24"/>
        </w:rPr>
        <w:t>Fuente: Investigación</w:t>
      </w:r>
      <w:r w:rsidRPr="00186B2A">
        <w:rPr>
          <w:rFonts w:eastAsia="Arial" w:cs="Times New Roman"/>
          <w:szCs w:val="24"/>
        </w:rPr>
        <w:t xml:space="preserve"> de mercado</w:t>
      </w:r>
    </w:p>
    <w:p w14:paraId="41B30EFC" w14:textId="557755D2" w:rsidR="00A05B33" w:rsidRPr="00590BA4" w:rsidRDefault="00711FB2" w:rsidP="00590BA4">
      <w:pPr>
        <w:jc w:val="center"/>
        <w:rPr>
          <w:rFonts w:eastAsia="Arial" w:cs="Times New Roman"/>
          <w:szCs w:val="24"/>
        </w:rPr>
      </w:pPr>
      <w:r w:rsidRPr="00186B2A">
        <w:rPr>
          <w:rFonts w:cs="Times New Roman"/>
          <w:szCs w:val="24"/>
        </w:rPr>
        <w:lastRenderedPageBreak/>
        <w:t>Elaborado por</w:t>
      </w:r>
      <w:r w:rsidRPr="00186B2A">
        <w:rPr>
          <w:rFonts w:eastAsia="Arial" w:cs="Times New Roman"/>
          <w:szCs w:val="24"/>
        </w:rPr>
        <w:t xml:space="preserve">: </w:t>
      </w:r>
      <w:r w:rsidRPr="00186B2A">
        <w:rPr>
          <w:rFonts w:eastAsia="Arial" w:cs="Times New Roman"/>
          <w:szCs w:val="24"/>
          <w:lang w:val="es"/>
        </w:rPr>
        <w:t>José Luis Estrada</w:t>
      </w:r>
    </w:p>
    <w:p w14:paraId="3BE691E7" w14:textId="77777777" w:rsidR="00AA08C5" w:rsidRDefault="00AA08C5">
      <w:pPr>
        <w:spacing w:line="259" w:lineRule="auto"/>
        <w:jc w:val="left"/>
        <w:rPr>
          <w:rFonts w:eastAsiaTheme="majorEastAsia" w:cs="Times New Roman"/>
          <w:b/>
          <w:color w:val="auto"/>
          <w:szCs w:val="24"/>
        </w:rPr>
      </w:pPr>
      <w:bookmarkStart w:id="142" w:name="_Toc231161182"/>
      <w:r>
        <w:rPr>
          <w:rFonts w:cs="Times New Roman"/>
          <w:color w:val="auto"/>
          <w:szCs w:val="24"/>
        </w:rPr>
        <w:br w:type="page"/>
      </w:r>
    </w:p>
    <w:p w14:paraId="2AAE7471" w14:textId="0B68508B" w:rsidR="004C6A7F" w:rsidRPr="00186B2A" w:rsidRDefault="00C13D56" w:rsidP="004C6A7F">
      <w:pPr>
        <w:pStyle w:val="Ttulo1"/>
        <w:spacing w:before="0"/>
        <w:rPr>
          <w:rFonts w:cs="Times New Roman"/>
          <w:b w:val="0"/>
          <w:color w:val="auto"/>
          <w:szCs w:val="24"/>
        </w:rPr>
      </w:pPr>
      <w:r w:rsidRPr="00186B2A">
        <w:rPr>
          <w:rFonts w:cs="Times New Roman"/>
          <w:color w:val="auto"/>
          <w:szCs w:val="24"/>
        </w:rPr>
        <w:lastRenderedPageBreak/>
        <w:t>Conclusiones</w:t>
      </w:r>
      <w:bookmarkEnd w:id="142"/>
    </w:p>
    <w:p w14:paraId="4BEE43FD" w14:textId="77777777" w:rsidR="00A03D1E" w:rsidRPr="00186B2A" w:rsidRDefault="00A03D1E" w:rsidP="00A03D1E">
      <w:pPr>
        <w:spacing w:before="240" w:after="240" w:line="360" w:lineRule="auto"/>
        <w:ind w:firstLine="720"/>
        <w:rPr>
          <w:rFonts w:cs="Times New Roman"/>
          <w:bCs/>
          <w:szCs w:val="24"/>
        </w:rPr>
      </w:pPr>
      <w:r w:rsidRPr="00186B2A">
        <w:rPr>
          <w:rFonts w:cs="Times New Roman"/>
          <w:bCs/>
          <w:szCs w:val="24"/>
        </w:rPr>
        <w:t>El presente documento de investigación aborda de manera integral la transformación y evolución del ecosistema digital contemporáneo, estableciendo cómo la inserción de la Inteligencia Artificial (IA) ha dejado de ser una simple innovación tecnológica para convertirse en un imperativo estratégico fundamental dentro del marketing. A través de un desarrollo teórico exhaustivo, el estudio devela que la convergencia entre la automatización algorítmica, el análisis predictivo de grandes volúmenes de datos y el procesamiento de lenguaje natural está redefiniendo las reglas de competitividad corporativa a nivel global y local.</w:t>
      </w:r>
    </w:p>
    <w:p w14:paraId="0EB3185B" w14:textId="3460E4F1" w:rsidR="00A03D1E" w:rsidRPr="00186B2A" w:rsidRDefault="00A03D1E" w:rsidP="00A03D1E">
      <w:pPr>
        <w:spacing w:before="240" w:after="240" w:line="360" w:lineRule="auto"/>
        <w:ind w:firstLine="720"/>
        <w:rPr>
          <w:rFonts w:cs="Times New Roman"/>
          <w:bCs/>
          <w:szCs w:val="24"/>
        </w:rPr>
      </w:pPr>
      <w:r w:rsidRPr="00186B2A">
        <w:rPr>
          <w:rFonts w:cs="Times New Roman"/>
          <w:bCs/>
          <w:szCs w:val="24"/>
        </w:rPr>
        <w:t>En cuanto al caso particular de la ciudad de Guayaquil, República del Ecuador, es pertinente señalar que, a pesar del imponente aumento en la conectividad digital y en el gasto publicitario online (que alcanza niveles históricamente únicos), las tecnologías de mercadotecnia tradicionales han probado ser simplemente insuficientes, e incluso, en ocasiones, categóricamente inútiles para llegar con el consumidor contemporáneo, ávido de modelos de interacción que sean inmediatos, bidireccionales y altamente personalizables.</w:t>
      </w:r>
    </w:p>
    <w:p w14:paraId="07BA0D90" w14:textId="77777777" w:rsidR="00A03D1E" w:rsidRPr="00186B2A" w:rsidRDefault="00A03D1E" w:rsidP="00A03D1E">
      <w:pPr>
        <w:spacing w:before="240" w:after="240" w:line="360" w:lineRule="auto"/>
        <w:ind w:firstLine="720"/>
        <w:rPr>
          <w:rFonts w:cs="Times New Roman"/>
          <w:bCs/>
          <w:szCs w:val="24"/>
        </w:rPr>
      </w:pPr>
      <w:r w:rsidRPr="00186B2A">
        <w:rPr>
          <w:rFonts w:cs="Times New Roman"/>
          <w:bCs/>
          <w:szCs w:val="24"/>
        </w:rPr>
        <w:t>En términos de la visión jurídico-doctrinal, parece que la introducción de instrumentos innovadores en los procesos de comercialización no sería una simple mejora instrumental con enfoque en la optimización de un nivel mayor de inversión de retorno y la racionalización de los recursos operativos. Más bien, puede ser considerado como un proceso de democratización funcional en términos de la posibilitad de acceso a ciertas capacidades de analítica avanzada. Dichas capacidades son exclusivas para agentes con grandes escala y elevados presupuestos corporativos, pero desde ahora se considerarán como mecanismos accesibles para múltiples partes en el mercado, siguiendo los principios de eficiencia y competencia y también incluyendo aquellas de equidad para el entorno digital.</w:t>
      </w:r>
    </w:p>
    <w:p w14:paraId="07A71120" w14:textId="77777777" w:rsidR="00A03D1E" w:rsidRPr="00186B2A" w:rsidRDefault="00A03D1E" w:rsidP="00A03D1E">
      <w:pPr>
        <w:spacing w:before="240" w:after="240" w:line="360" w:lineRule="auto"/>
        <w:ind w:firstLine="720"/>
        <w:rPr>
          <w:rFonts w:cs="Times New Roman"/>
          <w:bCs/>
          <w:szCs w:val="24"/>
        </w:rPr>
      </w:pPr>
      <w:r w:rsidRPr="00186B2A">
        <w:rPr>
          <w:rFonts w:cs="Times New Roman"/>
          <w:bCs/>
          <w:szCs w:val="24"/>
        </w:rPr>
        <w:t xml:space="preserve">A fin de validar el abordaje empírico, la presente investigación optó por una metodología mixta enfocada al entorno empresarial del cantón Guayaquil. En este sentido, el hallazgo central del presente estudio consiste en que, si bien el ecosistema consultado posee un alto nivel de apertura tecnológica, debe enfrentarse a una profunda brecha entre la </w:t>
      </w:r>
      <w:r w:rsidRPr="00186B2A">
        <w:rPr>
          <w:rFonts w:cs="Times New Roman"/>
          <w:bCs/>
          <w:szCs w:val="24"/>
        </w:rPr>
        <w:lastRenderedPageBreak/>
        <w:t>disposición y la implementación. Dicho de otro modo, el 78% de los consultados ve la IA como un insumo estratégico necesario a la hora de valorar la competitividad futura, así como una solución a la que invertirían sus presupuestos.</w:t>
      </w:r>
    </w:p>
    <w:p w14:paraId="2F48BADD" w14:textId="77777777" w:rsidR="00A03D1E" w:rsidRPr="00186B2A" w:rsidRDefault="00A03D1E" w:rsidP="00A03D1E">
      <w:pPr>
        <w:spacing w:before="240" w:after="240" w:line="360" w:lineRule="auto"/>
        <w:ind w:firstLine="720"/>
        <w:rPr>
          <w:rFonts w:cs="Times New Roman"/>
          <w:bCs/>
          <w:szCs w:val="24"/>
        </w:rPr>
      </w:pPr>
      <w:r w:rsidRPr="00186B2A">
        <w:rPr>
          <w:rFonts w:cs="Times New Roman"/>
          <w:bCs/>
          <w:szCs w:val="24"/>
        </w:rPr>
        <w:t>Sin embargo, la principal limitación estructural es claramente identificable desde el punto de vista técnico-operativo: el 44% de las empresas no utilizan estas herramientas por falta de habilidades de gestión técnica, mientras que el 24% restante está frenado por barreras financieras en forma de altos costos de implementación. Por lo tanto, el principal obstáculo para la mejora digital efectiva en el marco analizado es el desequilibrio entre el deseo de mejorar la tecnología y la capacidad de hacerlo.</w:t>
      </w:r>
    </w:p>
    <w:p w14:paraId="143579A5" w14:textId="77777777" w:rsidR="00A03D1E" w:rsidRPr="00186B2A" w:rsidRDefault="00A03D1E" w:rsidP="00A03D1E">
      <w:pPr>
        <w:spacing w:before="240" w:after="240" w:line="360" w:lineRule="auto"/>
        <w:ind w:firstLine="720"/>
        <w:rPr>
          <w:rFonts w:cs="Times New Roman"/>
          <w:bCs/>
          <w:szCs w:val="24"/>
        </w:rPr>
      </w:pPr>
      <w:r w:rsidRPr="00186B2A">
        <w:rPr>
          <w:rFonts w:cs="Times New Roman"/>
          <w:bCs/>
          <w:szCs w:val="24"/>
        </w:rPr>
        <w:t>La evidencia sugiere que la barrera crítica para la modernización digital en el país es más probable que sea la falta de competencias técnicas y adaptación organizativa en lugar de resistencia a la innovación así, el factor humano se convierte en clave. Dado el hecho de que el estrés y el temor al reemplazo de la tecnología, la capacitación y la gestión del cambio serán los procesos inevitables sin los cuales no es posible implementar la adopción.</w:t>
      </w:r>
    </w:p>
    <w:p w14:paraId="62885BBF" w14:textId="77777777" w:rsidR="00A03D1E" w:rsidRPr="00186B2A" w:rsidRDefault="00A03D1E" w:rsidP="00A03D1E">
      <w:pPr>
        <w:spacing w:before="240" w:after="240" w:line="360" w:lineRule="auto"/>
        <w:ind w:firstLine="720"/>
        <w:rPr>
          <w:rFonts w:cs="Times New Roman"/>
          <w:bCs/>
          <w:szCs w:val="24"/>
        </w:rPr>
      </w:pPr>
      <w:r w:rsidRPr="00186B2A">
        <w:rPr>
          <w:rFonts w:cs="Times New Roman"/>
          <w:bCs/>
          <w:szCs w:val="24"/>
        </w:rPr>
        <w:t>Desde el ámbito legal, la Ley Orgánica de Protección de Datos Personales y la Resolución SPDP-SPD-2026 0009-R establecen que las agencias deben procesar datos desde la incidencia del riesgo, la transparencia y la evaluación de impacto. Por ende, el consentimiento informado y la ética algorítmica son condición necesaria de posibilidad para una operación legal y respetuosa de los derechos de la autodeterminación informativa.</w:t>
      </w:r>
    </w:p>
    <w:p w14:paraId="2434A00E" w14:textId="77777777" w:rsidR="00A03D1E" w:rsidRPr="00186B2A" w:rsidRDefault="00A03D1E" w:rsidP="00A03D1E">
      <w:pPr>
        <w:spacing w:before="240" w:after="240" w:line="360" w:lineRule="auto"/>
        <w:ind w:firstLine="720"/>
        <w:rPr>
          <w:rFonts w:cs="Times New Roman"/>
          <w:bCs/>
          <w:szCs w:val="24"/>
        </w:rPr>
      </w:pPr>
      <w:r w:rsidRPr="00186B2A">
        <w:rPr>
          <w:rFonts w:cs="Times New Roman"/>
          <w:bCs/>
          <w:szCs w:val="24"/>
        </w:rPr>
        <w:t>Ante esta asimetría y a las exigencias regulatorias, ha emergido la necesidad de contar con un modelo operativo que exprese un abordaje más allá de la transaccionalidad, atreviéndose a tender hacia una consultoría estratégica de carácter ininterrumpido. La innovación tiene que ver precisamente con la prestación técnica y pedagógica al cliente, orientada al cumplimiento de la normativa y a la disminución de la incertidumbre que la adopción tecnológica implica en su operativa. En este contexto, una aproximación humanizada ubica la digitalización como un tributante progresivo, modular y expansivo congruente el nivel de madurez tecnológica propia de cada entidad, lo que impide despliegues desmedidos que generen la inutilización total por la ausencia de comprensión operativa.</w:t>
      </w:r>
    </w:p>
    <w:p w14:paraId="11ED019F" w14:textId="77777777" w:rsidR="00A03D1E" w:rsidRPr="00186B2A" w:rsidRDefault="00A03D1E" w:rsidP="00A03D1E">
      <w:pPr>
        <w:spacing w:before="240" w:after="240" w:line="360" w:lineRule="auto"/>
        <w:ind w:firstLine="720"/>
        <w:rPr>
          <w:rFonts w:cs="Times New Roman"/>
          <w:bCs/>
          <w:szCs w:val="24"/>
        </w:rPr>
      </w:pPr>
      <w:r w:rsidRPr="00186B2A">
        <w:rPr>
          <w:rFonts w:cs="Times New Roman"/>
          <w:bCs/>
          <w:szCs w:val="24"/>
        </w:rPr>
        <w:lastRenderedPageBreak/>
        <w:t>Por lo tanto, se puede concluir de todo lo expuesto que la viabilidad de un modelo integrado está completamente respaldada por la referida evaluación financiera del proyecto. De acuerdo con la evaluación económica, las operaciones basadas en la monetización de servicios predictivos presentan una amortización extremadamente resistente y acumulación de capacidad. Esta capacidad extremadamente alta posibilita un fuerte desempeño financiero, con altas expectativas de márgenes de beneficio y un rápido retorno de la inversión.</w:t>
      </w:r>
    </w:p>
    <w:p w14:paraId="4C63DDA5" w14:textId="77777777" w:rsidR="00A03D1E" w:rsidRPr="00186B2A" w:rsidRDefault="00A03D1E" w:rsidP="00A03D1E">
      <w:pPr>
        <w:spacing w:before="240" w:after="240" w:line="360" w:lineRule="auto"/>
        <w:ind w:firstLine="720"/>
        <w:rPr>
          <w:rFonts w:cs="Times New Roman"/>
          <w:bCs/>
          <w:szCs w:val="24"/>
        </w:rPr>
      </w:pPr>
      <w:r w:rsidRPr="00186B2A">
        <w:rPr>
          <w:rFonts w:cs="Times New Roman"/>
          <w:bCs/>
          <w:szCs w:val="24"/>
        </w:rPr>
        <w:t>En definitiva, la adopción y comercialización de Inteligencia Artificial constituye un fenómeno irreversible en la industria. Toda la investigación confirma que la alfabetización digital provista de un profundo sentido humano, sumada a una ejecución algorítmica responsable y sujeta a la rigurosidad jurídica del Estado ecuatoriano, conforman la fórmula definitiva para asegurar el éxito y la sostenibilidad corporativa en el horizonte de la próxima década.</w:t>
      </w:r>
    </w:p>
    <w:p w14:paraId="3259F3A4" w14:textId="77777777" w:rsidR="004B28F2" w:rsidRPr="00186B2A" w:rsidRDefault="004B28F2" w:rsidP="009D752C">
      <w:pPr>
        <w:spacing w:line="360" w:lineRule="auto"/>
        <w:rPr>
          <w:rFonts w:cs="Times New Roman"/>
          <w:szCs w:val="24"/>
        </w:rPr>
      </w:pPr>
    </w:p>
    <w:p w14:paraId="3A943363" w14:textId="77777777" w:rsidR="0032658E" w:rsidRPr="00186B2A" w:rsidRDefault="0032658E" w:rsidP="009D752C">
      <w:pPr>
        <w:spacing w:line="360" w:lineRule="auto"/>
        <w:rPr>
          <w:rFonts w:cs="Times New Roman"/>
          <w:szCs w:val="24"/>
        </w:rPr>
      </w:pPr>
    </w:p>
    <w:p w14:paraId="031AE6D3" w14:textId="77777777" w:rsidR="0032658E" w:rsidRPr="00186B2A" w:rsidRDefault="0032658E" w:rsidP="009D752C">
      <w:pPr>
        <w:spacing w:line="360" w:lineRule="auto"/>
        <w:rPr>
          <w:rFonts w:cs="Times New Roman"/>
          <w:szCs w:val="24"/>
        </w:rPr>
      </w:pPr>
    </w:p>
    <w:p w14:paraId="152D0AD1" w14:textId="77777777" w:rsidR="00002EEF" w:rsidRPr="00186B2A" w:rsidRDefault="00002EEF" w:rsidP="009D752C">
      <w:pPr>
        <w:spacing w:line="360" w:lineRule="auto"/>
        <w:rPr>
          <w:rFonts w:cs="Times New Roman"/>
          <w:szCs w:val="24"/>
        </w:rPr>
      </w:pPr>
    </w:p>
    <w:p w14:paraId="00166D7C" w14:textId="77777777" w:rsidR="004F13D1" w:rsidRPr="00186B2A" w:rsidRDefault="004F13D1" w:rsidP="009D752C">
      <w:pPr>
        <w:spacing w:line="360" w:lineRule="auto"/>
        <w:rPr>
          <w:rFonts w:cs="Times New Roman"/>
          <w:szCs w:val="24"/>
        </w:rPr>
      </w:pPr>
    </w:p>
    <w:p w14:paraId="0DE39C1D" w14:textId="77777777" w:rsidR="004F13D1" w:rsidRPr="00186B2A" w:rsidRDefault="004F13D1" w:rsidP="009D752C">
      <w:pPr>
        <w:spacing w:line="360" w:lineRule="auto"/>
        <w:rPr>
          <w:rFonts w:cs="Times New Roman"/>
          <w:szCs w:val="24"/>
        </w:rPr>
      </w:pPr>
    </w:p>
    <w:p w14:paraId="52817229" w14:textId="77777777" w:rsidR="00002EEF" w:rsidRPr="00186B2A" w:rsidRDefault="00002EEF" w:rsidP="009D752C">
      <w:pPr>
        <w:spacing w:line="360" w:lineRule="auto"/>
        <w:rPr>
          <w:rFonts w:cs="Times New Roman"/>
          <w:szCs w:val="24"/>
        </w:rPr>
      </w:pPr>
    </w:p>
    <w:p w14:paraId="29F18193" w14:textId="77777777" w:rsidR="00002EEF" w:rsidRPr="00186B2A" w:rsidRDefault="00002EEF" w:rsidP="009D752C">
      <w:pPr>
        <w:spacing w:line="360" w:lineRule="auto"/>
        <w:rPr>
          <w:rFonts w:cs="Times New Roman"/>
          <w:szCs w:val="24"/>
        </w:rPr>
      </w:pPr>
    </w:p>
    <w:p w14:paraId="4518B94B" w14:textId="370B5172" w:rsidR="00002EEF" w:rsidRPr="00186B2A" w:rsidRDefault="00A03D1E" w:rsidP="00A03D1E">
      <w:pPr>
        <w:spacing w:line="259" w:lineRule="auto"/>
        <w:jc w:val="left"/>
        <w:rPr>
          <w:rFonts w:cs="Times New Roman"/>
          <w:szCs w:val="24"/>
        </w:rPr>
      </w:pPr>
      <w:r w:rsidRPr="00186B2A">
        <w:rPr>
          <w:rFonts w:cs="Times New Roman"/>
          <w:szCs w:val="24"/>
        </w:rPr>
        <w:br w:type="page"/>
      </w:r>
    </w:p>
    <w:bookmarkStart w:id="143" w:name="_Toc231161183" w:displacedByCustomXml="next"/>
    <w:sdt>
      <w:sdtPr>
        <w:rPr>
          <w:rFonts w:asciiTheme="minorHAnsi" w:eastAsiaTheme="minorEastAsia" w:hAnsiTheme="minorHAnsi" w:cs="Times New Roman"/>
          <w:b w:val="0"/>
          <w:caps/>
          <w:color w:val="auto"/>
          <w:sz w:val="22"/>
          <w:szCs w:val="22"/>
          <w:lang w:val="es-MX"/>
        </w:rPr>
        <w:id w:val="965244354"/>
        <w:docPartObj>
          <w:docPartGallery w:val="Bibliographies"/>
          <w:docPartUnique/>
        </w:docPartObj>
      </w:sdtPr>
      <w:sdtEndPr>
        <w:rPr>
          <w:caps w:val="0"/>
          <w:color w:val="000000" w:themeColor="text1"/>
          <w:sz w:val="24"/>
          <w:szCs w:val="24"/>
          <w:lang w:val="es-419"/>
        </w:rPr>
      </w:sdtEndPr>
      <w:sdtContent>
        <w:p w14:paraId="019752C2" w14:textId="7878228B" w:rsidR="008E675A" w:rsidRPr="00186B2A" w:rsidRDefault="00C13D56" w:rsidP="00090220">
          <w:pPr>
            <w:pStyle w:val="Ttulo1"/>
            <w:rPr>
              <w:rFonts w:cs="Times New Roman"/>
              <w:b w:val="0"/>
              <w:bCs/>
              <w:szCs w:val="24"/>
              <w:lang w:val="es-MX"/>
            </w:rPr>
          </w:pPr>
          <w:r w:rsidRPr="00186B2A">
            <w:rPr>
              <w:rFonts w:cs="Times New Roman"/>
              <w:bCs/>
              <w:szCs w:val="24"/>
              <w:lang w:val="es-MX"/>
            </w:rPr>
            <w:t>Bibliografía</w:t>
          </w:r>
          <w:bookmarkEnd w:id="143"/>
        </w:p>
        <w:sdt>
          <w:sdtPr>
            <w:rPr>
              <w:rFonts w:cs="Times New Roman"/>
              <w:szCs w:val="24"/>
            </w:rPr>
            <w:id w:val="111145805"/>
            <w:bibliography/>
          </w:sdtPr>
          <w:sdtEndPr/>
          <w:sdtContent>
            <w:p w14:paraId="2267F1A3" w14:textId="77777777" w:rsidR="000A368A" w:rsidRDefault="0032658E" w:rsidP="000A368A">
              <w:pPr>
                <w:pStyle w:val="Bibliografa"/>
                <w:ind w:left="720" w:hanging="720"/>
                <w:rPr>
                  <w:noProof/>
                  <w:szCs w:val="24"/>
                  <w:lang w:val="es-MX"/>
                </w:rPr>
              </w:pPr>
              <w:r w:rsidRPr="00186B2A">
                <w:rPr>
                  <w:rFonts w:cs="Times New Roman"/>
                  <w:szCs w:val="24"/>
                </w:rPr>
                <w:fldChar w:fldCharType="begin"/>
              </w:r>
              <w:r w:rsidRPr="00186B2A">
                <w:rPr>
                  <w:rFonts w:cs="Times New Roman"/>
                  <w:szCs w:val="24"/>
                </w:rPr>
                <w:instrText>BIBLIOGRAPHY</w:instrText>
              </w:r>
              <w:r w:rsidRPr="00186B2A">
                <w:rPr>
                  <w:rFonts w:cs="Times New Roman"/>
                  <w:szCs w:val="24"/>
                </w:rPr>
                <w:fldChar w:fldCharType="separate"/>
              </w:r>
              <w:r w:rsidR="000A368A">
                <w:rPr>
                  <w:noProof/>
                  <w:lang w:val="es-MX"/>
                </w:rPr>
                <w:t xml:space="preserve">AceleraPPyme. (2024). </w:t>
              </w:r>
              <w:r w:rsidR="000A368A">
                <w:rPr>
                  <w:i/>
                  <w:iCs/>
                  <w:noProof/>
                  <w:lang w:val="es-MX"/>
                </w:rPr>
                <w:t>Estrategia SEM: cómo dirigir al público objetivo hacia tu negocio.</w:t>
              </w:r>
              <w:r w:rsidR="000A368A">
                <w:rPr>
                  <w:noProof/>
                  <w:lang w:val="es-MX"/>
                </w:rPr>
                <w:t xml:space="preserve"> Madrid: Fondo Europeo de Desarrollo Regional. www.acelerapyme.gob.es/sites/acelerapyme/files/2024-01/Estrategia%20SEM%2C%20cómo%20dirigir%20al%20público%20objetivo%20hacia%20tu%20negocio.pdf</w:t>
              </w:r>
            </w:p>
            <w:p w14:paraId="08ADC838" w14:textId="77777777" w:rsidR="000A368A" w:rsidRDefault="000A368A" w:rsidP="000A368A">
              <w:pPr>
                <w:pStyle w:val="Bibliografa"/>
                <w:ind w:left="720" w:hanging="720"/>
                <w:rPr>
                  <w:noProof/>
                  <w:lang w:val="es-MX"/>
                </w:rPr>
              </w:pPr>
              <w:r>
                <w:rPr>
                  <w:noProof/>
                  <w:lang w:val="es-MX"/>
                </w:rPr>
                <w:t xml:space="preserve">AceleraPyme. (2024). </w:t>
              </w:r>
              <w:r>
                <w:rPr>
                  <w:i/>
                  <w:iCs/>
                  <w:noProof/>
                  <w:lang w:val="es-MX"/>
                </w:rPr>
                <w:t>Posicionamiento SEO Cómo destacar entre tus competidores.</w:t>
              </w:r>
              <w:r>
                <w:rPr>
                  <w:noProof/>
                  <w:lang w:val="es-MX"/>
                </w:rPr>
                <w:t xml:space="preserve"> Madrid: Fondo Europeo de Desarrollo Regional. https://www.acelerapyme.gob.es/sites/acelerapyme/files/2022-05/Posicionamiento%20SEO_5.pdf</w:t>
              </w:r>
            </w:p>
            <w:p w14:paraId="0DE6CEB2" w14:textId="77777777" w:rsidR="000A368A" w:rsidRDefault="000A368A" w:rsidP="000A368A">
              <w:pPr>
                <w:pStyle w:val="Bibliografa"/>
                <w:ind w:left="720" w:hanging="720"/>
                <w:rPr>
                  <w:noProof/>
                  <w:lang w:val="es-MX"/>
                </w:rPr>
              </w:pPr>
              <w:r>
                <w:rPr>
                  <w:noProof/>
                  <w:lang w:val="es-MX"/>
                </w:rPr>
                <w:t xml:space="preserve">Agencia de marketing digital y publicidad en Ecuador. (2025). </w:t>
              </w:r>
              <w:r>
                <w:rPr>
                  <w:i/>
                  <w:iCs/>
                  <w:noProof/>
                  <w:lang w:val="es-MX"/>
                </w:rPr>
                <w:t>Agencia de marketing digital y publicidad en Ecuador</w:t>
              </w:r>
              <w:r>
                <w:rPr>
                  <w:noProof/>
                  <w:lang w:val="es-MX"/>
                </w:rPr>
                <w:t>. Doptus: https://www.doptus.com/</w:t>
              </w:r>
            </w:p>
            <w:p w14:paraId="6A94434A" w14:textId="77777777" w:rsidR="000A368A" w:rsidRDefault="000A368A" w:rsidP="000A368A">
              <w:pPr>
                <w:pStyle w:val="Bibliografa"/>
                <w:ind w:left="720" w:hanging="720"/>
                <w:rPr>
                  <w:noProof/>
                  <w:lang w:val="es-MX"/>
                </w:rPr>
              </w:pPr>
              <w:r>
                <w:rPr>
                  <w:noProof/>
                  <w:lang w:val="es-MX"/>
                </w:rPr>
                <w:t xml:space="preserve">Aguagallo, R. J. (2023). </w:t>
              </w:r>
              <w:r>
                <w:rPr>
                  <w:i/>
                  <w:iCs/>
                  <w:noProof/>
                  <w:lang w:val="es-MX"/>
                </w:rPr>
                <w:t>Factores que inciden en la adopción del E-Commerce por parte de las Pymes del sector comercial en Guayaquil.</w:t>
              </w:r>
              <w:r>
                <w:rPr>
                  <w:noProof/>
                  <w:lang w:val="es-MX"/>
                </w:rPr>
                <w:t xml:space="preserve"> Guayaquil: UTEG.</w:t>
              </w:r>
            </w:p>
            <w:p w14:paraId="54E64E0D" w14:textId="77777777" w:rsidR="000A368A" w:rsidRDefault="000A368A" w:rsidP="000A368A">
              <w:pPr>
                <w:pStyle w:val="Bibliografa"/>
                <w:ind w:left="720" w:hanging="720"/>
                <w:rPr>
                  <w:noProof/>
                  <w:lang w:val="es-MX"/>
                </w:rPr>
              </w:pPr>
              <w:r>
                <w:rPr>
                  <w:noProof/>
                  <w:lang w:val="es-MX"/>
                </w:rPr>
                <w:t xml:space="preserve">Alfonso, G. (Diciembre de 2025). </w:t>
              </w:r>
              <w:r>
                <w:rPr>
                  <w:i/>
                  <w:iCs/>
                  <w:noProof/>
                  <w:lang w:val="es-MX"/>
                </w:rPr>
                <w:t>La inteligencia artificial como mecanismo transformador: Análisis en el contexto organizacional de cinco países líderes en innovación empresarial.</w:t>
              </w:r>
              <w:r>
                <w:rPr>
                  <w:noProof/>
                  <w:lang w:val="es-MX"/>
                </w:rPr>
                <w:t xml:space="preserve"> Repositorio Digital de la Universidad Cooperativa de Colombia: https://repository.ucc.edu.co/entities/publication/ee144546-65c9-42eb-8ffe-9d23e9c54dfb</w:t>
              </w:r>
            </w:p>
            <w:p w14:paraId="224D3AEA" w14:textId="77777777" w:rsidR="000A368A" w:rsidRDefault="000A368A" w:rsidP="000A368A">
              <w:pPr>
                <w:pStyle w:val="Bibliografa"/>
                <w:ind w:left="720" w:hanging="720"/>
                <w:rPr>
                  <w:noProof/>
                  <w:lang w:val="es-MX"/>
                </w:rPr>
              </w:pPr>
              <w:r>
                <w:rPr>
                  <w:noProof/>
                  <w:lang w:val="es-MX"/>
                </w:rPr>
                <w:t xml:space="preserve">Ancheyta, M. A. (2024). </w:t>
              </w:r>
              <w:r>
                <w:rPr>
                  <w:i/>
                  <w:iCs/>
                  <w:noProof/>
                  <w:lang w:val="es-MX"/>
                </w:rPr>
                <w:t>El impacto y tendencias de la Inteligencia Artificial (IA) en el Marketing Digital.</w:t>
              </w:r>
              <w:r>
                <w:rPr>
                  <w:noProof/>
                  <w:lang w:val="es-MX"/>
                </w:rPr>
                <w:t xml:space="preserve"> Chiapas: Ciencias Latinas. https://doi.org/https://doi.org/10.37811/cl_rcm.v9i1.16605</w:t>
              </w:r>
            </w:p>
            <w:p w14:paraId="07D9F5F5" w14:textId="77777777" w:rsidR="000A368A" w:rsidRDefault="000A368A" w:rsidP="000A368A">
              <w:pPr>
                <w:pStyle w:val="Bibliografa"/>
                <w:ind w:left="720" w:hanging="720"/>
                <w:rPr>
                  <w:noProof/>
                  <w:lang w:val="es-MX"/>
                </w:rPr>
              </w:pPr>
              <w:r>
                <w:rPr>
                  <w:noProof/>
                  <w:lang w:val="es-MX"/>
                </w:rPr>
                <w:lastRenderedPageBreak/>
                <w:t xml:space="preserve">Asamblea Constituyente. (2008). </w:t>
              </w:r>
              <w:r>
                <w:rPr>
                  <w:i/>
                  <w:iCs/>
                  <w:noProof/>
                  <w:lang w:val="es-MX"/>
                </w:rPr>
                <w:t>Constitución del Ecuador.</w:t>
              </w:r>
              <w:r>
                <w:rPr>
                  <w:noProof/>
                  <w:lang w:val="es-MX"/>
                </w:rPr>
                <w:t xml:space="preserve"> Montecristi: Asamblea Nacional.</w:t>
              </w:r>
            </w:p>
            <w:p w14:paraId="4FBD6E67" w14:textId="77777777" w:rsidR="000A368A" w:rsidRDefault="000A368A" w:rsidP="000A368A">
              <w:pPr>
                <w:pStyle w:val="Bibliografa"/>
                <w:ind w:left="720" w:hanging="720"/>
                <w:rPr>
                  <w:noProof/>
                  <w:lang w:val="es-MX"/>
                </w:rPr>
              </w:pPr>
              <w:r>
                <w:rPr>
                  <w:noProof/>
                  <w:lang w:val="es-MX"/>
                </w:rPr>
                <w:t xml:space="preserve">Babina, T., Fedyk, A., y Hodson, J. (2023). </w:t>
              </w:r>
              <w:r>
                <w:rPr>
                  <w:i/>
                  <w:iCs/>
                  <w:noProof/>
                  <w:lang w:val="es-MX"/>
                </w:rPr>
                <w:t>Inteligencia artificial, crecimiento empresarial e innovación de productos.</w:t>
              </w:r>
              <w:r>
                <w:rPr>
                  <w:noProof/>
                  <w:lang w:val="es-MX"/>
                </w:rPr>
                <w:t xml:space="preserve"> California: Revista de Economía Financiera. https://doi.org/https://doi.org/10.1016/j.jfineco.2023.103745</w:t>
              </w:r>
            </w:p>
            <w:p w14:paraId="31413A50" w14:textId="77777777" w:rsidR="000A368A" w:rsidRDefault="000A368A" w:rsidP="000A368A">
              <w:pPr>
                <w:pStyle w:val="Bibliografa"/>
                <w:ind w:left="720" w:hanging="720"/>
                <w:rPr>
                  <w:noProof/>
                  <w:lang w:val="es-MX"/>
                </w:rPr>
              </w:pPr>
              <w:r>
                <w:rPr>
                  <w:noProof/>
                  <w:lang w:val="es-MX"/>
                </w:rPr>
                <w:t xml:space="preserve">Blanco, M. M. (2021). </w:t>
              </w:r>
              <w:r>
                <w:rPr>
                  <w:i/>
                  <w:iCs/>
                  <w:noProof/>
                  <w:lang w:val="es-MX"/>
                </w:rPr>
                <w:t>Pasos para poder llevar a cabo una estrategia de marketing digital en una empresa (Ensayos).</w:t>
              </w:r>
              <w:r>
                <w:rPr>
                  <w:noProof/>
                  <w:lang w:val="es-MX"/>
                </w:rPr>
                <w:t xml:space="preserve"> Quito: Universidad Andina Simon Bolivar. https://repositorio.uasb.edu.ec/handle/10644/8293</w:t>
              </w:r>
            </w:p>
            <w:p w14:paraId="2E66E12F" w14:textId="77777777" w:rsidR="000A368A" w:rsidRDefault="000A368A" w:rsidP="000A368A">
              <w:pPr>
                <w:pStyle w:val="Bibliografa"/>
                <w:ind w:left="720" w:hanging="720"/>
                <w:rPr>
                  <w:noProof/>
                  <w:lang w:val="es-MX"/>
                </w:rPr>
              </w:pPr>
              <w:r>
                <w:rPr>
                  <w:noProof/>
                  <w:lang w:val="es-MX"/>
                </w:rPr>
                <w:t xml:space="preserve">Bolaño-García, M., y Duarte-Acosta, N. (2024). </w:t>
              </w:r>
              <w:r>
                <w:rPr>
                  <w:i/>
                  <w:iCs/>
                  <w:noProof/>
                  <w:lang w:val="es-MX"/>
                </w:rPr>
                <w:t>Una revisión sistemática del uso de la inteligencia artificial en la educación.</w:t>
              </w:r>
              <w:r>
                <w:rPr>
                  <w:noProof/>
                  <w:lang w:val="es-MX"/>
                </w:rPr>
                <w:t xml:space="preserve"> Bogotá: Revista Colombiana de Cirugía. https://doi.org/10.30944/20117582.2365</w:t>
              </w:r>
            </w:p>
            <w:p w14:paraId="3BD9A4E9" w14:textId="77777777" w:rsidR="000A368A" w:rsidRDefault="000A368A" w:rsidP="000A368A">
              <w:pPr>
                <w:pStyle w:val="Bibliografa"/>
                <w:ind w:left="720" w:hanging="720"/>
                <w:rPr>
                  <w:noProof/>
                  <w:lang w:val="es-MX"/>
                </w:rPr>
              </w:pPr>
              <w:r>
                <w:rPr>
                  <w:noProof/>
                  <w:lang w:val="es-MX"/>
                </w:rPr>
                <w:t xml:space="preserve">Borja, F. A. (2021). </w:t>
              </w:r>
              <w:r>
                <w:rPr>
                  <w:i/>
                  <w:iCs/>
                  <w:noProof/>
                  <w:lang w:val="es-MX"/>
                </w:rPr>
                <w:t>Prácticas para mejorar los resultados en campañas digitales.</w:t>
              </w:r>
              <w:r>
                <w:rPr>
                  <w:noProof/>
                  <w:lang w:val="es-MX"/>
                </w:rPr>
                <w:t xml:space="preserve"> Paraguay: Universidad del Pacifico. https://doi.org/https://doi.org/10.53732/rccsociales/03.02.2021.106</w:t>
              </w:r>
            </w:p>
            <w:p w14:paraId="27985A82" w14:textId="77777777" w:rsidR="000A368A" w:rsidRDefault="000A368A" w:rsidP="000A368A">
              <w:pPr>
                <w:pStyle w:val="Bibliografa"/>
                <w:ind w:left="720" w:hanging="720"/>
                <w:rPr>
                  <w:noProof/>
                  <w:lang w:val="es-MX"/>
                </w:rPr>
              </w:pPr>
              <w:r>
                <w:rPr>
                  <w:noProof/>
                  <w:lang w:val="es-MX"/>
                </w:rPr>
                <w:t xml:space="preserve">Cáceres, A. M. (2020). </w:t>
              </w:r>
              <w:r>
                <w:rPr>
                  <w:i/>
                  <w:iCs/>
                  <w:noProof/>
                  <w:lang w:val="es-MX"/>
                </w:rPr>
                <w:t>EL IMPACTO DE LA INTELIGENCIA ARTIFICIAL EN LA PROTECCIÓN DE DATOS PERSONALES.</w:t>
              </w:r>
              <w:r>
                <w:rPr>
                  <w:noProof/>
                  <w:lang w:val="es-MX"/>
                </w:rPr>
                <w:t xml:space="preserve"> l.ima: World Compliance Association. https://www.worldcomplianceassociation.com/2767/articulo-el-impacto-de-la-inteligencia-artificial-en-la-proteccin-de-datos-personales.html</w:t>
              </w:r>
            </w:p>
            <w:p w14:paraId="1AD4FB3B" w14:textId="77777777" w:rsidR="000A368A" w:rsidRDefault="000A368A" w:rsidP="000A368A">
              <w:pPr>
                <w:pStyle w:val="Bibliografa"/>
                <w:ind w:left="720" w:hanging="720"/>
                <w:rPr>
                  <w:noProof/>
                  <w:lang w:val="es-MX"/>
                </w:rPr>
              </w:pPr>
              <w:r>
                <w:rPr>
                  <w:noProof/>
                  <w:lang w:val="es-MX"/>
                </w:rPr>
                <w:t xml:space="preserve">Caicedo, L. (2023). </w:t>
              </w:r>
              <w:r>
                <w:rPr>
                  <w:i/>
                  <w:iCs/>
                  <w:noProof/>
                  <w:lang w:val="es-MX"/>
                </w:rPr>
                <w:t>Algoritmos de inteligencia artificial basada en perfiles socio conductuales para la segmentación inteligente de clientes: estudio de caso.</w:t>
              </w:r>
              <w:r>
                <w:rPr>
                  <w:noProof/>
                  <w:lang w:val="es-MX"/>
                </w:rPr>
                <w:t xml:space="preserve"> Del Valle: Universidad del Valle. https://doi.org/10.25100/iyc.v25i3.12658</w:t>
              </w:r>
            </w:p>
            <w:p w14:paraId="77B6BD47" w14:textId="77777777" w:rsidR="000A368A" w:rsidRDefault="000A368A" w:rsidP="000A368A">
              <w:pPr>
                <w:pStyle w:val="Bibliografa"/>
                <w:ind w:left="720" w:hanging="720"/>
                <w:rPr>
                  <w:noProof/>
                  <w:lang w:val="es-MX"/>
                </w:rPr>
              </w:pPr>
              <w:r>
                <w:rPr>
                  <w:noProof/>
                  <w:lang w:val="es-MX"/>
                </w:rPr>
                <w:lastRenderedPageBreak/>
                <w:t xml:space="preserve">Cevallos, W. E., Gavilánez, L. E., Mayorga, M. H., y Arrieta, K. G. (2023). La contratación pública en el Ecuador: análisis y perspectiva. </w:t>
              </w:r>
              <w:r>
                <w:rPr>
                  <w:i/>
                  <w:iCs/>
                  <w:noProof/>
                  <w:lang w:val="es-MX"/>
                </w:rPr>
                <w:t>Universidad, Ciencia y Tecnología</w:t>
              </w:r>
              <w:r>
                <w:rPr>
                  <w:noProof/>
                  <w:lang w:val="es-MX"/>
                </w:rPr>
                <w:t>, 127-136. https://doi.org/https://doi.org/10.47460/uct.v27i119.714</w:t>
              </w:r>
            </w:p>
            <w:p w14:paraId="38884B7F" w14:textId="77777777" w:rsidR="000A368A" w:rsidRDefault="000A368A" w:rsidP="000A368A">
              <w:pPr>
                <w:pStyle w:val="Bibliografa"/>
                <w:ind w:left="720" w:hanging="720"/>
                <w:rPr>
                  <w:noProof/>
                  <w:lang w:val="es-MX"/>
                </w:rPr>
              </w:pPr>
              <w:r w:rsidRPr="000A368A">
                <w:rPr>
                  <w:noProof/>
                  <w:lang w:val="en-US"/>
                </w:rPr>
                <w:t xml:space="preserve">Chaffey, D. (2019). </w:t>
              </w:r>
              <w:r w:rsidRPr="000A368A">
                <w:rPr>
                  <w:i/>
                  <w:iCs/>
                  <w:noProof/>
                  <w:lang w:val="en-US"/>
                </w:rPr>
                <w:t>Digital Marketing: Strategy, Implementation and practice.</w:t>
              </w:r>
              <w:r w:rsidRPr="000A368A">
                <w:rPr>
                  <w:noProof/>
                  <w:lang w:val="en-US"/>
                </w:rPr>
                <w:t xml:space="preserve"> </w:t>
              </w:r>
              <w:r>
                <w:rPr>
                  <w:noProof/>
                  <w:lang w:val="es-MX"/>
                </w:rPr>
                <w:t>7th ed.</w:t>
              </w:r>
            </w:p>
            <w:p w14:paraId="5FC526F8" w14:textId="77777777" w:rsidR="000A368A" w:rsidRDefault="000A368A" w:rsidP="000A368A">
              <w:pPr>
                <w:pStyle w:val="Bibliografa"/>
                <w:ind w:left="720" w:hanging="720"/>
                <w:rPr>
                  <w:noProof/>
                  <w:lang w:val="es-MX"/>
                </w:rPr>
              </w:pPr>
              <w:r>
                <w:rPr>
                  <w:noProof/>
                  <w:lang w:val="es-MX"/>
                </w:rPr>
                <w:t xml:space="preserve">Chango, A. G. (2024). </w:t>
              </w:r>
              <w:r>
                <w:rPr>
                  <w:i/>
                  <w:iCs/>
                  <w:noProof/>
                  <w:lang w:val="es-MX"/>
                </w:rPr>
                <w:t>Publicación: Manual de Procedimientos para la Fase Preparatoria y Precontractual en los Procesos de Contratación Dinámicos.</w:t>
              </w:r>
              <w:r>
                <w:rPr>
                  <w:noProof/>
                  <w:lang w:val="es-MX"/>
                </w:rPr>
                <w:t xml:space="preserve"> Quito: Universidad Central del Ecuador. https://www.dspace.uce.edu.ec/handle/25000/34828</w:t>
              </w:r>
            </w:p>
            <w:p w14:paraId="2974DE26" w14:textId="77777777" w:rsidR="000A368A" w:rsidRDefault="000A368A" w:rsidP="000A368A">
              <w:pPr>
                <w:pStyle w:val="Bibliografa"/>
                <w:ind w:left="720" w:hanging="720"/>
                <w:rPr>
                  <w:noProof/>
                  <w:lang w:val="es-MX"/>
                </w:rPr>
              </w:pPr>
              <w:r w:rsidRPr="000A368A">
                <w:rPr>
                  <w:noProof/>
                  <w:lang w:val="en-US"/>
                </w:rPr>
                <w:t xml:space="preserve">childress, A. (2025). </w:t>
              </w:r>
              <w:r w:rsidRPr="000A368A">
                <w:rPr>
                  <w:i/>
                  <w:iCs/>
                  <w:noProof/>
                  <w:lang w:val="en-US"/>
                </w:rPr>
                <w:t>8 digital marketing trends for 2025 .</w:t>
              </w:r>
              <w:r w:rsidRPr="000A368A">
                <w:rPr>
                  <w:noProof/>
                  <w:lang w:val="en-US"/>
                </w:rPr>
                <w:t xml:space="preserve"> </w:t>
              </w:r>
              <w:r>
                <w:rPr>
                  <w:noProof/>
                  <w:lang w:val="es-MX"/>
                </w:rPr>
                <w:t>ENVATO.</w:t>
              </w:r>
            </w:p>
            <w:p w14:paraId="037B1A6C" w14:textId="77777777" w:rsidR="000A368A" w:rsidRDefault="000A368A" w:rsidP="000A368A">
              <w:pPr>
                <w:pStyle w:val="Bibliografa"/>
                <w:ind w:left="720" w:hanging="720"/>
                <w:rPr>
                  <w:noProof/>
                  <w:lang w:val="es-MX"/>
                </w:rPr>
              </w:pPr>
              <w:r>
                <w:rPr>
                  <w:noProof/>
                  <w:lang w:val="es-MX"/>
                </w:rPr>
                <w:t xml:space="preserve">Copygen, I. (12 de enero de 2024). </w:t>
              </w:r>
              <w:r>
                <w:rPr>
                  <w:i/>
                  <w:iCs/>
                  <w:noProof/>
                  <w:lang w:val="es-MX"/>
                </w:rPr>
                <w:t>copygen.ai</w:t>
              </w:r>
              <w:r>
                <w:rPr>
                  <w:noProof/>
                  <w:lang w:val="es-MX"/>
                </w:rPr>
                <w:t>. https://www.copygen.ai/blog/ia-futuro-marketing-digital</w:t>
              </w:r>
            </w:p>
            <w:p w14:paraId="24B140B5" w14:textId="77777777" w:rsidR="000A368A" w:rsidRDefault="000A368A" w:rsidP="000A368A">
              <w:pPr>
                <w:pStyle w:val="Bibliografa"/>
                <w:ind w:left="720" w:hanging="720"/>
                <w:rPr>
                  <w:noProof/>
                  <w:lang w:val="es-MX"/>
                </w:rPr>
              </w:pPr>
              <w:r>
                <w:rPr>
                  <w:noProof/>
                  <w:lang w:val="es-MX"/>
                </w:rPr>
                <w:t xml:space="preserve">Córdoba, V. (15 de Marzo de 2025). </w:t>
              </w:r>
              <w:r>
                <w:rPr>
                  <w:i/>
                  <w:iCs/>
                  <w:noProof/>
                  <w:lang w:val="es-MX"/>
                </w:rPr>
                <w:t>Análisis dinámico de la sostenibilidad en una empresa de investigación de mercados: un estudio de caso.</w:t>
              </w:r>
              <w:r>
                <w:rPr>
                  <w:noProof/>
                  <w:lang w:val="es-MX"/>
                </w:rPr>
                <w:t xml:space="preserve"> Repositorio Digital Institucional de la Universidad Nacional de Colombia: https://repositorio.unal.edu.co/items/bc581782-a003-493c-850a-7e5e05b69b80</w:t>
              </w:r>
            </w:p>
            <w:p w14:paraId="3F0C1E52" w14:textId="77777777" w:rsidR="000A368A" w:rsidRDefault="000A368A" w:rsidP="000A368A">
              <w:pPr>
                <w:pStyle w:val="Bibliografa"/>
                <w:ind w:left="720" w:hanging="720"/>
                <w:rPr>
                  <w:noProof/>
                  <w:lang w:val="es-EC"/>
                </w:rPr>
              </w:pPr>
              <w:r>
                <w:rPr>
                  <w:noProof/>
                </w:rPr>
                <w:t xml:space="preserve">Echavaudis, Y., y Sutta, C. (19 de Octubre de 2024). </w:t>
              </w:r>
              <w:r>
                <w:rPr>
                  <w:i/>
                  <w:iCs/>
                  <w:noProof/>
                </w:rPr>
                <w:t>Factores que influyen en la decisión de la alta gerencia para la adopción organizacional de BIM.</w:t>
              </w:r>
              <w:r>
                <w:rPr>
                  <w:noProof/>
                </w:rPr>
                <w:t xml:space="preserve"> Repositorio Digital Pontificia Universidad Católica del Perú: https://tesis.pucp.edu.pe/items/72c9709b-e48f-442a-9105-ad92719d7dc3</w:t>
              </w:r>
            </w:p>
            <w:p w14:paraId="4EF3FCF7" w14:textId="77777777" w:rsidR="000A368A" w:rsidRPr="000A368A" w:rsidRDefault="000A368A" w:rsidP="000A368A">
              <w:pPr>
                <w:pStyle w:val="Bibliografa"/>
                <w:ind w:left="720" w:hanging="720"/>
                <w:rPr>
                  <w:noProof/>
                  <w:lang w:val="en-US"/>
                </w:rPr>
              </w:pPr>
              <w:r>
                <w:rPr>
                  <w:noProof/>
                  <w:lang w:val="es-MX"/>
                </w:rPr>
                <w:t xml:space="preserve">Espín, E. A. (2025). Vulneración del derecho a la defensa por notificaciones administrativas mediante la prensa según lo dispone el Código Orgánico Administrativo. </w:t>
              </w:r>
              <w:r w:rsidRPr="000A368A">
                <w:rPr>
                  <w:i/>
                  <w:iCs/>
                  <w:noProof/>
                  <w:lang w:val="en-US"/>
                </w:rPr>
                <w:t>Redilat</w:t>
              </w:r>
              <w:r w:rsidRPr="000A368A">
                <w:rPr>
                  <w:noProof/>
                  <w:lang w:val="en-US"/>
                </w:rPr>
                <w:t>, 541 – 556. https://doi.org/https://doi.org/10.56712/latam.v6i4.4292</w:t>
              </w:r>
            </w:p>
            <w:p w14:paraId="013C6D05" w14:textId="77777777" w:rsidR="000A368A" w:rsidRDefault="000A368A" w:rsidP="000A368A">
              <w:pPr>
                <w:pStyle w:val="Bibliografa"/>
                <w:ind w:left="720" w:hanging="720"/>
                <w:rPr>
                  <w:noProof/>
                  <w:lang w:val="es-MX"/>
                </w:rPr>
              </w:pPr>
              <w:r w:rsidRPr="000A368A">
                <w:rPr>
                  <w:noProof/>
                  <w:lang w:val="en-US"/>
                </w:rPr>
                <w:lastRenderedPageBreak/>
                <w:t xml:space="preserve">Ferreiro, M. J. (2025). </w:t>
              </w:r>
              <w:r>
                <w:rPr>
                  <w:i/>
                  <w:iCs/>
                  <w:noProof/>
                  <w:lang w:val="es-MX"/>
                </w:rPr>
                <w:t>IA Conversacional y Asistentes virtuales para Atención al cliente.</w:t>
              </w:r>
              <w:r>
                <w:rPr>
                  <w:noProof/>
                  <w:lang w:val="es-MX"/>
                </w:rPr>
                <w:t xml:space="preserve"> Azturia: Adictos al Trabajo. https://adictosaltrabajo.com/2025/01/02/ia-conversacional-y-asistentes-virtuales-para-atencion-al-cliente/</w:t>
              </w:r>
            </w:p>
            <w:p w14:paraId="062F11C4" w14:textId="77777777" w:rsidR="000A368A" w:rsidRDefault="000A368A" w:rsidP="000A368A">
              <w:pPr>
                <w:pStyle w:val="Bibliografa"/>
                <w:ind w:left="720" w:hanging="720"/>
                <w:rPr>
                  <w:noProof/>
                  <w:lang w:val="es-MX"/>
                </w:rPr>
              </w:pPr>
              <w:r>
                <w:rPr>
                  <w:noProof/>
                  <w:lang w:val="es-MX"/>
                </w:rPr>
                <w:t xml:space="preserve">Fonseca, A. (2018). </w:t>
              </w:r>
              <w:r>
                <w:rPr>
                  <w:i/>
                  <w:iCs/>
                  <w:noProof/>
                  <w:lang w:val="es-MX"/>
                </w:rPr>
                <w:t>Marketing Digital.</w:t>
              </w:r>
              <w:r>
                <w:rPr>
                  <w:noProof/>
                  <w:lang w:val="es-MX"/>
                </w:rPr>
                <w:t xml:space="preserve"> Mexico.</w:t>
              </w:r>
            </w:p>
            <w:p w14:paraId="56C9417A" w14:textId="77777777" w:rsidR="000A368A" w:rsidRDefault="000A368A" w:rsidP="000A368A">
              <w:pPr>
                <w:pStyle w:val="Bibliografa"/>
                <w:ind w:left="720" w:hanging="720"/>
                <w:rPr>
                  <w:noProof/>
                  <w:lang w:val="es-MX"/>
                </w:rPr>
              </w:pPr>
              <w:r>
                <w:rPr>
                  <w:noProof/>
                  <w:lang w:val="es-MX"/>
                </w:rPr>
                <w:t xml:space="preserve">Freire, k., Rivera, D., y Ordoñez, D. (11 de noviembre de 2020). </w:t>
              </w:r>
              <w:r>
                <w:rPr>
                  <w:i/>
                  <w:iCs/>
                  <w:noProof/>
                  <w:lang w:val="es-MX"/>
                </w:rPr>
                <w:t>Estrategias de marketing digital como medio de comunicación e impulso de las ventas</w:t>
              </w:r>
              <w:r>
                <w:rPr>
                  <w:noProof/>
                  <w:lang w:val="es-MX"/>
                </w:rPr>
                <w:t>. Dialnet: https://dialnet.unirioja.es/servlet/articulo?codigo=7745721</w:t>
              </w:r>
            </w:p>
            <w:p w14:paraId="01E1D048" w14:textId="77777777" w:rsidR="000A368A" w:rsidRDefault="000A368A" w:rsidP="000A368A">
              <w:pPr>
                <w:pStyle w:val="Bibliografa"/>
                <w:ind w:left="720" w:hanging="720"/>
                <w:rPr>
                  <w:noProof/>
                  <w:lang w:val="es-MX"/>
                </w:rPr>
              </w:pPr>
              <w:r>
                <w:rPr>
                  <w:noProof/>
                  <w:lang w:val="es-MX"/>
                </w:rPr>
                <w:t xml:space="preserve">García, J. S., Andi, A. S., y Arias, G. N. (2024). </w:t>
              </w:r>
              <w:r>
                <w:rPr>
                  <w:i/>
                  <w:iCs/>
                  <w:noProof/>
                  <w:lang w:val="es-MX"/>
                </w:rPr>
                <w:t>Inteligencia artificial y su contribución a la innovación en las empresas.</w:t>
              </w:r>
              <w:r>
                <w:rPr>
                  <w:noProof/>
                  <w:lang w:val="es-MX"/>
                </w:rPr>
                <w:t xml:space="preserve"> Alas: Universidad Alas Peruanas. http://revistas.uap.edu.pe/ojs/index.php/CYD/index</w:t>
              </w:r>
            </w:p>
            <w:p w14:paraId="4EFFFE0C" w14:textId="77777777" w:rsidR="000A368A" w:rsidRDefault="000A368A" w:rsidP="000A368A">
              <w:pPr>
                <w:pStyle w:val="Bibliografa"/>
                <w:ind w:left="720" w:hanging="720"/>
                <w:rPr>
                  <w:noProof/>
                  <w:lang w:val="es-MX"/>
                </w:rPr>
              </w:pPr>
              <w:r>
                <w:rPr>
                  <w:noProof/>
                  <w:lang w:val="es-MX"/>
                </w:rPr>
                <w:t xml:space="preserve">García, M. J., y Carmen, M. J. (2023). La potestad exorbitante del estado para terminar de manera unilateral y anticipada el contrato administrativo. </w:t>
              </w:r>
              <w:r>
                <w:rPr>
                  <w:i/>
                  <w:iCs/>
                  <w:noProof/>
                  <w:lang w:val="es-MX"/>
                </w:rPr>
                <w:t>uniandes</w:t>
              </w:r>
              <w:r>
                <w:rPr>
                  <w:noProof/>
                  <w:lang w:val="es-MX"/>
                </w:rPr>
                <w:t>, 22–38. https://revista.uniandes.edu.ec/ojs/index.php/DJE/article/view/2612</w:t>
              </w:r>
            </w:p>
            <w:p w14:paraId="4DC1EC6D" w14:textId="77777777" w:rsidR="000A368A" w:rsidRDefault="000A368A" w:rsidP="000A368A">
              <w:pPr>
                <w:pStyle w:val="Bibliografa"/>
                <w:ind w:left="720" w:hanging="720"/>
                <w:rPr>
                  <w:noProof/>
                  <w:lang w:val="es-MX"/>
                </w:rPr>
              </w:pPr>
              <w:r>
                <w:rPr>
                  <w:noProof/>
                  <w:lang w:val="es-MX"/>
                </w:rPr>
                <w:t xml:space="preserve">Glenser, S., Volckner, F., y Wiertz, C. (2013). </w:t>
              </w:r>
              <w:r w:rsidRPr="000A368A">
                <w:rPr>
                  <w:i/>
                  <w:iCs/>
                  <w:noProof/>
                  <w:lang w:val="en-US"/>
                </w:rPr>
                <w:t>Managing Brands in the Social Media Environment.</w:t>
              </w:r>
              <w:r w:rsidRPr="000A368A">
                <w:rPr>
                  <w:noProof/>
                  <w:lang w:val="en-US"/>
                </w:rPr>
                <w:t xml:space="preserve"> </w:t>
              </w:r>
              <w:r>
                <w:rPr>
                  <w:noProof/>
                  <w:lang w:val="es-MX"/>
                </w:rPr>
                <w:t>City, University of London Institutional Repository.</w:t>
              </w:r>
            </w:p>
            <w:p w14:paraId="2397E8D1" w14:textId="77777777" w:rsidR="000A368A" w:rsidRDefault="000A368A" w:rsidP="000A368A">
              <w:pPr>
                <w:pStyle w:val="Bibliografa"/>
                <w:ind w:left="720" w:hanging="720"/>
                <w:rPr>
                  <w:noProof/>
                  <w:lang w:val="es-MX"/>
                </w:rPr>
              </w:pPr>
              <w:r>
                <w:rPr>
                  <w:noProof/>
                  <w:lang w:val="es-MX"/>
                </w:rPr>
                <w:t xml:space="preserve">Hernández, J. I. (2025). El derecho administrativo interamericano de las contrataciones públicas. </w:t>
              </w:r>
              <w:r>
                <w:rPr>
                  <w:i/>
                  <w:iCs/>
                  <w:noProof/>
                  <w:lang w:val="es-MX"/>
                </w:rPr>
                <w:t>Revista digital de Derecho Administrativo</w:t>
              </w:r>
              <w:r>
                <w:rPr>
                  <w:noProof/>
                  <w:lang w:val="es-MX"/>
                </w:rPr>
                <w:t>, 217-258. https://revistas.uexternado.edu.co/index.php/Deradm/article/view/9959</w:t>
              </w:r>
            </w:p>
            <w:p w14:paraId="15CB5DE3" w14:textId="77777777" w:rsidR="000A368A" w:rsidRDefault="000A368A" w:rsidP="000A368A">
              <w:pPr>
                <w:pStyle w:val="Bibliografa"/>
                <w:ind w:left="720" w:hanging="720"/>
                <w:rPr>
                  <w:noProof/>
                  <w:lang w:val="es-MX"/>
                </w:rPr>
              </w:pPr>
              <w:r>
                <w:rPr>
                  <w:noProof/>
                  <w:lang w:val="es-MX"/>
                </w:rPr>
                <w:t xml:space="preserve">Hernández, O. (11 de Octubre de 2017). </w:t>
              </w:r>
              <w:r>
                <w:rPr>
                  <w:i/>
                  <w:iCs/>
                  <w:noProof/>
                  <w:lang w:val="es-MX"/>
                </w:rPr>
                <w:t>Desarrollo de una solución de inteligencia operacional para el seguimiento en tiempo real de la eficiencia de proceso de atención al cliente.</w:t>
              </w:r>
              <w:r>
                <w:rPr>
                  <w:noProof/>
                  <w:lang w:val="es-MX"/>
                </w:rPr>
                <w:t xml:space="preserve"> Repositorio Digital de la Universidad Central de Venezuela: https://saber.ucv.ve/handle/10872/16739</w:t>
              </w:r>
            </w:p>
            <w:p w14:paraId="35DD9DA4" w14:textId="77777777" w:rsidR="000A368A" w:rsidRDefault="000A368A" w:rsidP="000A368A">
              <w:pPr>
                <w:pStyle w:val="Bibliografa"/>
                <w:ind w:left="720" w:hanging="720"/>
                <w:rPr>
                  <w:noProof/>
                  <w:lang w:val="es-MX"/>
                </w:rPr>
              </w:pPr>
              <w:r>
                <w:rPr>
                  <w:noProof/>
                  <w:lang w:val="es-MX"/>
                </w:rPr>
                <w:lastRenderedPageBreak/>
                <w:t xml:space="preserve">Jara, Á. A., y Yépez, H. F. (2020). </w:t>
              </w:r>
              <w:r>
                <w:rPr>
                  <w:i/>
                  <w:iCs/>
                  <w:noProof/>
                  <w:lang w:val="es-MX"/>
                </w:rPr>
                <w:t>Marketing de influenciadores como estrategia de las campañas publicitarias.</w:t>
              </w:r>
              <w:r>
                <w:rPr>
                  <w:noProof/>
                  <w:lang w:val="es-MX"/>
                </w:rPr>
                <w:t xml:space="preserve"> Quito: Uniandes. https://www.redalyc.org/journal/6379/637976209002/637976209002.pdf</w:t>
              </w:r>
            </w:p>
            <w:p w14:paraId="11F55DB2" w14:textId="77777777" w:rsidR="000A368A" w:rsidRPr="000A368A" w:rsidRDefault="000A368A" w:rsidP="000A368A">
              <w:pPr>
                <w:pStyle w:val="Bibliografa"/>
                <w:ind w:left="720" w:hanging="720"/>
                <w:rPr>
                  <w:noProof/>
                  <w:lang w:val="en-US"/>
                </w:rPr>
              </w:pPr>
              <w:r>
                <w:rPr>
                  <w:noProof/>
                </w:rPr>
                <w:t xml:space="preserve">Kumar, V., y Wemer, R. (2016). </w:t>
              </w:r>
              <w:r w:rsidRPr="000A368A">
                <w:rPr>
                  <w:i/>
                  <w:iCs/>
                  <w:noProof/>
                  <w:lang w:val="en-US"/>
                </w:rPr>
                <w:t>Creating enduring customer value.</w:t>
              </w:r>
              <w:r w:rsidRPr="000A368A">
                <w:rPr>
                  <w:noProof/>
                  <w:lang w:val="en-US"/>
                </w:rPr>
                <w:t xml:space="preserve"> Los Angeles : Journal of Marketing.</w:t>
              </w:r>
            </w:p>
            <w:p w14:paraId="0D182339" w14:textId="77777777" w:rsidR="000A368A" w:rsidRDefault="000A368A" w:rsidP="000A368A">
              <w:pPr>
                <w:pStyle w:val="Bibliografa"/>
                <w:ind w:left="720" w:hanging="720"/>
                <w:rPr>
                  <w:noProof/>
                  <w:lang w:val="es-MX"/>
                </w:rPr>
              </w:pPr>
              <w:r>
                <w:rPr>
                  <w:noProof/>
                  <w:lang w:val="es-MX"/>
                </w:rPr>
                <w:t xml:space="preserve">Lemmens, A. (2025). </w:t>
              </w:r>
              <w:r>
                <w:rPr>
                  <w:i/>
                  <w:iCs/>
                  <w:noProof/>
                  <w:lang w:val="es-MX"/>
                </w:rPr>
                <w:t>Personalización y segmentación: cómo experimentar, aprender y optimizar.</w:t>
              </w:r>
              <w:r>
                <w:rPr>
                  <w:noProof/>
                  <w:lang w:val="es-MX"/>
                </w:rPr>
                <w:t xml:space="preserve"> Erasmus: Revista Internacional de Investigación en Marketing. https://www.sciencedirect.com/science/article/pii/S016781162500062X</w:t>
              </w:r>
            </w:p>
            <w:p w14:paraId="720C05F7" w14:textId="77777777" w:rsidR="000A368A" w:rsidRDefault="000A368A" w:rsidP="000A368A">
              <w:pPr>
                <w:pStyle w:val="Bibliografa"/>
                <w:ind w:left="720" w:hanging="720"/>
                <w:rPr>
                  <w:noProof/>
                  <w:lang w:val="es-MX"/>
                </w:rPr>
              </w:pPr>
              <w:r>
                <w:rPr>
                  <w:noProof/>
                  <w:lang w:val="es-MX"/>
                </w:rPr>
                <w:t xml:space="preserve">Lobón, M. A., y Ospina, J. M. (2019). </w:t>
              </w:r>
              <w:r>
                <w:rPr>
                  <w:i/>
                  <w:iCs/>
                  <w:noProof/>
                  <w:lang w:val="es-MX"/>
                </w:rPr>
                <w:t>La industria 4.0 desde la perspectiva organizacional.</w:t>
              </w:r>
              <w:r>
                <w:rPr>
                  <w:noProof/>
                  <w:lang w:val="es-MX"/>
                </w:rPr>
                <w:t xml:space="preserve"> Bogotá: Universitario Servando Garcés de la Universidad Politécnica Territorial de Falcón Alonso Gamero. http://alinin.org/wp-content/uploads/2020/07/La-industria-40.pdf</w:t>
              </w:r>
            </w:p>
            <w:p w14:paraId="524DC0C7" w14:textId="77777777" w:rsidR="000A368A" w:rsidRDefault="000A368A" w:rsidP="000A368A">
              <w:pPr>
                <w:pStyle w:val="Bibliografa"/>
                <w:ind w:left="720" w:hanging="720"/>
                <w:rPr>
                  <w:noProof/>
                  <w:lang w:val="es-MX"/>
                </w:rPr>
              </w:pPr>
              <w:r>
                <w:rPr>
                  <w:noProof/>
                  <w:lang w:val="es-MX"/>
                </w:rPr>
                <w:t xml:space="preserve">López, A., Goncalves, A., y Braco, O. (2023). </w:t>
              </w:r>
              <w:r>
                <w:rPr>
                  <w:i/>
                  <w:iCs/>
                  <w:noProof/>
                  <w:lang w:val="es-MX"/>
                </w:rPr>
                <w:t>Aplicación de chatbots de inteligencia artificial para la mejora de la atención al paciente.</w:t>
              </w:r>
              <w:r>
                <w:rPr>
                  <w:noProof/>
                  <w:lang w:val="es-MX"/>
                </w:rPr>
                <w:t xml:space="preserve"> El Carmelo: Universidad Nacional Experimental Rafael María Baralt. https://dialnet.unirioja.es/servlet/articulo?codigo=10244495</w:t>
              </w:r>
            </w:p>
            <w:p w14:paraId="0BE96970" w14:textId="77777777" w:rsidR="000A368A" w:rsidRDefault="000A368A" w:rsidP="000A368A">
              <w:pPr>
                <w:pStyle w:val="Bibliografa"/>
                <w:ind w:left="720" w:hanging="720"/>
                <w:rPr>
                  <w:noProof/>
                  <w:lang w:val="es-MX"/>
                </w:rPr>
              </w:pPr>
              <w:r>
                <w:rPr>
                  <w:noProof/>
                  <w:lang w:val="es-MX"/>
                </w:rPr>
                <w:t xml:space="preserve">Lozano-Torres, B. V., y Toro-Espinoza, M. F. (2021). </w:t>
              </w:r>
              <w:r>
                <w:rPr>
                  <w:i/>
                  <w:iCs/>
                  <w:noProof/>
                  <w:lang w:val="es-MX"/>
                </w:rPr>
                <w:t>El marketing digital: herramientas y tendencias actuales.</w:t>
              </w:r>
              <w:r>
                <w:rPr>
                  <w:noProof/>
                  <w:lang w:val="es-MX"/>
                </w:rPr>
                <w:t xml:space="preserve"> Guayaquil: Ciencias Técnicas y Aplicadas. https://doi.org/http://dx.doi.org/10.23857/dc.v7i6.2371</w:t>
              </w:r>
            </w:p>
            <w:p w14:paraId="147EAAAF" w14:textId="77777777" w:rsidR="000A368A" w:rsidRDefault="000A368A" w:rsidP="000A368A">
              <w:pPr>
                <w:pStyle w:val="Bibliografa"/>
                <w:ind w:left="720" w:hanging="720"/>
                <w:rPr>
                  <w:noProof/>
                  <w:lang w:val="es-MX"/>
                </w:rPr>
              </w:pPr>
              <w:r>
                <w:rPr>
                  <w:noProof/>
                  <w:lang w:val="es-MX"/>
                </w:rPr>
                <w:t xml:space="preserve">Marcillo, D. M. (2025). </w:t>
              </w:r>
              <w:r>
                <w:rPr>
                  <w:i/>
                  <w:iCs/>
                  <w:noProof/>
                  <w:lang w:val="es-MX"/>
                </w:rPr>
                <w:t>fectos jurídicos del sumario administrativo en la resolución y corrección de faltas disciplinarias del servidor público, mediante el procedimiento establecido en la Norma Técnica del Ministerio de Trabajo.</w:t>
              </w:r>
              <w:r>
                <w:rPr>
                  <w:noProof/>
                  <w:lang w:val="es-MX"/>
                </w:rPr>
                <w:t xml:space="preserve"> Quito: Universidad </w:t>
              </w:r>
              <w:r>
                <w:rPr>
                  <w:noProof/>
                  <w:lang w:val="es-MX"/>
                </w:rPr>
                <w:lastRenderedPageBreak/>
                <w:t>Central del Ecuador. https://www.dspace.uce.edu.ec/server/api/core/bitstreams/f4e46b99-124a-4f93-9f1f-5eb7edcb8b95/content</w:t>
              </w:r>
            </w:p>
            <w:p w14:paraId="5A66A981" w14:textId="77777777" w:rsidR="000A368A" w:rsidRDefault="000A368A" w:rsidP="000A368A">
              <w:pPr>
                <w:pStyle w:val="Bibliografa"/>
                <w:ind w:left="720" w:hanging="720"/>
                <w:rPr>
                  <w:noProof/>
                  <w:lang w:val="es-MX"/>
                </w:rPr>
              </w:pPr>
              <w:r>
                <w:rPr>
                  <w:noProof/>
                  <w:lang w:val="es-MX"/>
                </w:rPr>
                <w:t xml:space="preserve">marketing, A. d. (2024 ). </w:t>
              </w:r>
              <w:r>
                <w:rPr>
                  <w:i/>
                  <w:iCs/>
                  <w:noProof/>
                  <w:lang w:val="es-MX"/>
                </w:rPr>
                <w:t>Cifras y estadísticas de marketing digital 2024 en Ecuador.</w:t>
              </w:r>
              <w:r>
                <w:rPr>
                  <w:noProof/>
                  <w:lang w:val="es-MX"/>
                </w:rPr>
                <w:t xml:space="preserve"> Quito : Cifras y estadísticas de marketing digital 2024 en Ecuador.</w:t>
              </w:r>
            </w:p>
            <w:p w14:paraId="2F81A0F7" w14:textId="77777777" w:rsidR="000A368A" w:rsidRDefault="000A368A" w:rsidP="000A368A">
              <w:pPr>
                <w:pStyle w:val="Bibliografa"/>
                <w:ind w:left="720" w:hanging="720"/>
                <w:rPr>
                  <w:noProof/>
                  <w:lang w:val="es-MX"/>
                </w:rPr>
              </w:pPr>
              <w:r>
                <w:rPr>
                  <w:noProof/>
                  <w:lang w:val="es-MX"/>
                </w:rPr>
                <w:t xml:space="preserve">Marketing, H. (2024). </w:t>
              </w:r>
              <w:r>
                <w:rPr>
                  <w:i/>
                  <w:iCs/>
                  <w:noProof/>
                  <w:lang w:val="es-MX"/>
                </w:rPr>
                <w:t>La inteligencia Artificial .</w:t>
              </w:r>
              <w:r>
                <w:rPr>
                  <w:noProof/>
                  <w:lang w:val="es-MX"/>
                </w:rPr>
                <w:t xml:space="preserve"> Guayaquil : https://hayasmarketing.com/es/la-inteligencia-artificial-ia-y-su-aplicacion-en-marketing/.</w:t>
              </w:r>
            </w:p>
            <w:p w14:paraId="1B08FB2D" w14:textId="77777777" w:rsidR="000A368A" w:rsidRDefault="000A368A" w:rsidP="000A368A">
              <w:pPr>
                <w:pStyle w:val="Bibliografa"/>
                <w:ind w:left="720" w:hanging="720"/>
                <w:rPr>
                  <w:noProof/>
                  <w:lang w:val="es-MX"/>
                </w:rPr>
              </w:pPr>
              <w:r>
                <w:rPr>
                  <w:noProof/>
                  <w:lang w:val="es-MX"/>
                </w:rPr>
                <w:t xml:space="preserve">Martínez, D. P. (2023). </w:t>
              </w:r>
              <w:r>
                <w:rPr>
                  <w:i/>
                  <w:iCs/>
                  <w:noProof/>
                  <w:lang w:val="es-MX"/>
                </w:rPr>
                <w:t>Marketing y publicidad en la era de la inteligencia artificial y su impacto en la experiencia del consumidor.</w:t>
              </w:r>
              <w:r>
                <w:rPr>
                  <w:noProof/>
                  <w:lang w:val="es-MX"/>
                </w:rPr>
                <w:t xml:space="preserve"> Babahoyo: Scripta Mundi. https://revistas.ug.edu.ec/index.php/scmu/en/article/view/1952</w:t>
              </w:r>
            </w:p>
            <w:p w14:paraId="42989FD9" w14:textId="77777777" w:rsidR="000A368A" w:rsidRDefault="000A368A" w:rsidP="000A368A">
              <w:pPr>
                <w:pStyle w:val="Bibliografa"/>
                <w:ind w:left="720" w:hanging="720"/>
                <w:rPr>
                  <w:noProof/>
                  <w:lang w:val="es-MX"/>
                </w:rPr>
              </w:pPr>
              <w:r>
                <w:rPr>
                  <w:noProof/>
                  <w:lang w:val="es-MX"/>
                </w:rPr>
                <w:t xml:space="preserve">Martins, J. (15 de Mayo de 2020). </w:t>
              </w:r>
              <w:r>
                <w:rPr>
                  <w:i/>
                  <w:iCs/>
                  <w:noProof/>
                  <w:lang w:val="es-MX"/>
                </w:rPr>
                <w:t>Qué es un plan de comunicación y cómo elaborar el de tu empresa (ejemplos y plantilla)</w:t>
              </w:r>
              <w:r>
                <w:rPr>
                  <w:noProof/>
                  <w:lang w:val="es-MX"/>
                </w:rPr>
                <w:t>. Asana: https://asana.com/es/resources/communication-plan</w:t>
              </w:r>
            </w:p>
            <w:p w14:paraId="74393201" w14:textId="77777777" w:rsidR="000A368A" w:rsidRDefault="000A368A" w:rsidP="000A368A">
              <w:pPr>
                <w:pStyle w:val="Bibliografa"/>
                <w:ind w:left="720" w:hanging="720"/>
                <w:rPr>
                  <w:noProof/>
                  <w:lang w:val="es-MX"/>
                </w:rPr>
              </w:pPr>
              <w:r>
                <w:rPr>
                  <w:noProof/>
                  <w:lang w:val="es-MX"/>
                </w:rPr>
                <w:t xml:space="preserve">Melgares, L. (10 de Julio de 2025). </w:t>
              </w:r>
              <w:r>
                <w:rPr>
                  <w:i/>
                  <w:iCs/>
                  <w:noProof/>
                  <w:lang w:val="es-MX"/>
                </w:rPr>
                <w:t>Uso de la IA en técnicas de experiencia de usuario.</w:t>
              </w:r>
              <w:r>
                <w:rPr>
                  <w:noProof/>
                  <w:lang w:val="es-MX"/>
                </w:rPr>
                <w:t xml:space="preserve"> Repositorio Digital Institucional: https://upcommons.upc.edu/entities/publication/628f77a8-62fd-402f-adf3-c1614eee3d6b</w:t>
              </w:r>
            </w:p>
            <w:p w14:paraId="514038F6" w14:textId="77777777" w:rsidR="000A368A" w:rsidRDefault="000A368A" w:rsidP="000A368A">
              <w:pPr>
                <w:pStyle w:val="Bibliografa"/>
                <w:ind w:left="720" w:hanging="720"/>
                <w:rPr>
                  <w:noProof/>
                  <w:lang w:val="es-MX"/>
                </w:rPr>
              </w:pPr>
              <w:r>
                <w:rPr>
                  <w:noProof/>
                  <w:lang w:val="es-MX"/>
                </w:rPr>
                <w:t xml:space="preserve">Monkey Plus. (2025). </w:t>
              </w:r>
              <w:r>
                <w:rPr>
                  <w:i/>
                  <w:iCs/>
                  <w:noProof/>
                  <w:lang w:val="es-MX"/>
                </w:rPr>
                <w:t>Agencia de marketing digital en Quito y Guayaquil</w:t>
              </w:r>
              <w:r>
                <w:rPr>
                  <w:noProof/>
                  <w:lang w:val="es-MX"/>
                </w:rPr>
                <w:t>. Monkey Plus: https://monkeyplusbc.com/</w:t>
              </w:r>
            </w:p>
            <w:p w14:paraId="27D62516" w14:textId="77777777" w:rsidR="000A368A" w:rsidRDefault="000A368A" w:rsidP="000A368A">
              <w:pPr>
                <w:pStyle w:val="Bibliografa"/>
                <w:ind w:left="720" w:hanging="720"/>
                <w:rPr>
                  <w:noProof/>
                  <w:lang w:val="es-MX"/>
                </w:rPr>
              </w:pPr>
              <w:r>
                <w:rPr>
                  <w:noProof/>
                  <w:lang w:val="es-MX"/>
                </w:rPr>
                <w:t xml:space="preserve">Montoya Agudelo, C. (2025). </w:t>
              </w:r>
              <w:r>
                <w:rPr>
                  <w:i/>
                  <w:iCs/>
                  <w:noProof/>
                  <w:lang w:val="es-MX"/>
                </w:rPr>
                <w:t>Inteligencia artificial aplicada a las organizaciones.</w:t>
              </w:r>
              <w:r>
                <w:rPr>
                  <w:noProof/>
                  <w:lang w:val="es-MX"/>
                </w:rPr>
                <w:t xml:space="preserve"> Ediciones de la U. </w:t>
              </w:r>
              <w:r>
                <w:rPr>
                  <w:noProof/>
                  <w:lang w:val="es-MX"/>
                </w:rPr>
                <w:lastRenderedPageBreak/>
                <w:t>https://doi.org/https://books.google.com.ec/books?hl=es&amp;lr=&amp;id=KMlyEQAAQBAJ&amp;oi=fnd&amp;pg=PA5&amp;dq=Estudios+recientes+est%C3%A1n+de+acuerdo+en+que+la+integraci%C3%B3n+exitosa+de+la+Inteligencia+Artificial+simplifica+el+camino+hacia+la+eficiencia+operativa+de+clase+mundial,+con</w:t>
              </w:r>
            </w:p>
            <w:p w14:paraId="5D599029" w14:textId="77777777" w:rsidR="000A368A" w:rsidRDefault="000A368A" w:rsidP="000A368A">
              <w:pPr>
                <w:pStyle w:val="Bibliografa"/>
                <w:ind w:left="720" w:hanging="720"/>
                <w:rPr>
                  <w:noProof/>
                  <w:lang w:val="es-MX"/>
                </w:rPr>
              </w:pPr>
              <w:r>
                <w:rPr>
                  <w:noProof/>
                  <w:lang w:val="es-MX"/>
                </w:rPr>
                <w:t xml:space="preserve">Mora, M. (2023). </w:t>
              </w:r>
              <w:r>
                <w:rPr>
                  <w:i/>
                  <w:iCs/>
                  <w:noProof/>
                  <w:lang w:val="es-MX"/>
                </w:rPr>
                <w:t>Plan de comunicacion integral para la revista utopía de la universidad politécnica Selesiana.</w:t>
              </w:r>
              <w:r>
                <w:rPr>
                  <w:noProof/>
                  <w:lang w:val="es-MX"/>
                </w:rPr>
                <w:t xml:space="preserve"> Cuenca: Universidad Politécnica Selesiana. https://dspace.ups.edu.ec/bitstream/123456789/25948/1/UPS-CT010858.pdf</w:t>
              </w:r>
            </w:p>
            <w:p w14:paraId="4FFC668F" w14:textId="77777777" w:rsidR="000A368A" w:rsidRDefault="000A368A" w:rsidP="000A368A">
              <w:pPr>
                <w:pStyle w:val="Bibliografa"/>
                <w:ind w:left="720" w:hanging="720"/>
                <w:rPr>
                  <w:noProof/>
                  <w:lang w:val="es-MX"/>
                </w:rPr>
              </w:pPr>
              <w:r>
                <w:rPr>
                  <w:noProof/>
                  <w:lang w:val="es-MX"/>
                </w:rPr>
                <w:t xml:space="preserve">More, J. (2018). </w:t>
              </w:r>
              <w:r>
                <w:rPr>
                  <w:i/>
                  <w:iCs/>
                  <w:noProof/>
                  <w:lang w:val="es-MX"/>
                </w:rPr>
                <w:t>Marketing digital y posicionamento.</w:t>
              </w:r>
              <w:r>
                <w:rPr>
                  <w:noProof/>
                  <w:lang w:val="es-MX"/>
                </w:rPr>
                <w:t xml:space="preserve"> Lima: Universidad del Norte .</w:t>
              </w:r>
            </w:p>
            <w:p w14:paraId="20F76AD8" w14:textId="77777777" w:rsidR="000A368A" w:rsidRDefault="000A368A" w:rsidP="000A368A">
              <w:pPr>
                <w:pStyle w:val="Bibliografa"/>
                <w:ind w:left="720" w:hanging="720"/>
                <w:rPr>
                  <w:noProof/>
                  <w:lang w:val="es-MX"/>
                </w:rPr>
              </w:pPr>
              <w:r>
                <w:rPr>
                  <w:noProof/>
                  <w:lang w:val="es-MX"/>
                </w:rPr>
                <w:t xml:space="preserve">Moreta, A. (2019). </w:t>
              </w:r>
              <w:r>
                <w:rPr>
                  <w:i/>
                  <w:iCs/>
                  <w:noProof/>
                  <w:lang w:val="es-MX"/>
                </w:rPr>
                <w:t>Procedimiento Administrativo y Sanciador.</w:t>
              </w:r>
              <w:r>
                <w:rPr>
                  <w:noProof/>
                  <w:lang w:val="es-MX"/>
                </w:rPr>
                <w:t xml:space="preserve"> Quito: Tendencia Legal. https://escuelalegalite.com/wp-content/uploads/2024/10/PROCEDIMIENTO-ADMINISTRATIVO-Y-SANCIONADOR-EN-EL-COA.pdf</w:t>
              </w:r>
            </w:p>
            <w:p w14:paraId="4ECAB3B7" w14:textId="77777777" w:rsidR="000A368A" w:rsidRDefault="000A368A" w:rsidP="000A368A">
              <w:pPr>
                <w:pStyle w:val="Bibliografa"/>
                <w:ind w:left="720" w:hanging="720"/>
                <w:rPr>
                  <w:noProof/>
                  <w:lang w:val="es-MX"/>
                </w:rPr>
              </w:pPr>
              <w:r>
                <w:rPr>
                  <w:noProof/>
                  <w:lang w:val="es-MX"/>
                </w:rPr>
                <w:t xml:space="preserve">Moro, M., y Campo, J. (2020). </w:t>
              </w:r>
              <w:r>
                <w:rPr>
                  <w:i/>
                  <w:iCs/>
                  <w:noProof/>
                  <w:lang w:val="es-MX"/>
                </w:rPr>
                <w:t>Marketing digital y dirección de e-commerce: INTEGRACIÓN DE LAS ESTRATEGIAS.</w:t>
              </w:r>
              <w:r>
                <w:rPr>
                  <w:noProof/>
                  <w:lang w:val="es-MX"/>
                </w:rPr>
                <w:t xml:space="preserve"> Madrid: ESIC Editorial.</w:t>
              </w:r>
            </w:p>
            <w:p w14:paraId="515D45C0" w14:textId="77777777" w:rsidR="000A368A" w:rsidRPr="000A368A" w:rsidRDefault="000A368A" w:rsidP="000A368A">
              <w:pPr>
                <w:pStyle w:val="Bibliografa"/>
                <w:ind w:left="720" w:hanging="720"/>
                <w:rPr>
                  <w:noProof/>
                  <w:lang w:val="en-US"/>
                </w:rPr>
              </w:pPr>
              <w:r>
                <w:rPr>
                  <w:noProof/>
                  <w:lang w:val="es-MX"/>
                </w:rPr>
                <w:t xml:space="preserve">Muñoz, V. R., Brito, M. E., y Freire, E. F. (2024). La motivación dentro de los actos administrativos emitidos por órganos de la administración pública en Ecuador y sus consecuencias. </w:t>
              </w:r>
              <w:r w:rsidRPr="000A368A">
                <w:rPr>
                  <w:i/>
                  <w:iCs/>
                  <w:noProof/>
                  <w:lang w:val="en-US"/>
                </w:rPr>
                <w:t>Digital Publisher</w:t>
              </w:r>
              <w:r w:rsidRPr="000A368A">
                <w:rPr>
                  <w:noProof/>
                  <w:lang w:val="en-US"/>
                </w:rPr>
                <w:t>, 492-508. https://doi.org/https://doi.org/10.33386/593dp.2025.1.2898</w:t>
              </w:r>
            </w:p>
            <w:p w14:paraId="0249C187" w14:textId="77777777" w:rsidR="000A368A" w:rsidRDefault="000A368A" w:rsidP="000A368A">
              <w:pPr>
                <w:pStyle w:val="Bibliografa"/>
                <w:ind w:left="720" w:hanging="720"/>
                <w:rPr>
                  <w:noProof/>
                  <w:lang w:val="es-MX"/>
                </w:rPr>
              </w:pPr>
              <w:r w:rsidRPr="000A368A">
                <w:rPr>
                  <w:noProof/>
                  <w:lang w:val="en-US"/>
                </w:rPr>
                <w:t xml:space="preserve">Nelson, N. (2024). </w:t>
              </w:r>
              <w:r>
                <w:rPr>
                  <w:i/>
                  <w:iCs/>
                  <w:noProof/>
                  <w:lang w:val="es-MX"/>
                </w:rPr>
                <w:t>Análisis de sentimientos en datos de redes sociales: aplicación de técnicas de procesamiento de lenguaje natural y machine learning para analizar opiniones y sentimientos en datos de redes sociales en el contexto de sistemas de información.</w:t>
              </w:r>
              <w:r>
                <w:rPr>
                  <w:noProof/>
                  <w:lang w:val="es-MX"/>
                </w:rPr>
                <w:t xml:space="preserve"> Tokyp: Instituto Superior técnologico de Japon. http://190.57.147.202:90/xmlui/handle/123456789/4606</w:t>
              </w:r>
            </w:p>
            <w:p w14:paraId="6292054C" w14:textId="77777777" w:rsidR="000A368A" w:rsidRDefault="000A368A" w:rsidP="000A368A">
              <w:pPr>
                <w:pStyle w:val="Bibliografa"/>
                <w:ind w:left="720" w:hanging="720"/>
                <w:rPr>
                  <w:noProof/>
                  <w:lang w:val="es-MX"/>
                </w:rPr>
              </w:pPr>
              <w:r>
                <w:rPr>
                  <w:noProof/>
                  <w:lang w:val="es-MX"/>
                </w:rPr>
                <w:lastRenderedPageBreak/>
                <w:t xml:space="preserve">Ordoñez, D., Proaño, C., y Morales, A. (31 de Enero de 2024). </w:t>
              </w:r>
              <w:r>
                <w:rPr>
                  <w:i/>
                  <w:iCs/>
                  <w:noProof/>
                  <w:lang w:val="es-MX"/>
                </w:rPr>
                <w:t>Estrategias dinámicas para la ventaja competitiva en la era digital: Un modelo conceptual.</w:t>
              </w:r>
              <w:r>
                <w:rPr>
                  <w:noProof/>
                  <w:lang w:val="es-MX"/>
                </w:rPr>
                <w:t xml:space="preserve"> YACHANA Revista Científica ISSN: 1390-7778: http://revistas.ulvr.edu.ec/index.php/yachana/article/view/899</w:t>
              </w:r>
            </w:p>
            <w:p w14:paraId="16E229BA" w14:textId="77777777" w:rsidR="000A368A" w:rsidRDefault="000A368A" w:rsidP="000A368A">
              <w:pPr>
                <w:pStyle w:val="Bibliografa"/>
                <w:ind w:left="720" w:hanging="720"/>
                <w:rPr>
                  <w:noProof/>
                  <w:lang w:val="es-MX"/>
                </w:rPr>
              </w:pPr>
              <w:r>
                <w:rPr>
                  <w:noProof/>
                  <w:lang w:val="es-MX"/>
                </w:rPr>
                <w:t xml:space="preserve">Padilla, R. D. (2019). </w:t>
              </w:r>
              <w:r>
                <w:rPr>
                  <w:i/>
                  <w:iCs/>
                  <w:noProof/>
                  <w:lang w:val="es-MX"/>
                </w:rPr>
                <w:t>La llegada de la inteligencia artificial a la educación.</w:t>
              </w:r>
              <w:r>
                <w:rPr>
                  <w:noProof/>
                  <w:lang w:val="es-MX"/>
                </w:rPr>
                <w:t xml:space="preserve"> Pereira,: RITI. https://dialnet.unirioja.es/servlet/articulo?codigo=7242777</w:t>
              </w:r>
            </w:p>
            <w:p w14:paraId="7D678B60" w14:textId="77777777" w:rsidR="000A368A" w:rsidRDefault="000A368A" w:rsidP="000A368A">
              <w:pPr>
                <w:pStyle w:val="Bibliografa"/>
                <w:ind w:left="720" w:hanging="720"/>
                <w:rPr>
                  <w:noProof/>
                  <w:lang w:val="es-MX"/>
                </w:rPr>
              </w:pPr>
              <w:r>
                <w:rPr>
                  <w:noProof/>
                  <w:lang w:val="es-MX"/>
                </w:rPr>
                <w:t xml:space="preserve">Riquelme-Benítez, C. R., y Pereira-Benítez, M. A. (2025). </w:t>
              </w:r>
              <w:r>
                <w:rPr>
                  <w:i/>
                  <w:iCs/>
                  <w:noProof/>
                  <w:lang w:val="es-MX"/>
                </w:rPr>
                <w:t>Inteligencia artificial como herramienta de organización de actividades profesionales y personales.</w:t>
              </w:r>
              <w:r>
                <w:rPr>
                  <w:noProof/>
                  <w:lang w:val="es-MX"/>
                </w:rPr>
                <w:t xml:space="preserve"> Comunera: Universidad del Pacifico. https://www.redalyc.org/journal/7497/749780131042/html/</w:t>
              </w:r>
            </w:p>
            <w:p w14:paraId="085AD4AB" w14:textId="77777777" w:rsidR="000A368A" w:rsidRDefault="000A368A" w:rsidP="000A368A">
              <w:pPr>
                <w:pStyle w:val="Bibliografa"/>
                <w:ind w:left="720" w:hanging="720"/>
                <w:rPr>
                  <w:noProof/>
                  <w:lang w:val="es-MX"/>
                </w:rPr>
              </w:pPr>
              <w:r>
                <w:rPr>
                  <w:noProof/>
                  <w:lang w:val="es-MX"/>
                </w:rPr>
                <w:t xml:space="preserve">Rodríguez, R. O. (2024). </w:t>
              </w:r>
              <w:r>
                <w:rPr>
                  <w:i/>
                  <w:iCs/>
                  <w:noProof/>
                  <w:lang w:val="es-MX"/>
                </w:rPr>
                <w:t>Salud &amp; Ética Digital.</w:t>
              </w:r>
              <w:r>
                <w:rPr>
                  <w:noProof/>
                  <w:lang w:val="es-MX"/>
                </w:rPr>
                <w:t xml:space="preserve"> Guayaquil: Manglar Editores.</w:t>
              </w:r>
            </w:p>
            <w:p w14:paraId="1F9D6217" w14:textId="77777777" w:rsidR="000A368A" w:rsidRDefault="000A368A" w:rsidP="000A368A">
              <w:pPr>
                <w:pStyle w:val="Bibliografa"/>
                <w:ind w:left="720" w:hanging="720"/>
                <w:rPr>
                  <w:noProof/>
                  <w:lang w:val="es-MX"/>
                </w:rPr>
              </w:pPr>
              <w:r>
                <w:rPr>
                  <w:noProof/>
                  <w:lang w:val="es-MX"/>
                </w:rPr>
                <w:t xml:space="preserve">Salgado, N. E., Fajardo, P., y Vasquez, M. (2024). </w:t>
              </w:r>
              <w:r>
                <w:rPr>
                  <w:i/>
                  <w:iCs/>
                  <w:noProof/>
                  <w:lang w:val="es-MX"/>
                </w:rPr>
                <w:t>Optimización del rendimiento de campañas publicitarias mediante inteligencia de negocios.</w:t>
              </w:r>
              <w:r>
                <w:rPr>
                  <w:noProof/>
                  <w:lang w:val="es-MX"/>
                </w:rPr>
                <w:t xml:space="preserve"> Quito: DigitalPublisher. https://doi.org/doi.org/10.33386/593dp.2024.6.2810</w:t>
              </w:r>
            </w:p>
            <w:p w14:paraId="73C8C825" w14:textId="77777777" w:rsidR="000A368A" w:rsidRPr="000A368A" w:rsidRDefault="000A368A" w:rsidP="000A368A">
              <w:pPr>
                <w:pStyle w:val="Bibliografa"/>
                <w:ind w:left="720" w:hanging="720"/>
                <w:rPr>
                  <w:noProof/>
                  <w:lang w:val="es-EC"/>
                </w:rPr>
              </w:pPr>
              <w:r w:rsidRPr="000A368A">
                <w:rPr>
                  <w:noProof/>
                  <w:lang w:val="es-EC"/>
                </w:rPr>
                <w:t xml:space="preserve">Sánchez, J., Sánchez, D., Romero, E., &amp; Macías, N. (2025, Enero 15). </w:t>
              </w:r>
              <w:r w:rsidRPr="000A368A">
                <w:rPr>
                  <w:i/>
                  <w:iCs/>
                  <w:noProof/>
                  <w:lang w:val="es-EC"/>
                </w:rPr>
                <w:t>Inteligencia de negocios en la optimización de estrategias de marketing.</w:t>
              </w:r>
              <w:r w:rsidRPr="000A368A">
                <w:rPr>
                  <w:noProof/>
                  <w:lang w:val="es-EC"/>
                </w:rPr>
                <w:t xml:space="preserve"> Revista de ciencias sociales, ISSN-e: 1315-9518: https://dialnet.unirioja.es/servlet/articulo?codigo=10128637</w:t>
              </w:r>
            </w:p>
            <w:p w14:paraId="78B331B1" w14:textId="77777777" w:rsidR="000A368A" w:rsidRDefault="000A368A" w:rsidP="000A368A">
              <w:pPr>
                <w:pStyle w:val="Bibliografa"/>
                <w:ind w:left="720" w:hanging="720"/>
                <w:rPr>
                  <w:noProof/>
                  <w:lang w:val="es-EC"/>
                </w:rPr>
              </w:pPr>
              <w:r>
                <w:rPr>
                  <w:noProof/>
                </w:rPr>
                <w:t xml:space="preserve">Santacruz, N., y Von Roestel, A. (23 de Julio de 2026). </w:t>
              </w:r>
              <w:r>
                <w:rPr>
                  <w:i/>
                  <w:iCs/>
                  <w:noProof/>
                </w:rPr>
                <w:t>Mejorar la experiencia del usuario y el aprovechamiento de los datos ofreciendo recorridos omnicanal desde la venta hasta el servicio.</w:t>
              </w:r>
              <w:r>
                <w:rPr>
                  <w:noProof/>
                </w:rPr>
                <w:t xml:space="preserve"> Repositorio Digital del Colegio de Estudios Superiores de </w:t>
              </w:r>
              <w:r>
                <w:rPr>
                  <w:noProof/>
                </w:rPr>
                <w:lastRenderedPageBreak/>
                <w:t>Administración: https://repository.cesa.edu.co/items/a02156e8-64f3-4cb7-ab4c-ea2daa2de8a2</w:t>
              </w:r>
            </w:p>
            <w:p w14:paraId="0D86560E" w14:textId="77777777" w:rsidR="000A368A" w:rsidRPr="000A368A" w:rsidRDefault="000A368A" w:rsidP="000A368A">
              <w:pPr>
                <w:pStyle w:val="Bibliografa"/>
                <w:ind w:left="720" w:hanging="720"/>
                <w:rPr>
                  <w:noProof/>
                  <w:lang w:val="en-US"/>
                </w:rPr>
              </w:pPr>
              <w:r w:rsidRPr="000A368A">
                <w:rPr>
                  <w:noProof/>
                  <w:lang w:val="en-US"/>
                </w:rPr>
                <w:t xml:space="preserve">Scarborough, N. (2016). </w:t>
              </w:r>
              <w:r w:rsidRPr="000A368A">
                <w:rPr>
                  <w:i/>
                  <w:iCs/>
                  <w:noProof/>
                  <w:lang w:val="en-US"/>
                </w:rPr>
                <w:t>Effective Small Business Management.</w:t>
              </w:r>
              <w:r w:rsidRPr="000A368A">
                <w:rPr>
                  <w:noProof/>
                  <w:lang w:val="en-US"/>
                </w:rPr>
                <w:t xml:space="preserve"> 12th ed.</w:t>
              </w:r>
            </w:p>
            <w:p w14:paraId="75A00936" w14:textId="77777777" w:rsidR="000A368A" w:rsidRDefault="000A368A" w:rsidP="000A368A">
              <w:pPr>
                <w:pStyle w:val="Bibliografa"/>
                <w:ind w:left="720" w:hanging="720"/>
                <w:rPr>
                  <w:noProof/>
                  <w:lang w:val="es-MX"/>
                </w:rPr>
              </w:pPr>
              <w:r w:rsidRPr="000A368A">
                <w:rPr>
                  <w:noProof/>
                  <w:lang w:val="en-US"/>
                </w:rPr>
                <w:t xml:space="preserve">Silva, D. C. (2021). </w:t>
              </w:r>
              <w:r>
                <w:rPr>
                  <w:i/>
                  <w:iCs/>
                  <w:noProof/>
                  <w:lang w:val="es-MX"/>
                </w:rPr>
                <w:t>El impacto del uso de la automatización robótica de procesos en la motivación interna laboral en Votorantim Internacional CSC.</w:t>
              </w:r>
              <w:r>
                <w:rPr>
                  <w:noProof/>
                  <w:lang w:val="es-MX"/>
                </w:rPr>
                <w:t xml:space="preserve"> Lima: Universidad de Lima. https://repositorio.ulima.edu.pe/handle/20.500.12724/14085</w:t>
              </w:r>
            </w:p>
            <w:p w14:paraId="178E4A51" w14:textId="77777777" w:rsidR="000A368A" w:rsidRDefault="000A368A" w:rsidP="000A368A">
              <w:pPr>
                <w:pStyle w:val="Bibliografa"/>
                <w:ind w:left="720" w:hanging="720"/>
                <w:rPr>
                  <w:noProof/>
                  <w:lang w:val="es-MX"/>
                </w:rPr>
              </w:pPr>
              <w:r>
                <w:rPr>
                  <w:noProof/>
                  <w:lang w:val="es-MX"/>
                </w:rPr>
                <w:t xml:space="preserve">Tandayamo, R. C., Haro, R. E., Lozada, R. F., Cobos, D. I., y Gaibor, W. A. (Jukio de 2023). </w:t>
              </w:r>
              <w:r>
                <w:rPr>
                  <w:i/>
                  <w:iCs/>
                  <w:noProof/>
                  <w:lang w:val="es-MX"/>
                </w:rPr>
                <w:t>La Inteligencia Artificial utilizada como un recurso para el aprendizaje.</w:t>
              </w:r>
              <w:r>
                <w:rPr>
                  <w:noProof/>
                  <w:lang w:val="es-MX"/>
                </w:rPr>
                <w:t xml:space="preserve"> Guayaquil: Ciencia Latina Revista Científica Multidisciplinar. https://doi.org/https://doi.org/10.37811/cl_rcm.v7i4.7561</w:t>
              </w:r>
            </w:p>
            <w:p w14:paraId="48C5B5E7" w14:textId="77777777" w:rsidR="000A368A" w:rsidRDefault="000A368A" w:rsidP="000A368A">
              <w:pPr>
                <w:pStyle w:val="Bibliografa"/>
                <w:ind w:left="720" w:hanging="720"/>
                <w:rPr>
                  <w:noProof/>
                  <w:lang w:val="es-MX"/>
                </w:rPr>
              </w:pPr>
              <w:r>
                <w:rPr>
                  <w:noProof/>
                  <w:lang w:val="es-MX"/>
                </w:rPr>
                <w:t xml:space="preserve">Trillo, E. T. (2023). </w:t>
              </w:r>
              <w:r>
                <w:rPr>
                  <w:i/>
                  <w:iCs/>
                  <w:noProof/>
                  <w:lang w:val="es-MX"/>
                </w:rPr>
                <w:t>Impacto de la Inteligencia Artificial en las Empresas.</w:t>
              </w:r>
              <w:r>
                <w:rPr>
                  <w:noProof/>
                  <w:lang w:val="es-MX"/>
                </w:rPr>
                <w:t xml:space="preserve"> Madrid: Universidad Politécnica de Madrid. https://oa.upm.es/75532/1/TFG_EDUARDO_TENES_TRILLO_2.pdf</w:t>
              </w:r>
            </w:p>
            <w:p w14:paraId="63E04CC3" w14:textId="77777777" w:rsidR="000A368A" w:rsidRDefault="000A368A" w:rsidP="000A368A">
              <w:pPr>
                <w:pStyle w:val="Bibliografa"/>
                <w:ind w:left="720" w:hanging="720"/>
                <w:rPr>
                  <w:noProof/>
                  <w:lang w:val="es-MX"/>
                </w:rPr>
              </w:pPr>
              <w:r>
                <w:rPr>
                  <w:noProof/>
                  <w:lang w:val="es-MX"/>
                </w:rPr>
                <w:t xml:space="preserve">Troya, k., Camacho, J., y Encalada. (2019). </w:t>
              </w:r>
              <w:r>
                <w:rPr>
                  <w:i/>
                  <w:iCs/>
                  <w:noProof/>
                  <w:lang w:val="es-MX"/>
                </w:rPr>
                <w:t>El marketing digital en las empresas de Ecuador .</w:t>
              </w:r>
              <w:r>
                <w:rPr>
                  <w:noProof/>
                  <w:lang w:val="es-MX"/>
                </w:rPr>
                <w:t xml:space="preserve"> Ecuador : Revista ciencia e investigación.</w:t>
              </w:r>
            </w:p>
            <w:p w14:paraId="2EEDB99F" w14:textId="77777777" w:rsidR="000A368A" w:rsidRDefault="000A368A" w:rsidP="000A368A">
              <w:pPr>
                <w:pStyle w:val="Bibliografa"/>
                <w:ind w:left="720" w:hanging="720"/>
                <w:rPr>
                  <w:noProof/>
                  <w:lang w:val="es-MX"/>
                </w:rPr>
              </w:pPr>
              <w:r>
                <w:rPr>
                  <w:noProof/>
                  <w:lang w:val="es-MX"/>
                </w:rPr>
                <w:t xml:space="preserve">Vaca, H. (2018). </w:t>
              </w:r>
              <w:r>
                <w:rPr>
                  <w:i/>
                  <w:iCs/>
                  <w:noProof/>
                  <w:lang w:val="es-MX"/>
                </w:rPr>
                <w:t>La falta de control previo de los contratos complementarios y sus consecuencias.</w:t>
              </w:r>
              <w:r>
                <w:rPr>
                  <w:noProof/>
                  <w:lang w:val="es-MX"/>
                </w:rPr>
                <w:t xml:space="preserve"> Quito: Udla. https://dspace.udla.edu.ec/handle/33000/9667</w:t>
              </w:r>
            </w:p>
            <w:p w14:paraId="70F6C800" w14:textId="77777777" w:rsidR="000A368A" w:rsidRDefault="000A368A" w:rsidP="000A368A">
              <w:pPr>
                <w:pStyle w:val="Bibliografa"/>
                <w:ind w:left="720" w:hanging="720"/>
                <w:rPr>
                  <w:noProof/>
                  <w:lang w:val="es-MX"/>
                </w:rPr>
              </w:pPr>
              <w:r>
                <w:rPr>
                  <w:noProof/>
                  <w:lang w:val="es-MX"/>
                </w:rPr>
                <w:t xml:space="preserve">Valenzuela, C. C. (2016). </w:t>
              </w:r>
              <w:r>
                <w:rPr>
                  <w:i/>
                  <w:iCs/>
                  <w:noProof/>
                  <w:lang w:val="es-MX"/>
                </w:rPr>
                <w:t>La Veracidad de la Información Expuesta en las Redes Sociales.</w:t>
              </w:r>
              <w:r>
                <w:rPr>
                  <w:noProof/>
                  <w:lang w:val="es-MX"/>
                </w:rPr>
                <w:t xml:space="preserve"> Ñuñoa: UMCE. https://revistas.umce.cl/index.php/edytec/article/view/527</w:t>
              </w:r>
            </w:p>
            <w:p w14:paraId="46638D87" w14:textId="77777777" w:rsidR="000A368A" w:rsidRPr="000A368A" w:rsidRDefault="000A368A" w:rsidP="000A368A">
              <w:pPr>
                <w:pStyle w:val="Bibliografa"/>
                <w:ind w:left="720" w:hanging="720"/>
                <w:rPr>
                  <w:noProof/>
                  <w:lang w:val="en-US"/>
                </w:rPr>
              </w:pPr>
              <w:r>
                <w:rPr>
                  <w:noProof/>
                  <w:lang w:val="es-MX"/>
                </w:rPr>
                <w:t xml:space="preserve">Vargas, A. (2017). </w:t>
              </w:r>
              <w:r>
                <w:rPr>
                  <w:i/>
                  <w:iCs/>
                  <w:noProof/>
                  <w:lang w:val="es-MX"/>
                </w:rPr>
                <w:t>Investigación de Mercado.</w:t>
              </w:r>
              <w:r>
                <w:rPr>
                  <w:noProof/>
                  <w:lang w:val="es-MX"/>
                </w:rPr>
                <w:t xml:space="preserve"> </w:t>
              </w:r>
              <w:r w:rsidRPr="000A368A">
                <w:rPr>
                  <w:noProof/>
                  <w:lang w:val="en-US"/>
                </w:rPr>
                <w:t>Bogotá: AREADINA. https://files.core.ac.uk/download/pdf/326425903.pdf</w:t>
              </w:r>
            </w:p>
            <w:p w14:paraId="743952AD" w14:textId="77777777" w:rsidR="000A368A" w:rsidRDefault="000A368A" w:rsidP="000A368A">
              <w:pPr>
                <w:pStyle w:val="Bibliografa"/>
                <w:ind w:left="720" w:hanging="720"/>
                <w:rPr>
                  <w:noProof/>
                  <w:lang w:val="es-MX"/>
                </w:rPr>
              </w:pPr>
              <w:r>
                <w:rPr>
                  <w:noProof/>
                  <w:lang w:val="es-MX"/>
                </w:rPr>
                <w:lastRenderedPageBreak/>
                <w:t xml:space="preserve">Villanueva, R. (30 de Enero de 2024). </w:t>
              </w:r>
              <w:r>
                <w:rPr>
                  <w:i/>
                  <w:iCs/>
                  <w:noProof/>
                  <w:lang w:val="es-MX"/>
                </w:rPr>
                <w:t>La inteligencia artificial en el marketing digital.</w:t>
              </w:r>
              <w:r>
                <w:rPr>
                  <w:noProof/>
                  <w:lang w:val="es-MX"/>
                </w:rPr>
                <w:t xml:space="preserve"> Repositorio Digital de la Universidad de Valladolid: https://uvadoc.uva.es/handle/10324/71744</w:t>
              </w:r>
            </w:p>
            <w:p w14:paraId="5625A07F" w14:textId="77777777" w:rsidR="000A368A" w:rsidRDefault="000A368A" w:rsidP="000A368A">
              <w:pPr>
                <w:pStyle w:val="Bibliografa"/>
                <w:ind w:left="720" w:hanging="720"/>
                <w:rPr>
                  <w:noProof/>
                  <w:lang w:val="es-MX"/>
                </w:rPr>
              </w:pPr>
              <w:r>
                <w:rPr>
                  <w:noProof/>
                  <w:lang w:val="es-MX"/>
                </w:rPr>
                <w:t xml:space="preserve">Villlavicencio, D. X., Soler, V. G., y Bernabeu, E. P. (2017). </w:t>
              </w:r>
              <w:r>
                <w:rPr>
                  <w:i/>
                  <w:iCs/>
                  <w:noProof/>
                  <w:lang w:val="es-MX"/>
                </w:rPr>
                <w:t>Metodología para elaborar un plan de mejora continúa.</w:t>
              </w:r>
              <w:r>
                <w:rPr>
                  <w:noProof/>
                  <w:lang w:val="es-MX"/>
                </w:rPr>
                <w:t xml:space="preserve"> Valencia: Empresa. https://doi.org/http://dx.doi.org/10.17993/3cemp.2017.especial.50-56</w:t>
              </w:r>
            </w:p>
            <w:p w14:paraId="2C7A7459" w14:textId="3A4A91BE" w:rsidR="0032658E" w:rsidRPr="00186B2A" w:rsidRDefault="0032658E" w:rsidP="000A368A">
              <w:pPr>
                <w:spacing w:line="360" w:lineRule="auto"/>
                <w:rPr>
                  <w:rFonts w:cs="Times New Roman"/>
                  <w:szCs w:val="24"/>
                </w:rPr>
              </w:pPr>
              <w:r w:rsidRPr="00186B2A">
                <w:rPr>
                  <w:rFonts w:cs="Times New Roman"/>
                  <w:b/>
                  <w:bCs/>
                  <w:szCs w:val="24"/>
                </w:rPr>
                <w:fldChar w:fldCharType="end"/>
              </w:r>
            </w:p>
          </w:sdtContent>
        </w:sdt>
      </w:sdtContent>
    </w:sdt>
    <w:p w14:paraId="1B21AC73" w14:textId="435A2B95" w:rsidR="0032658E" w:rsidRPr="00186B2A" w:rsidRDefault="0032658E" w:rsidP="009D752C">
      <w:pPr>
        <w:spacing w:line="360" w:lineRule="auto"/>
        <w:rPr>
          <w:rFonts w:cs="Times New Roman"/>
          <w:szCs w:val="24"/>
        </w:rPr>
      </w:pPr>
    </w:p>
    <w:p w14:paraId="34B4B59A" w14:textId="77777777" w:rsidR="007B14BA" w:rsidRPr="00186B2A" w:rsidRDefault="007B14BA" w:rsidP="009D752C">
      <w:pPr>
        <w:spacing w:line="360" w:lineRule="auto"/>
        <w:rPr>
          <w:rFonts w:cs="Times New Roman"/>
          <w:szCs w:val="24"/>
        </w:rPr>
      </w:pPr>
    </w:p>
    <w:p w14:paraId="209BE135" w14:textId="77777777" w:rsidR="007B14BA" w:rsidRPr="00186B2A" w:rsidRDefault="007B14BA" w:rsidP="009D752C">
      <w:pPr>
        <w:spacing w:line="360" w:lineRule="auto"/>
        <w:rPr>
          <w:rFonts w:cs="Times New Roman"/>
          <w:szCs w:val="24"/>
        </w:rPr>
      </w:pPr>
    </w:p>
    <w:p w14:paraId="3870B19F" w14:textId="77777777" w:rsidR="007B14BA" w:rsidRPr="00186B2A" w:rsidRDefault="007B14BA" w:rsidP="009D752C">
      <w:pPr>
        <w:spacing w:line="360" w:lineRule="auto"/>
        <w:rPr>
          <w:rFonts w:cs="Times New Roman"/>
          <w:szCs w:val="24"/>
        </w:rPr>
      </w:pPr>
    </w:p>
    <w:p w14:paraId="7A781A98" w14:textId="77777777" w:rsidR="004F13D1" w:rsidRPr="00186B2A" w:rsidRDefault="004F13D1" w:rsidP="004C6A7F">
      <w:pPr>
        <w:spacing w:line="360" w:lineRule="auto"/>
        <w:rPr>
          <w:rFonts w:cs="Times New Roman"/>
          <w:szCs w:val="24"/>
        </w:rPr>
      </w:pPr>
    </w:p>
    <w:p w14:paraId="0119D6F2" w14:textId="77777777" w:rsidR="008B25E2" w:rsidRPr="00186B2A" w:rsidRDefault="008B25E2">
      <w:pPr>
        <w:rPr>
          <w:rFonts w:cs="Times New Roman"/>
          <w:szCs w:val="24"/>
        </w:rPr>
      </w:pPr>
      <w:r w:rsidRPr="00186B2A">
        <w:rPr>
          <w:rFonts w:cs="Times New Roman"/>
          <w:szCs w:val="24"/>
        </w:rPr>
        <w:br w:type="page"/>
      </w:r>
    </w:p>
    <w:p w14:paraId="470F3378" w14:textId="77777777" w:rsidR="007B14BA" w:rsidRPr="004F13D1" w:rsidRDefault="007B14BA" w:rsidP="009D752C">
      <w:pPr>
        <w:spacing w:line="360" w:lineRule="auto"/>
        <w:rPr>
          <w:rFonts w:cs="Times New Roman"/>
          <w:szCs w:val="24"/>
        </w:rPr>
      </w:pPr>
      <w:bookmarkStart w:id="144" w:name="_GoBack"/>
      <w:bookmarkEnd w:id="144"/>
    </w:p>
    <w:sectPr w:rsidR="007B14BA" w:rsidRPr="004F13D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F7ECB3" w14:textId="77777777" w:rsidR="002D104A" w:rsidRDefault="002D104A" w:rsidP="00F057A0">
      <w:pPr>
        <w:spacing w:after="0" w:line="240" w:lineRule="auto"/>
      </w:pPr>
      <w:r>
        <w:separator/>
      </w:r>
    </w:p>
  </w:endnote>
  <w:endnote w:type="continuationSeparator" w:id="0">
    <w:p w14:paraId="0E2CCA8E" w14:textId="77777777" w:rsidR="002D104A" w:rsidRDefault="002D104A" w:rsidP="00F057A0">
      <w:pPr>
        <w:spacing w:after="0" w:line="240" w:lineRule="auto"/>
      </w:pPr>
      <w:r>
        <w:continuationSeparator/>
      </w:r>
    </w:p>
  </w:endnote>
  <w:endnote w:type="continuationNotice" w:id="1">
    <w:p w14:paraId="68639296" w14:textId="77777777" w:rsidR="002D104A" w:rsidRDefault="002D10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E8C6BE" w14:textId="77777777" w:rsidR="002D104A" w:rsidRDefault="002D104A" w:rsidP="00F057A0">
      <w:pPr>
        <w:spacing w:after="0" w:line="240" w:lineRule="auto"/>
      </w:pPr>
      <w:r>
        <w:separator/>
      </w:r>
    </w:p>
  </w:footnote>
  <w:footnote w:type="continuationSeparator" w:id="0">
    <w:p w14:paraId="7304215B" w14:textId="77777777" w:rsidR="002D104A" w:rsidRDefault="002D104A" w:rsidP="00F057A0">
      <w:pPr>
        <w:spacing w:after="0" w:line="240" w:lineRule="auto"/>
      </w:pPr>
      <w:r>
        <w:continuationSeparator/>
      </w:r>
    </w:p>
  </w:footnote>
  <w:footnote w:type="continuationNotice" w:id="1">
    <w:p w14:paraId="61B37A88" w14:textId="77777777" w:rsidR="002D104A" w:rsidRDefault="002D104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B20"/>
    <w:multiLevelType w:val="hybridMultilevel"/>
    <w:tmpl w:val="D73EF1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2CB664F"/>
    <w:multiLevelType w:val="hybridMultilevel"/>
    <w:tmpl w:val="795C1BEC"/>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03C256E0"/>
    <w:multiLevelType w:val="hybridMultilevel"/>
    <w:tmpl w:val="1EEEE8C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nsid w:val="03E810F9"/>
    <w:multiLevelType w:val="hybridMultilevel"/>
    <w:tmpl w:val="8B187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1E2098"/>
    <w:multiLevelType w:val="hybridMultilevel"/>
    <w:tmpl w:val="1C4624D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04EC73F8"/>
    <w:multiLevelType w:val="hybridMultilevel"/>
    <w:tmpl w:val="6E4E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1746F8"/>
    <w:multiLevelType w:val="hybridMultilevel"/>
    <w:tmpl w:val="943C5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124E0D"/>
    <w:multiLevelType w:val="hybridMultilevel"/>
    <w:tmpl w:val="40961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022BC3"/>
    <w:multiLevelType w:val="hybridMultilevel"/>
    <w:tmpl w:val="24FC1C64"/>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9">
    <w:nsid w:val="131C57E3"/>
    <w:multiLevelType w:val="hybridMultilevel"/>
    <w:tmpl w:val="F4843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2912C4"/>
    <w:multiLevelType w:val="hybridMultilevel"/>
    <w:tmpl w:val="56C8966C"/>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nsid w:val="1B8D163C"/>
    <w:multiLevelType w:val="hybridMultilevel"/>
    <w:tmpl w:val="4D449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653B20"/>
    <w:multiLevelType w:val="hybridMultilevel"/>
    <w:tmpl w:val="D206BF1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3">
    <w:nsid w:val="201576C6"/>
    <w:multiLevelType w:val="hybridMultilevel"/>
    <w:tmpl w:val="CD0486B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nsid w:val="242A09A2"/>
    <w:multiLevelType w:val="hybridMultilevel"/>
    <w:tmpl w:val="8968F5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55B5F1E"/>
    <w:multiLevelType w:val="hybridMultilevel"/>
    <w:tmpl w:val="8D6ABB36"/>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6">
    <w:nsid w:val="2A2F0835"/>
    <w:multiLevelType w:val="hybridMultilevel"/>
    <w:tmpl w:val="1EB44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C23088C"/>
    <w:multiLevelType w:val="hybridMultilevel"/>
    <w:tmpl w:val="0832B100"/>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nsid w:val="2F9C2AB1"/>
    <w:multiLevelType w:val="hybridMultilevel"/>
    <w:tmpl w:val="07A6C9B4"/>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nsid w:val="32366C8C"/>
    <w:multiLevelType w:val="hybridMultilevel"/>
    <w:tmpl w:val="EEAA8FF8"/>
    <w:lvl w:ilvl="0" w:tplc="300A000F">
      <w:start w:val="1"/>
      <w:numFmt w:val="decimal"/>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0">
    <w:nsid w:val="32A10542"/>
    <w:multiLevelType w:val="hybridMultilevel"/>
    <w:tmpl w:val="EB1E5E3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1">
    <w:nsid w:val="32AE0619"/>
    <w:multiLevelType w:val="hybridMultilevel"/>
    <w:tmpl w:val="D73EF1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3D3C610A"/>
    <w:multiLevelType w:val="hybridMultilevel"/>
    <w:tmpl w:val="4FE46BD0"/>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nsid w:val="42FB61B4"/>
    <w:multiLevelType w:val="hybridMultilevel"/>
    <w:tmpl w:val="0D7CCAB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nsid w:val="443F572F"/>
    <w:multiLevelType w:val="hybridMultilevel"/>
    <w:tmpl w:val="584CA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7A54789"/>
    <w:multiLevelType w:val="hybridMultilevel"/>
    <w:tmpl w:val="49582F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47D32D3B"/>
    <w:multiLevelType w:val="hybridMultilevel"/>
    <w:tmpl w:val="CED086B0"/>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nsid w:val="48110750"/>
    <w:multiLevelType w:val="hybridMultilevel"/>
    <w:tmpl w:val="7F08E1D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8">
    <w:nsid w:val="48C85A57"/>
    <w:multiLevelType w:val="hybridMultilevel"/>
    <w:tmpl w:val="EB3CE67A"/>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nsid w:val="49B26885"/>
    <w:multiLevelType w:val="hybridMultilevel"/>
    <w:tmpl w:val="E1F89E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4A920AC3"/>
    <w:multiLevelType w:val="hybridMultilevel"/>
    <w:tmpl w:val="F9446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BD20976"/>
    <w:multiLevelType w:val="hybridMultilevel"/>
    <w:tmpl w:val="16A05850"/>
    <w:lvl w:ilvl="0" w:tplc="300A0003">
      <w:start w:val="1"/>
      <w:numFmt w:val="bullet"/>
      <w:lvlText w:val="o"/>
      <w:lvlJc w:val="left"/>
      <w:pPr>
        <w:ind w:left="1494" w:hanging="360"/>
      </w:pPr>
      <w:rPr>
        <w:rFonts w:ascii="Courier New" w:hAnsi="Courier New" w:cs="Courier New" w:hint="default"/>
      </w:rPr>
    </w:lvl>
    <w:lvl w:ilvl="1" w:tplc="300A0003" w:tentative="1">
      <w:start w:val="1"/>
      <w:numFmt w:val="bullet"/>
      <w:lvlText w:val="o"/>
      <w:lvlJc w:val="left"/>
      <w:pPr>
        <w:ind w:left="2214" w:hanging="360"/>
      </w:pPr>
      <w:rPr>
        <w:rFonts w:ascii="Courier New" w:hAnsi="Courier New" w:cs="Courier New" w:hint="default"/>
      </w:rPr>
    </w:lvl>
    <w:lvl w:ilvl="2" w:tplc="300A0005" w:tentative="1">
      <w:start w:val="1"/>
      <w:numFmt w:val="bullet"/>
      <w:lvlText w:val=""/>
      <w:lvlJc w:val="left"/>
      <w:pPr>
        <w:ind w:left="2934" w:hanging="360"/>
      </w:pPr>
      <w:rPr>
        <w:rFonts w:ascii="Wingdings" w:hAnsi="Wingdings" w:hint="default"/>
      </w:rPr>
    </w:lvl>
    <w:lvl w:ilvl="3" w:tplc="300A0001" w:tentative="1">
      <w:start w:val="1"/>
      <w:numFmt w:val="bullet"/>
      <w:lvlText w:val=""/>
      <w:lvlJc w:val="left"/>
      <w:pPr>
        <w:ind w:left="3654" w:hanging="360"/>
      </w:pPr>
      <w:rPr>
        <w:rFonts w:ascii="Symbol" w:hAnsi="Symbol" w:hint="default"/>
      </w:rPr>
    </w:lvl>
    <w:lvl w:ilvl="4" w:tplc="300A0003" w:tentative="1">
      <w:start w:val="1"/>
      <w:numFmt w:val="bullet"/>
      <w:lvlText w:val="o"/>
      <w:lvlJc w:val="left"/>
      <w:pPr>
        <w:ind w:left="4374" w:hanging="360"/>
      </w:pPr>
      <w:rPr>
        <w:rFonts w:ascii="Courier New" w:hAnsi="Courier New" w:cs="Courier New" w:hint="default"/>
      </w:rPr>
    </w:lvl>
    <w:lvl w:ilvl="5" w:tplc="300A0005" w:tentative="1">
      <w:start w:val="1"/>
      <w:numFmt w:val="bullet"/>
      <w:lvlText w:val=""/>
      <w:lvlJc w:val="left"/>
      <w:pPr>
        <w:ind w:left="5094" w:hanging="360"/>
      </w:pPr>
      <w:rPr>
        <w:rFonts w:ascii="Wingdings" w:hAnsi="Wingdings" w:hint="default"/>
      </w:rPr>
    </w:lvl>
    <w:lvl w:ilvl="6" w:tplc="300A0001" w:tentative="1">
      <w:start w:val="1"/>
      <w:numFmt w:val="bullet"/>
      <w:lvlText w:val=""/>
      <w:lvlJc w:val="left"/>
      <w:pPr>
        <w:ind w:left="5814" w:hanging="360"/>
      </w:pPr>
      <w:rPr>
        <w:rFonts w:ascii="Symbol" w:hAnsi="Symbol" w:hint="default"/>
      </w:rPr>
    </w:lvl>
    <w:lvl w:ilvl="7" w:tplc="300A0003" w:tentative="1">
      <w:start w:val="1"/>
      <w:numFmt w:val="bullet"/>
      <w:lvlText w:val="o"/>
      <w:lvlJc w:val="left"/>
      <w:pPr>
        <w:ind w:left="6534" w:hanging="360"/>
      </w:pPr>
      <w:rPr>
        <w:rFonts w:ascii="Courier New" w:hAnsi="Courier New" w:cs="Courier New" w:hint="default"/>
      </w:rPr>
    </w:lvl>
    <w:lvl w:ilvl="8" w:tplc="300A0005" w:tentative="1">
      <w:start w:val="1"/>
      <w:numFmt w:val="bullet"/>
      <w:lvlText w:val=""/>
      <w:lvlJc w:val="left"/>
      <w:pPr>
        <w:ind w:left="7254" w:hanging="360"/>
      </w:pPr>
      <w:rPr>
        <w:rFonts w:ascii="Wingdings" w:hAnsi="Wingdings" w:hint="default"/>
      </w:rPr>
    </w:lvl>
  </w:abstractNum>
  <w:abstractNum w:abstractNumId="32">
    <w:nsid w:val="4E15359E"/>
    <w:multiLevelType w:val="hybridMultilevel"/>
    <w:tmpl w:val="6D4EA1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4E277453"/>
    <w:multiLevelType w:val="hybridMultilevel"/>
    <w:tmpl w:val="B44A26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51DD4770"/>
    <w:multiLevelType w:val="hybridMultilevel"/>
    <w:tmpl w:val="D3BC559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5">
    <w:nsid w:val="53773D85"/>
    <w:multiLevelType w:val="hybridMultilevel"/>
    <w:tmpl w:val="AC84E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38C6B6F"/>
    <w:multiLevelType w:val="hybridMultilevel"/>
    <w:tmpl w:val="B33C87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5A06610D"/>
    <w:multiLevelType w:val="hybridMultilevel"/>
    <w:tmpl w:val="FB0EE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AC63933"/>
    <w:multiLevelType w:val="hybridMultilevel"/>
    <w:tmpl w:val="47F04E0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9">
    <w:nsid w:val="5D571289"/>
    <w:multiLevelType w:val="hybridMultilevel"/>
    <w:tmpl w:val="AD70230C"/>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0">
    <w:nsid w:val="5F813121"/>
    <w:multiLevelType w:val="hybridMultilevel"/>
    <w:tmpl w:val="FFAE4B08"/>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1">
    <w:nsid w:val="60D064C9"/>
    <w:multiLevelType w:val="hybridMultilevel"/>
    <w:tmpl w:val="8572ED40"/>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42">
    <w:nsid w:val="65873593"/>
    <w:multiLevelType w:val="hybridMultilevel"/>
    <w:tmpl w:val="F1CA876E"/>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nsid w:val="666326D5"/>
    <w:multiLevelType w:val="hybridMultilevel"/>
    <w:tmpl w:val="013E150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4">
    <w:nsid w:val="68EA197A"/>
    <w:multiLevelType w:val="hybridMultilevel"/>
    <w:tmpl w:val="3E583D3C"/>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5">
    <w:nsid w:val="69595BD0"/>
    <w:multiLevelType w:val="hybridMultilevel"/>
    <w:tmpl w:val="E6BA24D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6">
    <w:nsid w:val="6B706AD2"/>
    <w:multiLevelType w:val="hybridMultilevel"/>
    <w:tmpl w:val="98741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D703148"/>
    <w:multiLevelType w:val="hybridMultilevel"/>
    <w:tmpl w:val="B7FA7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3B77EFF"/>
    <w:multiLevelType w:val="hybridMultilevel"/>
    <w:tmpl w:val="A75CECDC"/>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9">
    <w:nsid w:val="753B25FE"/>
    <w:multiLevelType w:val="hybridMultilevel"/>
    <w:tmpl w:val="675C8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57F5198"/>
    <w:multiLevelType w:val="hybridMultilevel"/>
    <w:tmpl w:val="14C40CB6"/>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1">
    <w:nsid w:val="7E5D1779"/>
    <w:multiLevelType w:val="hybridMultilevel"/>
    <w:tmpl w:val="756ADD0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2">
    <w:nsid w:val="7FB35191"/>
    <w:multiLevelType w:val="hybridMultilevel"/>
    <w:tmpl w:val="F25EC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7"/>
  </w:num>
  <w:num w:numId="3">
    <w:abstractNumId w:val="24"/>
  </w:num>
  <w:num w:numId="4">
    <w:abstractNumId w:val="52"/>
  </w:num>
  <w:num w:numId="5">
    <w:abstractNumId w:val="3"/>
  </w:num>
  <w:num w:numId="6">
    <w:abstractNumId w:val="35"/>
  </w:num>
  <w:num w:numId="7">
    <w:abstractNumId w:val="49"/>
  </w:num>
  <w:num w:numId="8">
    <w:abstractNumId w:val="37"/>
  </w:num>
  <w:num w:numId="9">
    <w:abstractNumId w:val="46"/>
  </w:num>
  <w:num w:numId="10">
    <w:abstractNumId w:val="9"/>
  </w:num>
  <w:num w:numId="11">
    <w:abstractNumId w:val="6"/>
  </w:num>
  <w:num w:numId="12">
    <w:abstractNumId w:val="16"/>
  </w:num>
  <w:num w:numId="13">
    <w:abstractNumId w:val="30"/>
  </w:num>
  <w:num w:numId="14">
    <w:abstractNumId w:val="5"/>
  </w:num>
  <w:num w:numId="15">
    <w:abstractNumId w:val="7"/>
  </w:num>
  <w:num w:numId="16">
    <w:abstractNumId w:val="28"/>
  </w:num>
  <w:num w:numId="17">
    <w:abstractNumId w:val="17"/>
  </w:num>
  <w:num w:numId="18">
    <w:abstractNumId w:val="44"/>
  </w:num>
  <w:num w:numId="19">
    <w:abstractNumId w:val="10"/>
  </w:num>
  <w:num w:numId="20">
    <w:abstractNumId w:val="22"/>
  </w:num>
  <w:num w:numId="21">
    <w:abstractNumId w:val="1"/>
  </w:num>
  <w:num w:numId="22">
    <w:abstractNumId w:val="39"/>
  </w:num>
  <w:num w:numId="23">
    <w:abstractNumId w:val="48"/>
  </w:num>
  <w:num w:numId="24">
    <w:abstractNumId w:val="26"/>
  </w:num>
  <w:num w:numId="25">
    <w:abstractNumId w:val="42"/>
  </w:num>
  <w:num w:numId="26">
    <w:abstractNumId w:val="40"/>
  </w:num>
  <w:num w:numId="27">
    <w:abstractNumId w:val="0"/>
  </w:num>
  <w:num w:numId="28">
    <w:abstractNumId w:val="25"/>
  </w:num>
  <w:num w:numId="29">
    <w:abstractNumId w:val="33"/>
  </w:num>
  <w:num w:numId="30">
    <w:abstractNumId w:val="14"/>
  </w:num>
  <w:num w:numId="31">
    <w:abstractNumId w:val="29"/>
  </w:num>
  <w:num w:numId="32">
    <w:abstractNumId w:val="32"/>
  </w:num>
  <w:num w:numId="33">
    <w:abstractNumId w:val="21"/>
  </w:num>
  <w:num w:numId="34">
    <w:abstractNumId w:val="36"/>
  </w:num>
  <w:num w:numId="35">
    <w:abstractNumId w:val="23"/>
  </w:num>
  <w:num w:numId="36">
    <w:abstractNumId w:val="2"/>
  </w:num>
  <w:num w:numId="37">
    <w:abstractNumId w:val="27"/>
  </w:num>
  <w:num w:numId="38">
    <w:abstractNumId w:val="38"/>
  </w:num>
  <w:num w:numId="39">
    <w:abstractNumId w:val="34"/>
  </w:num>
  <w:num w:numId="40">
    <w:abstractNumId w:val="20"/>
  </w:num>
  <w:num w:numId="41">
    <w:abstractNumId w:val="45"/>
  </w:num>
  <w:num w:numId="42">
    <w:abstractNumId w:val="12"/>
  </w:num>
  <w:num w:numId="43">
    <w:abstractNumId w:val="51"/>
  </w:num>
  <w:num w:numId="44">
    <w:abstractNumId w:val="13"/>
  </w:num>
  <w:num w:numId="45">
    <w:abstractNumId w:val="4"/>
  </w:num>
  <w:num w:numId="46">
    <w:abstractNumId w:val="19"/>
  </w:num>
  <w:num w:numId="47">
    <w:abstractNumId w:val="18"/>
  </w:num>
  <w:num w:numId="48">
    <w:abstractNumId w:val="43"/>
  </w:num>
  <w:num w:numId="49">
    <w:abstractNumId w:val="50"/>
  </w:num>
  <w:num w:numId="50">
    <w:abstractNumId w:val="31"/>
  </w:num>
  <w:num w:numId="51">
    <w:abstractNumId w:val="8"/>
  </w:num>
  <w:num w:numId="52">
    <w:abstractNumId w:val="15"/>
  </w:num>
  <w:num w:numId="53">
    <w:abstractNumId w:val="4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B47"/>
    <w:rsid w:val="000014E3"/>
    <w:rsid w:val="00001DD3"/>
    <w:rsid w:val="00002EEF"/>
    <w:rsid w:val="00003D8A"/>
    <w:rsid w:val="00005B4F"/>
    <w:rsid w:val="00006A01"/>
    <w:rsid w:val="0000783D"/>
    <w:rsid w:val="00011C5A"/>
    <w:rsid w:val="000144C6"/>
    <w:rsid w:val="000149FD"/>
    <w:rsid w:val="00017DC1"/>
    <w:rsid w:val="000204B1"/>
    <w:rsid w:val="00020DEC"/>
    <w:rsid w:val="000219E1"/>
    <w:rsid w:val="000220DA"/>
    <w:rsid w:val="00023220"/>
    <w:rsid w:val="000241B5"/>
    <w:rsid w:val="0002473B"/>
    <w:rsid w:val="00025295"/>
    <w:rsid w:val="000253F1"/>
    <w:rsid w:val="00025DFA"/>
    <w:rsid w:val="00027D00"/>
    <w:rsid w:val="000311CD"/>
    <w:rsid w:val="00032052"/>
    <w:rsid w:val="00036F9E"/>
    <w:rsid w:val="00036FB9"/>
    <w:rsid w:val="000419E6"/>
    <w:rsid w:val="00044F0C"/>
    <w:rsid w:val="00044FA3"/>
    <w:rsid w:val="000461D9"/>
    <w:rsid w:val="000464D9"/>
    <w:rsid w:val="00046F5F"/>
    <w:rsid w:val="000475EB"/>
    <w:rsid w:val="00047F0C"/>
    <w:rsid w:val="00051E54"/>
    <w:rsid w:val="00051EC3"/>
    <w:rsid w:val="0005476C"/>
    <w:rsid w:val="00054B91"/>
    <w:rsid w:val="00055471"/>
    <w:rsid w:val="00056AC3"/>
    <w:rsid w:val="00060923"/>
    <w:rsid w:val="00061E36"/>
    <w:rsid w:val="000626E8"/>
    <w:rsid w:val="000675F6"/>
    <w:rsid w:val="00067618"/>
    <w:rsid w:val="000679D0"/>
    <w:rsid w:val="000708CA"/>
    <w:rsid w:val="00070E84"/>
    <w:rsid w:val="0007145E"/>
    <w:rsid w:val="00073117"/>
    <w:rsid w:val="00076082"/>
    <w:rsid w:val="00077A5E"/>
    <w:rsid w:val="00081291"/>
    <w:rsid w:val="0008627F"/>
    <w:rsid w:val="000862F2"/>
    <w:rsid w:val="0008693C"/>
    <w:rsid w:val="000871EB"/>
    <w:rsid w:val="00090220"/>
    <w:rsid w:val="000910E9"/>
    <w:rsid w:val="00092DC2"/>
    <w:rsid w:val="000934AE"/>
    <w:rsid w:val="000938FD"/>
    <w:rsid w:val="00093F0A"/>
    <w:rsid w:val="00093F39"/>
    <w:rsid w:val="00094479"/>
    <w:rsid w:val="000A0535"/>
    <w:rsid w:val="000A1E81"/>
    <w:rsid w:val="000A368A"/>
    <w:rsid w:val="000A5202"/>
    <w:rsid w:val="000A698D"/>
    <w:rsid w:val="000A6FFD"/>
    <w:rsid w:val="000B4767"/>
    <w:rsid w:val="000B525E"/>
    <w:rsid w:val="000B625F"/>
    <w:rsid w:val="000B777D"/>
    <w:rsid w:val="000C1255"/>
    <w:rsid w:val="000C135C"/>
    <w:rsid w:val="000C2325"/>
    <w:rsid w:val="000C2856"/>
    <w:rsid w:val="000C33CA"/>
    <w:rsid w:val="000C50E2"/>
    <w:rsid w:val="000C5A03"/>
    <w:rsid w:val="000C5DD2"/>
    <w:rsid w:val="000D0495"/>
    <w:rsid w:val="000D0BBB"/>
    <w:rsid w:val="000D2137"/>
    <w:rsid w:val="000D2D78"/>
    <w:rsid w:val="000D2FAF"/>
    <w:rsid w:val="000D3884"/>
    <w:rsid w:val="000E0556"/>
    <w:rsid w:val="000E1DA0"/>
    <w:rsid w:val="000E3E8D"/>
    <w:rsid w:val="000E530C"/>
    <w:rsid w:val="000E5377"/>
    <w:rsid w:val="000E5737"/>
    <w:rsid w:val="000F2BD8"/>
    <w:rsid w:val="001054D9"/>
    <w:rsid w:val="00107401"/>
    <w:rsid w:val="0010775E"/>
    <w:rsid w:val="00110C1B"/>
    <w:rsid w:val="00112256"/>
    <w:rsid w:val="00114778"/>
    <w:rsid w:val="001155D9"/>
    <w:rsid w:val="00115A04"/>
    <w:rsid w:val="00115BBE"/>
    <w:rsid w:val="001164D5"/>
    <w:rsid w:val="0011654E"/>
    <w:rsid w:val="00117EBC"/>
    <w:rsid w:val="00121FE5"/>
    <w:rsid w:val="001314C3"/>
    <w:rsid w:val="0013272E"/>
    <w:rsid w:val="001351CB"/>
    <w:rsid w:val="00135F3F"/>
    <w:rsid w:val="00135FB4"/>
    <w:rsid w:val="001369C5"/>
    <w:rsid w:val="00137203"/>
    <w:rsid w:val="0013737A"/>
    <w:rsid w:val="0014079D"/>
    <w:rsid w:val="00140B0A"/>
    <w:rsid w:val="00141461"/>
    <w:rsid w:val="00142B18"/>
    <w:rsid w:val="001437F9"/>
    <w:rsid w:val="00143960"/>
    <w:rsid w:val="00144B3A"/>
    <w:rsid w:val="00144CA4"/>
    <w:rsid w:val="00150B8A"/>
    <w:rsid w:val="001513A2"/>
    <w:rsid w:val="00154F22"/>
    <w:rsid w:val="00155F28"/>
    <w:rsid w:val="0015680D"/>
    <w:rsid w:val="0015723B"/>
    <w:rsid w:val="001604EA"/>
    <w:rsid w:val="00161CD9"/>
    <w:rsid w:val="00163C08"/>
    <w:rsid w:val="00164C3F"/>
    <w:rsid w:val="0016628C"/>
    <w:rsid w:val="00167E67"/>
    <w:rsid w:val="001721D3"/>
    <w:rsid w:val="00174032"/>
    <w:rsid w:val="001774FC"/>
    <w:rsid w:val="00181765"/>
    <w:rsid w:val="0018310B"/>
    <w:rsid w:val="00183C93"/>
    <w:rsid w:val="00184870"/>
    <w:rsid w:val="00186539"/>
    <w:rsid w:val="00186B2A"/>
    <w:rsid w:val="00192515"/>
    <w:rsid w:val="00195416"/>
    <w:rsid w:val="001959AC"/>
    <w:rsid w:val="001A220C"/>
    <w:rsid w:val="001A4E3A"/>
    <w:rsid w:val="001A51F6"/>
    <w:rsid w:val="001A79F2"/>
    <w:rsid w:val="001B0FEE"/>
    <w:rsid w:val="001B45BD"/>
    <w:rsid w:val="001B5CD6"/>
    <w:rsid w:val="001B61FF"/>
    <w:rsid w:val="001B6E43"/>
    <w:rsid w:val="001C0504"/>
    <w:rsid w:val="001C1D70"/>
    <w:rsid w:val="001C587A"/>
    <w:rsid w:val="001C6E56"/>
    <w:rsid w:val="001D0279"/>
    <w:rsid w:val="001D1A3A"/>
    <w:rsid w:val="001D1E50"/>
    <w:rsid w:val="001D49D4"/>
    <w:rsid w:val="001D50B2"/>
    <w:rsid w:val="001D7B93"/>
    <w:rsid w:val="001E0171"/>
    <w:rsid w:val="001E1714"/>
    <w:rsid w:val="001E31FA"/>
    <w:rsid w:val="001E4DCD"/>
    <w:rsid w:val="001E4E3D"/>
    <w:rsid w:val="001E6038"/>
    <w:rsid w:val="001F176C"/>
    <w:rsid w:val="001F2683"/>
    <w:rsid w:val="001F3EE8"/>
    <w:rsid w:val="001F4939"/>
    <w:rsid w:val="001F4E70"/>
    <w:rsid w:val="001F62D2"/>
    <w:rsid w:val="001F75A7"/>
    <w:rsid w:val="001F7F96"/>
    <w:rsid w:val="0020205A"/>
    <w:rsid w:val="00202FDA"/>
    <w:rsid w:val="002049C3"/>
    <w:rsid w:val="002050E6"/>
    <w:rsid w:val="00205CF0"/>
    <w:rsid w:val="00206A1A"/>
    <w:rsid w:val="00211D20"/>
    <w:rsid w:val="002125BB"/>
    <w:rsid w:val="0021399E"/>
    <w:rsid w:val="002160C3"/>
    <w:rsid w:val="002174C8"/>
    <w:rsid w:val="002213EB"/>
    <w:rsid w:val="00221696"/>
    <w:rsid w:val="0022440C"/>
    <w:rsid w:val="002260C0"/>
    <w:rsid w:val="00227363"/>
    <w:rsid w:val="00230365"/>
    <w:rsid w:val="002308B8"/>
    <w:rsid w:val="002318F2"/>
    <w:rsid w:val="002325B9"/>
    <w:rsid w:val="00234CF9"/>
    <w:rsid w:val="00236BF5"/>
    <w:rsid w:val="00237A24"/>
    <w:rsid w:val="00243150"/>
    <w:rsid w:val="00244FD3"/>
    <w:rsid w:val="00245CF3"/>
    <w:rsid w:val="00245D34"/>
    <w:rsid w:val="002461DC"/>
    <w:rsid w:val="00246721"/>
    <w:rsid w:val="00246827"/>
    <w:rsid w:val="00247CB5"/>
    <w:rsid w:val="00251EF1"/>
    <w:rsid w:val="002526F5"/>
    <w:rsid w:val="002546C4"/>
    <w:rsid w:val="00255036"/>
    <w:rsid w:val="002552BC"/>
    <w:rsid w:val="0025542E"/>
    <w:rsid w:val="002558B9"/>
    <w:rsid w:val="0025742F"/>
    <w:rsid w:val="00257631"/>
    <w:rsid w:val="002610D9"/>
    <w:rsid w:val="00262BB8"/>
    <w:rsid w:val="00263009"/>
    <w:rsid w:val="002642C9"/>
    <w:rsid w:val="00264FFE"/>
    <w:rsid w:val="00267428"/>
    <w:rsid w:val="002704EC"/>
    <w:rsid w:val="00276483"/>
    <w:rsid w:val="002775F1"/>
    <w:rsid w:val="0028002D"/>
    <w:rsid w:val="00281E0A"/>
    <w:rsid w:val="0028300F"/>
    <w:rsid w:val="002831F6"/>
    <w:rsid w:val="002839C9"/>
    <w:rsid w:val="00284168"/>
    <w:rsid w:val="002856CF"/>
    <w:rsid w:val="00285F71"/>
    <w:rsid w:val="0028728D"/>
    <w:rsid w:val="0029042E"/>
    <w:rsid w:val="002964E4"/>
    <w:rsid w:val="00296C04"/>
    <w:rsid w:val="002A2116"/>
    <w:rsid w:val="002A38E8"/>
    <w:rsid w:val="002A514C"/>
    <w:rsid w:val="002A54FC"/>
    <w:rsid w:val="002A571D"/>
    <w:rsid w:val="002A6B72"/>
    <w:rsid w:val="002B28A5"/>
    <w:rsid w:val="002B3EA3"/>
    <w:rsid w:val="002B3F5D"/>
    <w:rsid w:val="002B53AA"/>
    <w:rsid w:val="002B6019"/>
    <w:rsid w:val="002C0DD0"/>
    <w:rsid w:val="002C0DF6"/>
    <w:rsid w:val="002C5677"/>
    <w:rsid w:val="002D104A"/>
    <w:rsid w:val="002D10D8"/>
    <w:rsid w:val="002D250F"/>
    <w:rsid w:val="002E1680"/>
    <w:rsid w:val="002E1B8A"/>
    <w:rsid w:val="002E45B5"/>
    <w:rsid w:val="002E45C5"/>
    <w:rsid w:val="002E4A15"/>
    <w:rsid w:val="002E5A87"/>
    <w:rsid w:val="002E7200"/>
    <w:rsid w:val="002E79BE"/>
    <w:rsid w:val="002F0226"/>
    <w:rsid w:val="002F056E"/>
    <w:rsid w:val="002F1D79"/>
    <w:rsid w:val="002F20DD"/>
    <w:rsid w:val="002F2CF1"/>
    <w:rsid w:val="002F357B"/>
    <w:rsid w:val="002F37A7"/>
    <w:rsid w:val="002F5E7D"/>
    <w:rsid w:val="002F5F65"/>
    <w:rsid w:val="002F6D33"/>
    <w:rsid w:val="002F791D"/>
    <w:rsid w:val="0030211E"/>
    <w:rsid w:val="00302FF4"/>
    <w:rsid w:val="00303029"/>
    <w:rsid w:val="00303CEB"/>
    <w:rsid w:val="00304250"/>
    <w:rsid w:val="00304504"/>
    <w:rsid w:val="00306596"/>
    <w:rsid w:val="003124C2"/>
    <w:rsid w:val="0031730A"/>
    <w:rsid w:val="003175F9"/>
    <w:rsid w:val="00317747"/>
    <w:rsid w:val="00317774"/>
    <w:rsid w:val="00317FB5"/>
    <w:rsid w:val="003229D9"/>
    <w:rsid w:val="00322DE9"/>
    <w:rsid w:val="00323006"/>
    <w:rsid w:val="003258CC"/>
    <w:rsid w:val="0032658E"/>
    <w:rsid w:val="003266D7"/>
    <w:rsid w:val="003270F3"/>
    <w:rsid w:val="003274DC"/>
    <w:rsid w:val="00327C5A"/>
    <w:rsid w:val="00331830"/>
    <w:rsid w:val="00331A2E"/>
    <w:rsid w:val="003332C1"/>
    <w:rsid w:val="00333FD3"/>
    <w:rsid w:val="00334141"/>
    <w:rsid w:val="003350F4"/>
    <w:rsid w:val="00336888"/>
    <w:rsid w:val="00336A10"/>
    <w:rsid w:val="00336A6D"/>
    <w:rsid w:val="00336FC7"/>
    <w:rsid w:val="00337CF6"/>
    <w:rsid w:val="00340F42"/>
    <w:rsid w:val="00343381"/>
    <w:rsid w:val="00344FA7"/>
    <w:rsid w:val="00347124"/>
    <w:rsid w:val="00347DB8"/>
    <w:rsid w:val="003513AF"/>
    <w:rsid w:val="00353115"/>
    <w:rsid w:val="00355EBC"/>
    <w:rsid w:val="00356C17"/>
    <w:rsid w:val="00362E68"/>
    <w:rsid w:val="00363FE6"/>
    <w:rsid w:val="00366179"/>
    <w:rsid w:val="0036714F"/>
    <w:rsid w:val="0036753F"/>
    <w:rsid w:val="00367555"/>
    <w:rsid w:val="00367FBF"/>
    <w:rsid w:val="00370BCC"/>
    <w:rsid w:val="00372168"/>
    <w:rsid w:val="00374B10"/>
    <w:rsid w:val="00375BA4"/>
    <w:rsid w:val="003772FE"/>
    <w:rsid w:val="003802D4"/>
    <w:rsid w:val="0038297E"/>
    <w:rsid w:val="00384566"/>
    <w:rsid w:val="003861E6"/>
    <w:rsid w:val="0039072D"/>
    <w:rsid w:val="00392334"/>
    <w:rsid w:val="003924AF"/>
    <w:rsid w:val="003941D1"/>
    <w:rsid w:val="003945FF"/>
    <w:rsid w:val="00394D9C"/>
    <w:rsid w:val="00395B33"/>
    <w:rsid w:val="00396DE2"/>
    <w:rsid w:val="0039789E"/>
    <w:rsid w:val="003A24FE"/>
    <w:rsid w:val="003A2659"/>
    <w:rsid w:val="003A2B3B"/>
    <w:rsid w:val="003A2D0A"/>
    <w:rsid w:val="003A3ADE"/>
    <w:rsid w:val="003A3BDD"/>
    <w:rsid w:val="003A5BDC"/>
    <w:rsid w:val="003A64DB"/>
    <w:rsid w:val="003A7AC9"/>
    <w:rsid w:val="003B0B55"/>
    <w:rsid w:val="003B0D54"/>
    <w:rsid w:val="003B10CB"/>
    <w:rsid w:val="003B1113"/>
    <w:rsid w:val="003B1208"/>
    <w:rsid w:val="003B3283"/>
    <w:rsid w:val="003B38EF"/>
    <w:rsid w:val="003B44D3"/>
    <w:rsid w:val="003B4DFF"/>
    <w:rsid w:val="003B54A5"/>
    <w:rsid w:val="003C0D46"/>
    <w:rsid w:val="003C2B4C"/>
    <w:rsid w:val="003C3DA3"/>
    <w:rsid w:val="003C53EA"/>
    <w:rsid w:val="003C7B6F"/>
    <w:rsid w:val="003D2AEB"/>
    <w:rsid w:val="003D3325"/>
    <w:rsid w:val="003D57E9"/>
    <w:rsid w:val="003D7AB7"/>
    <w:rsid w:val="003E61B3"/>
    <w:rsid w:val="003F108B"/>
    <w:rsid w:val="003F2623"/>
    <w:rsid w:val="003F44FC"/>
    <w:rsid w:val="003F4C57"/>
    <w:rsid w:val="003F4EBD"/>
    <w:rsid w:val="003F6C0A"/>
    <w:rsid w:val="003F7CF4"/>
    <w:rsid w:val="00401507"/>
    <w:rsid w:val="00402635"/>
    <w:rsid w:val="004043C3"/>
    <w:rsid w:val="00404D4C"/>
    <w:rsid w:val="00406452"/>
    <w:rsid w:val="00406A6D"/>
    <w:rsid w:val="004114E7"/>
    <w:rsid w:val="004136D2"/>
    <w:rsid w:val="00414112"/>
    <w:rsid w:val="00414280"/>
    <w:rsid w:val="004154FA"/>
    <w:rsid w:val="00415F2E"/>
    <w:rsid w:val="00416174"/>
    <w:rsid w:val="00416AB4"/>
    <w:rsid w:val="00416CC4"/>
    <w:rsid w:val="00417A47"/>
    <w:rsid w:val="004235EB"/>
    <w:rsid w:val="00423690"/>
    <w:rsid w:val="004239FE"/>
    <w:rsid w:val="00424CDC"/>
    <w:rsid w:val="004255EC"/>
    <w:rsid w:val="00426891"/>
    <w:rsid w:val="00427CEC"/>
    <w:rsid w:val="00427D95"/>
    <w:rsid w:val="00433BD7"/>
    <w:rsid w:val="00437BA4"/>
    <w:rsid w:val="004414F9"/>
    <w:rsid w:val="00442CB6"/>
    <w:rsid w:val="00445858"/>
    <w:rsid w:val="00447190"/>
    <w:rsid w:val="00447DEB"/>
    <w:rsid w:val="0045125E"/>
    <w:rsid w:val="0045137C"/>
    <w:rsid w:val="004528E3"/>
    <w:rsid w:val="00454125"/>
    <w:rsid w:val="00455F39"/>
    <w:rsid w:val="00455F96"/>
    <w:rsid w:val="004622DF"/>
    <w:rsid w:val="00467272"/>
    <w:rsid w:val="004706EE"/>
    <w:rsid w:val="00470A35"/>
    <w:rsid w:val="00470FD6"/>
    <w:rsid w:val="00471803"/>
    <w:rsid w:val="00473D0D"/>
    <w:rsid w:val="00473E3E"/>
    <w:rsid w:val="00473F2A"/>
    <w:rsid w:val="004743CB"/>
    <w:rsid w:val="004765DC"/>
    <w:rsid w:val="00477DB5"/>
    <w:rsid w:val="00480174"/>
    <w:rsid w:val="0048080F"/>
    <w:rsid w:val="0048223E"/>
    <w:rsid w:val="00483FEB"/>
    <w:rsid w:val="004851D2"/>
    <w:rsid w:val="00486A3E"/>
    <w:rsid w:val="004870A1"/>
    <w:rsid w:val="004870E5"/>
    <w:rsid w:val="00487C1B"/>
    <w:rsid w:val="00487E2D"/>
    <w:rsid w:val="004907B1"/>
    <w:rsid w:val="004913BE"/>
    <w:rsid w:val="00493F77"/>
    <w:rsid w:val="004956D4"/>
    <w:rsid w:val="00496ED6"/>
    <w:rsid w:val="0049796D"/>
    <w:rsid w:val="004A04A6"/>
    <w:rsid w:val="004A0622"/>
    <w:rsid w:val="004A0B9E"/>
    <w:rsid w:val="004A1833"/>
    <w:rsid w:val="004A2670"/>
    <w:rsid w:val="004A2847"/>
    <w:rsid w:val="004A2A13"/>
    <w:rsid w:val="004A3DB2"/>
    <w:rsid w:val="004A47B5"/>
    <w:rsid w:val="004A4867"/>
    <w:rsid w:val="004A758C"/>
    <w:rsid w:val="004A7A62"/>
    <w:rsid w:val="004B03C8"/>
    <w:rsid w:val="004B1657"/>
    <w:rsid w:val="004B1A24"/>
    <w:rsid w:val="004B28F2"/>
    <w:rsid w:val="004B4433"/>
    <w:rsid w:val="004B6D75"/>
    <w:rsid w:val="004C0EBA"/>
    <w:rsid w:val="004C0FC4"/>
    <w:rsid w:val="004C2904"/>
    <w:rsid w:val="004C3B4E"/>
    <w:rsid w:val="004C41E0"/>
    <w:rsid w:val="004C426F"/>
    <w:rsid w:val="004C685A"/>
    <w:rsid w:val="004C6A7F"/>
    <w:rsid w:val="004C6B83"/>
    <w:rsid w:val="004D0FC3"/>
    <w:rsid w:val="004D16D4"/>
    <w:rsid w:val="004D3FD6"/>
    <w:rsid w:val="004D54FE"/>
    <w:rsid w:val="004D625B"/>
    <w:rsid w:val="004E0566"/>
    <w:rsid w:val="004E1943"/>
    <w:rsid w:val="004E211B"/>
    <w:rsid w:val="004E3477"/>
    <w:rsid w:val="004E4681"/>
    <w:rsid w:val="004E625A"/>
    <w:rsid w:val="004E6894"/>
    <w:rsid w:val="004E7356"/>
    <w:rsid w:val="004F0820"/>
    <w:rsid w:val="004F13D1"/>
    <w:rsid w:val="004F2784"/>
    <w:rsid w:val="004F4517"/>
    <w:rsid w:val="004F477A"/>
    <w:rsid w:val="004F5949"/>
    <w:rsid w:val="00500CAA"/>
    <w:rsid w:val="00500DC7"/>
    <w:rsid w:val="00501286"/>
    <w:rsid w:val="0050409A"/>
    <w:rsid w:val="005048C5"/>
    <w:rsid w:val="0050709C"/>
    <w:rsid w:val="00512E48"/>
    <w:rsid w:val="005139CD"/>
    <w:rsid w:val="00513DDF"/>
    <w:rsid w:val="00516415"/>
    <w:rsid w:val="00516904"/>
    <w:rsid w:val="00516E9D"/>
    <w:rsid w:val="00516EEE"/>
    <w:rsid w:val="00522874"/>
    <w:rsid w:val="00522E8F"/>
    <w:rsid w:val="00523D5E"/>
    <w:rsid w:val="00524655"/>
    <w:rsid w:val="0052483B"/>
    <w:rsid w:val="00525C12"/>
    <w:rsid w:val="00527CB5"/>
    <w:rsid w:val="00527E4E"/>
    <w:rsid w:val="0053115C"/>
    <w:rsid w:val="00531754"/>
    <w:rsid w:val="00531A31"/>
    <w:rsid w:val="00536356"/>
    <w:rsid w:val="00536491"/>
    <w:rsid w:val="0054060F"/>
    <w:rsid w:val="00540664"/>
    <w:rsid w:val="0054093E"/>
    <w:rsid w:val="00541B21"/>
    <w:rsid w:val="005431A4"/>
    <w:rsid w:val="00543709"/>
    <w:rsid w:val="005459D2"/>
    <w:rsid w:val="005461B3"/>
    <w:rsid w:val="005466A5"/>
    <w:rsid w:val="00546CEE"/>
    <w:rsid w:val="00546F7C"/>
    <w:rsid w:val="00547940"/>
    <w:rsid w:val="00552511"/>
    <w:rsid w:val="00552D2B"/>
    <w:rsid w:val="00555FBF"/>
    <w:rsid w:val="0055651C"/>
    <w:rsid w:val="005604FE"/>
    <w:rsid w:val="00560C86"/>
    <w:rsid w:val="00561ED1"/>
    <w:rsid w:val="0056300D"/>
    <w:rsid w:val="005640A4"/>
    <w:rsid w:val="00565587"/>
    <w:rsid w:val="00567300"/>
    <w:rsid w:val="00570533"/>
    <w:rsid w:val="005721D9"/>
    <w:rsid w:val="005729A5"/>
    <w:rsid w:val="00574988"/>
    <w:rsid w:val="0057580D"/>
    <w:rsid w:val="00575F5F"/>
    <w:rsid w:val="005761A3"/>
    <w:rsid w:val="005770CD"/>
    <w:rsid w:val="005812DA"/>
    <w:rsid w:val="00583850"/>
    <w:rsid w:val="005862C9"/>
    <w:rsid w:val="00586320"/>
    <w:rsid w:val="00586D1F"/>
    <w:rsid w:val="005875BC"/>
    <w:rsid w:val="005905F5"/>
    <w:rsid w:val="005907A8"/>
    <w:rsid w:val="00590A0C"/>
    <w:rsid w:val="00590BA4"/>
    <w:rsid w:val="00592153"/>
    <w:rsid w:val="005928B2"/>
    <w:rsid w:val="00593096"/>
    <w:rsid w:val="005933D0"/>
    <w:rsid w:val="0059513F"/>
    <w:rsid w:val="00595D41"/>
    <w:rsid w:val="005A004E"/>
    <w:rsid w:val="005A04CA"/>
    <w:rsid w:val="005A0A87"/>
    <w:rsid w:val="005A283A"/>
    <w:rsid w:val="005A458C"/>
    <w:rsid w:val="005A45C5"/>
    <w:rsid w:val="005A5FF1"/>
    <w:rsid w:val="005A634A"/>
    <w:rsid w:val="005A6AB4"/>
    <w:rsid w:val="005B0F04"/>
    <w:rsid w:val="005B24B9"/>
    <w:rsid w:val="005B3725"/>
    <w:rsid w:val="005B7737"/>
    <w:rsid w:val="005C1C7B"/>
    <w:rsid w:val="005C2C6C"/>
    <w:rsid w:val="005C59A5"/>
    <w:rsid w:val="005C699E"/>
    <w:rsid w:val="005D3DB4"/>
    <w:rsid w:val="005D42D2"/>
    <w:rsid w:val="005D49C2"/>
    <w:rsid w:val="005D588C"/>
    <w:rsid w:val="005D5C08"/>
    <w:rsid w:val="005D6664"/>
    <w:rsid w:val="005D7998"/>
    <w:rsid w:val="005E19D5"/>
    <w:rsid w:val="005E2B21"/>
    <w:rsid w:val="005E7444"/>
    <w:rsid w:val="005F30DF"/>
    <w:rsid w:val="005F56A5"/>
    <w:rsid w:val="00600809"/>
    <w:rsid w:val="006027CC"/>
    <w:rsid w:val="006067C9"/>
    <w:rsid w:val="00607E5A"/>
    <w:rsid w:val="006109A9"/>
    <w:rsid w:val="006110CF"/>
    <w:rsid w:val="006132D8"/>
    <w:rsid w:val="0061372E"/>
    <w:rsid w:val="00614968"/>
    <w:rsid w:val="00615581"/>
    <w:rsid w:val="00620673"/>
    <w:rsid w:val="00620BEF"/>
    <w:rsid w:val="00623C9A"/>
    <w:rsid w:val="006256B0"/>
    <w:rsid w:val="00626A81"/>
    <w:rsid w:val="00626B37"/>
    <w:rsid w:val="006277DE"/>
    <w:rsid w:val="00630B76"/>
    <w:rsid w:val="00632002"/>
    <w:rsid w:val="00632240"/>
    <w:rsid w:val="00634FBA"/>
    <w:rsid w:val="00635434"/>
    <w:rsid w:val="006369EE"/>
    <w:rsid w:val="0064000D"/>
    <w:rsid w:val="00642275"/>
    <w:rsid w:val="00646C57"/>
    <w:rsid w:val="00646E4E"/>
    <w:rsid w:val="00647065"/>
    <w:rsid w:val="006478D4"/>
    <w:rsid w:val="00647ED9"/>
    <w:rsid w:val="00650A8A"/>
    <w:rsid w:val="00652DE1"/>
    <w:rsid w:val="00655D5C"/>
    <w:rsid w:val="00656D56"/>
    <w:rsid w:val="006573D6"/>
    <w:rsid w:val="00661D52"/>
    <w:rsid w:val="00663116"/>
    <w:rsid w:val="00663186"/>
    <w:rsid w:val="00664F19"/>
    <w:rsid w:val="00665A1F"/>
    <w:rsid w:val="0066757C"/>
    <w:rsid w:val="0067218E"/>
    <w:rsid w:val="00673F1D"/>
    <w:rsid w:val="00675EF6"/>
    <w:rsid w:val="00675F58"/>
    <w:rsid w:val="00676E02"/>
    <w:rsid w:val="0067777A"/>
    <w:rsid w:val="00680D55"/>
    <w:rsid w:val="00683B70"/>
    <w:rsid w:val="00683D86"/>
    <w:rsid w:val="00685480"/>
    <w:rsid w:val="006866B1"/>
    <w:rsid w:val="00686EF5"/>
    <w:rsid w:val="006902C8"/>
    <w:rsid w:val="00691189"/>
    <w:rsid w:val="0069530E"/>
    <w:rsid w:val="00696E41"/>
    <w:rsid w:val="006973E2"/>
    <w:rsid w:val="006A128E"/>
    <w:rsid w:val="006A1EF0"/>
    <w:rsid w:val="006B06BA"/>
    <w:rsid w:val="006B33F0"/>
    <w:rsid w:val="006B5CBD"/>
    <w:rsid w:val="006C0527"/>
    <w:rsid w:val="006C1317"/>
    <w:rsid w:val="006C1622"/>
    <w:rsid w:val="006C2423"/>
    <w:rsid w:val="006C338E"/>
    <w:rsid w:val="006C4671"/>
    <w:rsid w:val="006C61E9"/>
    <w:rsid w:val="006C7C59"/>
    <w:rsid w:val="006C7C66"/>
    <w:rsid w:val="006D3FF6"/>
    <w:rsid w:val="006D5A0B"/>
    <w:rsid w:val="006D6A2D"/>
    <w:rsid w:val="006E1289"/>
    <w:rsid w:val="006E2CC5"/>
    <w:rsid w:val="006E3C6B"/>
    <w:rsid w:val="006E5846"/>
    <w:rsid w:val="006E5EFD"/>
    <w:rsid w:val="006E6287"/>
    <w:rsid w:val="006E7BDE"/>
    <w:rsid w:val="006F1AE8"/>
    <w:rsid w:val="006F28C1"/>
    <w:rsid w:val="006F5248"/>
    <w:rsid w:val="006F6AA2"/>
    <w:rsid w:val="006F6BDC"/>
    <w:rsid w:val="006F6F6F"/>
    <w:rsid w:val="006F78B0"/>
    <w:rsid w:val="00701A8A"/>
    <w:rsid w:val="00701ACA"/>
    <w:rsid w:val="00702405"/>
    <w:rsid w:val="00704886"/>
    <w:rsid w:val="0070627B"/>
    <w:rsid w:val="007065EA"/>
    <w:rsid w:val="00706B47"/>
    <w:rsid w:val="00706CB8"/>
    <w:rsid w:val="00707E71"/>
    <w:rsid w:val="0071147D"/>
    <w:rsid w:val="00711FB2"/>
    <w:rsid w:val="00712882"/>
    <w:rsid w:val="00712B27"/>
    <w:rsid w:val="0071495B"/>
    <w:rsid w:val="007155A2"/>
    <w:rsid w:val="00715EB4"/>
    <w:rsid w:val="00716C9C"/>
    <w:rsid w:val="007172F9"/>
    <w:rsid w:val="00717EF7"/>
    <w:rsid w:val="007206AE"/>
    <w:rsid w:val="007212AB"/>
    <w:rsid w:val="007229FE"/>
    <w:rsid w:val="007239C1"/>
    <w:rsid w:val="0072489C"/>
    <w:rsid w:val="007258E7"/>
    <w:rsid w:val="007305F1"/>
    <w:rsid w:val="00732C2E"/>
    <w:rsid w:val="0073447F"/>
    <w:rsid w:val="00735DF9"/>
    <w:rsid w:val="00736075"/>
    <w:rsid w:val="0073608E"/>
    <w:rsid w:val="007361D8"/>
    <w:rsid w:val="00736B93"/>
    <w:rsid w:val="00742510"/>
    <w:rsid w:val="00742FD8"/>
    <w:rsid w:val="007455DD"/>
    <w:rsid w:val="00745EBB"/>
    <w:rsid w:val="0074607C"/>
    <w:rsid w:val="00752144"/>
    <w:rsid w:val="00753C9B"/>
    <w:rsid w:val="00753F70"/>
    <w:rsid w:val="00755AF9"/>
    <w:rsid w:val="00755B82"/>
    <w:rsid w:val="00757739"/>
    <w:rsid w:val="00760046"/>
    <w:rsid w:val="00760191"/>
    <w:rsid w:val="0076107E"/>
    <w:rsid w:val="00762255"/>
    <w:rsid w:val="0076357E"/>
    <w:rsid w:val="00764623"/>
    <w:rsid w:val="007653C6"/>
    <w:rsid w:val="00765B77"/>
    <w:rsid w:val="0076751D"/>
    <w:rsid w:val="007703F0"/>
    <w:rsid w:val="00770CA9"/>
    <w:rsid w:val="00773F6A"/>
    <w:rsid w:val="007756D2"/>
    <w:rsid w:val="0077616A"/>
    <w:rsid w:val="00776D46"/>
    <w:rsid w:val="00776FBE"/>
    <w:rsid w:val="00777B2D"/>
    <w:rsid w:val="00777CA6"/>
    <w:rsid w:val="00782356"/>
    <w:rsid w:val="007824B6"/>
    <w:rsid w:val="00782CF7"/>
    <w:rsid w:val="007836E6"/>
    <w:rsid w:val="00784510"/>
    <w:rsid w:val="0078487E"/>
    <w:rsid w:val="00791DAC"/>
    <w:rsid w:val="00792189"/>
    <w:rsid w:val="00793F96"/>
    <w:rsid w:val="00796D90"/>
    <w:rsid w:val="007972AE"/>
    <w:rsid w:val="00797B21"/>
    <w:rsid w:val="007A0B38"/>
    <w:rsid w:val="007A2F42"/>
    <w:rsid w:val="007A377F"/>
    <w:rsid w:val="007A38D9"/>
    <w:rsid w:val="007A4466"/>
    <w:rsid w:val="007A54D5"/>
    <w:rsid w:val="007A5DA2"/>
    <w:rsid w:val="007B14BA"/>
    <w:rsid w:val="007B1512"/>
    <w:rsid w:val="007B21A6"/>
    <w:rsid w:val="007B225D"/>
    <w:rsid w:val="007B516D"/>
    <w:rsid w:val="007B5BC9"/>
    <w:rsid w:val="007B6703"/>
    <w:rsid w:val="007C0CA8"/>
    <w:rsid w:val="007C4819"/>
    <w:rsid w:val="007C55C2"/>
    <w:rsid w:val="007C5E81"/>
    <w:rsid w:val="007D0037"/>
    <w:rsid w:val="007D0418"/>
    <w:rsid w:val="007D50BB"/>
    <w:rsid w:val="007D538A"/>
    <w:rsid w:val="007D63FA"/>
    <w:rsid w:val="007D7020"/>
    <w:rsid w:val="007E0F1D"/>
    <w:rsid w:val="007E3B5F"/>
    <w:rsid w:val="007E650B"/>
    <w:rsid w:val="007F170E"/>
    <w:rsid w:val="007F235B"/>
    <w:rsid w:val="007F2A6B"/>
    <w:rsid w:val="007F3188"/>
    <w:rsid w:val="007F4794"/>
    <w:rsid w:val="007F51D5"/>
    <w:rsid w:val="007F57DD"/>
    <w:rsid w:val="008012F8"/>
    <w:rsid w:val="00802B08"/>
    <w:rsid w:val="00804618"/>
    <w:rsid w:val="00805A03"/>
    <w:rsid w:val="00806CF7"/>
    <w:rsid w:val="0080758E"/>
    <w:rsid w:val="008121D6"/>
    <w:rsid w:val="00812E73"/>
    <w:rsid w:val="0081617C"/>
    <w:rsid w:val="008206AD"/>
    <w:rsid w:val="00824611"/>
    <w:rsid w:val="00825C67"/>
    <w:rsid w:val="0082638B"/>
    <w:rsid w:val="00826B81"/>
    <w:rsid w:val="00827FDF"/>
    <w:rsid w:val="00830260"/>
    <w:rsid w:val="00831276"/>
    <w:rsid w:val="00831A41"/>
    <w:rsid w:val="00832533"/>
    <w:rsid w:val="008362DF"/>
    <w:rsid w:val="00836836"/>
    <w:rsid w:val="008368F5"/>
    <w:rsid w:val="00840CF4"/>
    <w:rsid w:val="008422A1"/>
    <w:rsid w:val="00842662"/>
    <w:rsid w:val="00845C59"/>
    <w:rsid w:val="0084653B"/>
    <w:rsid w:val="00847BFB"/>
    <w:rsid w:val="008520B8"/>
    <w:rsid w:val="00852539"/>
    <w:rsid w:val="008542B6"/>
    <w:rsid w:val="00855575"/>
    <w:rsid w:val="008571C1"/>
    <w:rsid w:val="00857A32"/>
    <w:rsid w:val="00860511"/>
    <w:rsid w:val="00861DF2"/>
    <w:rsid w:val="0086303A"/>
    <w:rsid w:val="00863786"/>
    <w:rsid w:val="00863C88"/>
    <w:rsid w:val="00863E15"/>
    <w:rsid w:val="00864A0F"/>
    <w:rsid w:val="00866DB7"/>
    <w:rsid w:val="008717BE"/>
    <w:rsid w:val="00874055"/>
    <w:rsid w:val="00875FA4"/>
    <w:rsid w:val="00876807"/>
    <w:rsid w:val="00882959"/>
    <w:rsid w:val="0088296D"/>
    <w:rsid w:val="008830DE"/>
    <w:rsid w:val="0088332F"/>
    <w:rsid w:val="00883673"/>
    <w:rsid w:val="00884F4A"/>
    <w:rsid w:val="00885AF7"/>
    <w:rsid w:val="008870EF"/>
    <w:rsid w:val="0088753F"/>
    <w:rsid w:val="008904ED"/>
    <w:rsid w:val="00895041"/>
    <w:rsid w:val="008962D2"/>
    <w:rsid w:val="008A0183"/>
    <w:rsid w:val="008A164D"/>
    <w:rsid w:val="008A18B6"/>
    <w:rsid w:val="008A2356"/>
    <w:rsid w:val="008A533B"/>
    <w:rsid w:val="008A5512"/>
    <w:rsid w:val="008A6E41"/>
    <w:rsid w:val="008A753D"/>
    <w:rsid w:val="008A7EEC"/>
    <w:rsid w:val="008B082F"/>
    <w:rsid w:val="008B25D9"/>
    <w:rsid w:val="008B25E2"/>
    <w:rsid w:val="008B4ED5"/>
    <w:rsid w:val="008C40D0"/>
    <w:rsid w:val="008C40DD"/>
    <w:rsid w:val="008C516D"/>
    <w:rsid w:val="008C5B4A"/>
    <w:rsid w:val="008C60C1"/>
    <w:rsid w:val="008C7D2D"/>
    <w:rsid w:val="008C7E32"/>
    <w:rsid w:val="008D002B"/>
    <w:rsid w:val="008D0611"/>
    <w:rsid w:val="008D2A4D"/>
    <w:rsid w:val="008D75FD"/>
    <w:rsid w:val="008D7FC2"/>
    <w:rsid w:val="008E023D"/>
    <w:rsid w:val="008E1287"/>
    <w:rsid w:val="008E3008"/>
    <w:rsid w:val="008E307E"/>
    <w:rsid w:val="008E3777"/>
    <w:rsid w:val="008E441B"/>
    <w:rsid w:val="008E675A"/>
    <w:rsid w:val="008F04D5"/>
    <w:rsid w:val="008F1333"/>
    <w:rsid w:val="008F2C05"/>
    <w:rsid w:val="008F611B"/>
    <w:rsid w:val="008F6914"/>
    <w:rsid w:val="0090130A"/>
    <w:rsid w:val="009014A6"/>
    <w:rsid w:val="00901A29"/>
    <w:rsid w:val="00905ACD"/>
    <w:rsid w:val="009103EC"/>
    <w:rsid w:val="00911082"/>
    <w:rsid w:val="009111A7"/>
    <w:rsid w:val="00911C0D"/>
    <w:rsid w:val="00911EC6"/>
    <w:rsid w:val="00911EFE"/>
    <w:rsid w:val="00912F09"/>
    <w:rsid w:val="00912FCD"/>
    <w:rsid w:val="00914217"/>
    <w:rsid w:val="00914F88"/>
    <w:rsid w:val="00915260"/>
    <w:rsid w:val="0091594D"/>
    <w:rsid w:val="00916C0F"/>
    <w:rsid w:val="009171BC"/>
    <w:rsid w:val="00921E57"/>
    <w:rsid w:val="0092488F"/>
    <w:rsid w:val="00924ECD"/>
    <w:rsid w:val="00926114"/>
    <w:rsid w:val="0093015D"/>
    <w:rsid w:val="00930FAE"/>
    <w:rsid w:val="00934267"/>
    <w:rsid w:val="0094094E"/>
    <w:rsid w:val="009427FE"/>
    <w:rsid w:val="0094388C"/>
    <w:rsid w:val="0094703D"/>
    <w:rsid w:val="00947FA4"/>
    <w:rsid w:val="00950B54"/>
    <w:rsid w:val="00951A4D"/>
    <w:rsid w:val="009532E4"/>
    <w:rsid w:val="0095594D"/>
    <w:rsid w:val="009578FC"/>
    <w:rsid w:val="00961364"/>
    <w:rsid w:val="0096356F"/>
    <w:rsid w:val="009637DB"/>
    <w:rsid w:val="009649F6"/>
    <w:rsid w:val="00965BD3"/>
    <w:rsid w:val="00967419"/>
    <w:rsid w:val="009727AC"/>
    <w:rsid w:val="00972B19"/>
    <w:rsid w:val="00972ECF"/>
    <w:rsid w:val="00973446"/>
    <w:rsid w:val="00973976"/>
    <w:rsid w:val="00974346"/>
    <w:rsid w:val="00974947"/>
    <w:rsid w:val="009753F7"/>
    <w:rsid w:val="009801D0"/>
    <w:rsid w:val="00982011"/>
    <w:rsid w:val="0098278E"/>
    <w:rsid w:val="00982CB4"/>
    <w:rsid w:val="00983CA7"/>
    <w:rsid w:val="00985EE6"/>
    <w:rsid w:val="009900D0"/>
    <w:rsid w:val="00992D1F"/>
    <w:rsid w:val="009934B3"/>
    <w:rsid w:val="009A084D"/>
    <w:rsid w:val="009A365A"/>
    <w:rsid w:val="009A42F4"/>
    <w:rsid w:val="009A6842"/>
    <w:rsid w:val="009A6F5A"/>
    <w:rsid w:val="009B2A67"/>
    <w:rsid w:val="009B3263"/>
    <w:rsid w:val="009B3D3C"/>
    <w:rsid w:val="009B51B4"/>
    <w:rsid w:val="009B6951"/>
    <w:rsid w:val="009B7FD7"/>
    <w:rsid w:val="009C0235"/>
    <w:rsid w:val="009C0A33"/>
    <w:rsid w:val="009C0AD2"/>
    <w:rsid w:val="009C3042"/>
    <w:rsid w:val="009C405B"/>
    <w:rsid w:val="009C419B"/>
    <w:rsid w:val="009C486D"/>
    <w:rsid w:val="009C4E9C"/>
    <w:rsid w:val="009C6093"/>
    <w:rsid w:val="009C69C3"/>
    <w:rsid w:val="009D3A11"/>
    <w:rsid w:val="009D3D34"/>
    <w:rsid w:val="009D4232"/>
    <w:rsid w:val="009D752C"/>
    <w:rsid w:val="009D758D"/>
    <w:rsid w:val="009D7E24"/>
    <w:rsid w:val="009D7F84"/>
    <w:rsid w:val="009E28BC"/>
    <w:rsid w:val="009E3FAD"/>
    <w:rsid w:val="009E4299"/>
    <w:rsid w:val="009E5EF0"/>
    <w:rsid w:val="009F1E51"/>
    <w:rsid w:val="009F3814"/>
    <w:rsid w:val="009F6BD7"/>
    <w:rsid w:val="00A00CD5"/>
    <w:rsid w:val="00A034BF"/>
    <w:rsid w:val="00A03D1E"/>
    <w:rsid w:val="00A04198"/>
    <w:rsid w:val="00A04588"/>
    <w:rsid w:val="00A0587E"/>
    <w:rsid w:val="00A05B33"/>
    <w:rsid w:val="00A07565"/>
    <w:rsid w:val="00A07A17"/>
    <w:rsid w:val="00A11681"/>
    <w:rsid w:val="00A137E4"/>
    <w:rsid w:val="00A16B5E"/>
    <w:rsid w:val="00A16B9E"/>
    <w:rsid w:val="00A214CC"/>
    <w:rsid w:val="00A21734"/>
    <w:rsid w:val="00A22ADF"/>
    <w:rsid w:val="00A24463"/>
    <w:rsid w:val="00A25985"/>
    <w:rsid w:val="00A25AA4"/>
    <w:rsid w:val="00A2659D"/>
    <w:rsid w:val="00A2670A"/>
    <w:rsid w:val="00A26A87"/>
    <w:rsid w:val="00A26BBD"/>
    <w:rsid w:val="00A30488"/>
    <w:rsid w:val="00A30CCA"/>
    <w:rsid w:val="00A32527"/>
    <w:rsid w:val="00A32E36"/>
    <w:rsid w:val="00A33E14"/>
    <w:rsid w:val="00A34CC0"/>
    <w:rsid w:val="00A37B54"/>
    <w:rsid w:val="00A40829"/>
    <w:rsid w:val="00A41764"/>
    <w:rsid w:val="00A426C5"/>
    <w:rsid w:val="00A43178"/>
    <w:rsid w:val="00A46EC6"/>
    <w:rsid w:val="00A47E6C"/>
    <w:rsid w:val="00A501A5"/>
    <w:rsid w:val="00A5551D"/>
    <w:rsid w:val="00A56B84"/>
    <w:rsid w:val="00A56FF6"/>
    <w:rsid w:val="00A57F10"/>
    <w:rsid w:val="00A66591"/>
    <w:rsid w:val="00A66910"/>
    <w:rsid w:val="00A67863"/>
    <w:rsid w:val="00A72543"/>
    <w:rsid w:val="00A74872"/>
    <w:rsid w:val="00A81213"/>
    <w:rsid w:val="00A83668"/>
    <w:rsid w:val="00A83AD2"/>
    <w:rsid w:val="00A855C8"/>
    <w:rsid w:val="00A85A1B"/>
    <w:rsid w:val="00A87A45"/>
    <w:rsid w:val="00A87A96"/>
    <w:rsid w:val="00A90CEA"/>
    <w:rsid w:val="00A9131C"/>
    <w:rsid w:val="00A93825"/>
    <w:rsid w:val="00A96F31"/>
    <w:rsid w:val="00A973D8"/>
    <w:rsid w:val="00AA08C5"/>
    <w:rsid w:val="00AA0988"/>
    <w:rsid w:val="00AA1559"/>
    <w:rsid w:val="00AA281E"/>
    <w:rsid w:val="00AA2F63"/>
    <w:rsid w:val="00AA3DC0"/>
    <w:rsid w:val="00AA6776"/>
    <w:rsid w:val="00AA69E1"/>
    <w:rsid w:val="00AA6D7E"/>
    <w:rsid w:val="00AA70D9"/>
    <w:rsid w:val="00AB2637"/>
    <w:rsid w:val="00AB4542"/>
    <w:rsid w:val="00AB56A7"/>
    <w:rsid w:val="00AB581C"/>
    <w:rsid w:val="00AB5BAC"/>
    <w:rsid w:val="00AB62FC"/>
    <w:rsid w:val="00AB67DC"/>
    <w:rsid w:val="00AB7BFF"/>
    <w:rsid w:val="00AC1E4B"/>
    <w:rsid w:val="00AC2862"/>
    <w:rsid w:val="00AC4C4A"/>
    <w:rsid w:val="00AC5B7E"/>
    <w:rsid w:val="00AD3AAD"/>
    <w:rsid w:val="00AD4F2E"/>
    <w:rsid w:val="00AD578E"/>
    <w:rsid w:val="00AD5E5D"/>
    <w:rsid w:val="00AD7B72"/>
    <w:rsid w:val="00AE00CC"/>
    <w:rsid w:val="00AE2230"/>
    <w:rsid w:val="00AE4373"/>
    <w:rsid w:val="00AE4E84"/>
    <w:rsid w:val="00AE52E2"/>
    <w:rsid w:val="00AE5395"/>
    <w:rsid w:val="00AE60DD"/>
    <w:rsid w:val="00AF4095"/>
    <w:rsid w:val="00AF76B0"/>
    <w:rsid w:val="00B00733"/>
    <w:rsid w:val="00B032A8"/>
    <w:rsid w:val="00B035A9"/>
    <w:rsid w:val="00B06CDC"/>
    <w:rsid w:val="00B06FCB"/>
    <w:rsid w:val="00B07C68"/>
    <w:rsid w:val="00B12F54"/>
    <w:rsid w:val="00B13120"/>
    <w:rsid w:val="00B139B2"/>
    <w:rsid w:val="00B13B0F"/>
    <w:rsid w:val="00B17A83"/>
    <w:rsid w:val="00B204F4"/>
    <w:rsid w:val="00B219E1"/>
    <w:rsid w:val="00B22E92"/>
    <w:rsid w:val="00B248FF"/>
    <w:rsid w:val="00B25457"/>
    <w:rsid w:val="00B257D5"/>
    <w:rsid w:val="00B33626"/>
    <w:rsid w:val="00B33CD0"/>
    <w:rsid w:val="00B34250"/>
    <w:rsid w:val="00B36E8D"/>
    <w:rsid w:val="00B401B6"/>
    <w:rsid w:val="00B40371"/>
    <w:rsid w:val="00B40E89"/>
    <w:rsid w:val="00B42B55"/>
    <w:rsid w:val="00B42BFB"/>
    <w:rsid w:val="00B43346"/>
    <w:rsid w:val="00B44736"/>
    <w:rsid w:val="00B44781"/>
    <w:rsid w:val="00B4589A"/>
    <w:rsid w:val="00B4666D"/>
    <w:rsid w:val="00B500E1"/>
    <w:rsid w:val="00B52552"/>
    <w:rsid w:val="00B53B24"/>
    <w:rsid w:val="00B56A44"/>
    <w:rsid w:val="00B57ABB"/>
    <w:rsid w:val="00B631AA"/>
    <w:rsid w:val="00B63C82"/>
    <w:rsid w:val="00B6406E"/>
    <w:rsid w:val="00B67F75"/>
    <w:rsid w:val="00B7258E"/>
    <w:rsid w:val="00B72EA5"/>
    <w:rsid w:val="00B735F5"/>
    <w:rsid w:val="00B751BE"/>
    <w:rsid w:val="00B75359"/>
    <w:rsid w:val="00B75685"/>
    <w:rsid w:val="00B7588A"/>
    <w:rsid w:val="00B76DBF"/>
    <w:rsid w:val="00B82B8E"/>
    <w:rsid w:val="00B83B7D"/>
    <w:rsid w:val="00B849F4"/>
    <w:rsid w:val="00B8530C"/>
    <w:rsid w:val="00B867CE"/>
    <w:rsid w:val="00B91042"/>
    <w:rsid w:val="00B9441F"/>
    <w:rsid w:val="00B94EB2"/>
    <w:rsid w:val="00B95472"/>
    <w:rsid w:val="00B96A79"/>
    <w:rsid w:val="00B97554"/>
    <w:rsid w:val="00B975AE"/>
    <w:rsid w:val="00BA076C"/>
    <w:rsid w:val="00BA0CC5"/>
    <w:rsid w:val="00BA2EB4"/>
    <w:rsid w:val="00BA375A"/>
    <w:rsid w:val="00BA5D2F"/>
    <w:rsid w:val="00BA7F99"/>
    <w:rsid w:val="00BB0597"/>
    <w:rsid w:val="00BB1144"/>
    <w:rsid w:val="00BB11CB"/>
    <w:rsid w:val="00BB17E0"/>
    <w:rsid w:val="00BB349E"/>
    <w:rsid w:val="00BB35B5"/>
    <w:rsid w:val="00BB5369"/>
    <w:rsid w:val="00BB6C7C"/>
    <w:rsid w:val="00BB7D76"/>
    <w:rsid w:val="00BC3B0D"/>
    <w:rsid w:val="00BC7809"/>
    <w:rsid w:val="00BC7DE2"/>
    <w:rsid w:val="00BC7EB9"/>
    <w:rsid w:val="00BD0A28"/>
    <w:rsid w:val="00BD28BD"/>
    <w:rsid w:val="00BD3EC1"/>
    <w:rsid w:val="00BD4BA8"/>
    <w:rsid w:val="00BD506E"/>
    <w:rsid w:val="00BD57FC"/>
    <w:rsid w:val="00BD6417"/>
    <w:rsid w:val="00BE2C49"/>
    <w:rsid w:val="00BE4B13"/>
    <w:rsid w:val="00BE4C85"/>
    <w:rsid w:val="00BE5225"/>
    <w:rsid w:val="00BF14D8"/>
    <w:rsid w:val="00BF1968"/>
    <w:rsid w:val="00BF2B96"/>
    <w:rsid w:val="00BF3CF6"/>
    <w:rsid w:val="00BF3F7B"/>
    <w:rsid w:val="00BF488F"/>
    <w:rsid w:val="00BF494D"/>
    <w:rsid w:val="00BF5E3F"/>
    <w:rsid w:val="00BF684D"/>
    <w:rsid w:val="00BF790C"/>
    <w:rsid w:val="00C00653"/>
    <w:rsid w:val="00C043D8"/>
    <w:rsid w:val="00C04B89"/>
    <w:rsid w:val="00C05510"/>
    <w:rsid w:val="00C0640C"/>
    <w:rsid w:val="00C073A7"/>
    <w:rsid w:val="00C11403"/>
    <w:rsid w:val="00C12ABA"/>
    <w:rsid w:val="00C13D56"/>
    <w:rsid w:val="00C1408C"/>
    <w:rsid w:val="00C14A95"/>
    <w:rsid w:val="00C1539B"/>
    <w:rsid w:val="00C15786"/>
    <w:rsid w:val="00C20050"/>
    <w:rsid w:val="00C20520"/>
    <w:rsid w:val="00C21B04"/>
    <w:rsid w:val="00C225CC"/>
    <w:rsid w:val="00C22FF7"/>
    <w:rsid w:val="00C23933"/>
    <w:rsid w:val="00C26723"/>
    <w:rsid w:val="00C319A9"/>
    <w:rsid w:val="00C33BA5"/>
    <w:rsid w:val="00C36D14"/>
    <w:rsid w:val="00C37333"/>
    <w:rsid w:val="00C37943"/>
    <w:rsid w:val="00C37AA7"/>
    <w:rsid w:val="00C40735"/>
    <w:rsid w:val="00C40EC4"/>
    <w:rsid w:val="00C432AA"/>
    <w:rsid w:val="00C45CA9"/>
    <w:rsid w:val="00C46821"/>
    <w:rsid w:val="00C47103"/>
    <w:rsid w:val="00C47650"/>
    <w:rsid w:val="00C47766"/>
    <w:rsid w:val="00C506C4"/>
    <w:rsid w:val="00C52925"/>
    <w:rsid w:val="00C5363C"/>
    <w:rsid w:val="00C53AAF"/>
    <w:rsid w:val="00C5463F"/>
    <w:rsid w:val="00C55880"/>
    <w:rsid w:val="00C62FBD"/>
    <w:rsid w:val="00C6335C"/>
    <w:rsid w:val="00C7027C"/>
    <w:rsid w:val="00C72169"/>
    <w:rsid w:val="00C73C0B"/>
    <w:rsid w:val="00C742FC"/>
    <w:rsid w:val="00C74DC3"/>
    <w:rsid w:val="00C75BE9"/>
    <w:rsid w:val="00C76B9E"/>
    <w:rsid w:val="00C77857"/>
    <w:rsid w:val="00C82112"/>
    <w:rsid w:val="00C86E87"/>
    <w:rsid w:val="00C91F3E"/>
    <w:rsid w:val="00C92967"/>
    <w:rsid w:val="00C938C0"/>
    <w:rsid w:val="00C9393B"/>
    <w:rsid w:val="00C941F1"/>
    <w:rsid w:val="00C9573D"/>
    <w:rsid w:val="00C966EB"/>
    <w:rsid w:val="00C967B0"/>
    <w:rsid w:val="00C96981"/>
    <w:rsid w:val="00C977C5"/>
    <w:rsid w:val="00C979BD"/>
    <w:rsid w:val="00CA003E"/>
    <w:rsid w:val="00CA0907"/>
    <w:rsid w:val="00CA146D"/>
    <w:rsid w:val="00CA5932"/>
    <w:rsid w:val="00CA67F8"/>
    <w:rsid w:val="00CA73BA"/>
    <w:rsid w:val="00CB0D65"/>
    <w:rsid w:val="00CB0E11"/>
    <w:rsid w:val="00CB2776"/>
    <w:rsid w:val="00CB3191"/>
    <w:rsid w:val="00CB3D22"/>
    <w:rsid w:val="00CB56FC"/>
    <w:rsid w:val="00CB7D71"/>
    <w:rsid w:val="00CC0EE9"/>
    <w:rsid w:val="00CC1572"/>
    <w:rsid w:val="00CC18C0"/>
    <w:rsid w:val="00CC2122"/>
    <w:rsid w:val="00CC277A"/>
    <w:rsid w:val="00CC28A1"/>
    <w:rsid w:val="00CC341C"/>
    <w:rsid w:val="00CC3BE8"/>
    <w:rsid w:val="00CC3DE3"/>
    <w:rsid w:val="00CC60F2"/>
    <w:rsid w:val="00CC6996"/>
    <w:rsid w:val="00CC7ABF"/>
    <w:rsid w:val="00CD014B"/>
    <w:rsid w:val="00CD245E"/>
    <w:rsid w:val="00CD47AA"/>
    <w:rsid w:val="00CD4CF1"/>
    <w:rsid w:val="00CD732F"/>
    <w:rsid w:val="00CE050E"/>
    <w:rsid w:val="00CE0AD3"/>
    <w:rsid w:val="00CE0F38"/>
    <w:rsid w:val="00CE1673"/>
    <w:rsid w:val="00CE2EAC"/>
    <w:rsid w:val="00CE3498"/>
    <w:rsid w:val="00CE3813"/>
    <w:rsid w:val="00CE3A23"/>
    <w:rsid w:val="00CE4169"/>
    <w:rsid w:val="00CE59B4"/>
    <w:rsid w:val="00CF0846"/>
    <w:rsid w:val="00CF14E0"/>
    <w:rsid w:val="00CF29B5"/>
    <w:rsid w:val="00CF3A3E"/>
    <w:rsid w:val="00CF5CBD"/>
    <w:rsid w:val="00CF6FEB"/>
    <w:rsid w:val="00CF7051"/>
    <w:rsid w:val="00CF7B86"/>
    <w:rsid w:val="00CF7BBA"/>
    <w:rsid w:val="00D000D7"/>
    <w:rsid w:val="00D00A07"/>
    <w:rsid w:val="00D01312"/>
    <w:rsid w:val="00D01AAD"/>
    <w:rsid w:val="00D0345B"/>
    <w:rsid w:val="00D057E8"/>
    <w:rsid w:val="00D074D6"/>
    <w:rsid w:val="00D1334E"/>
    <w:rsid w:val="00D14FD2"/>
    <w:rsid w:val="00D161BC"/>
    <w:rsid w:val="00D16391"/>
    <w:rsid w:val="00D16E14"/>
    <w:rsid w:val="00D17FAA"/>
    <w:rsid w:val="00D20745"/>
    <w:rsid w:val="00D21ECA"/>
    <w:rsid w:val="00D22F2C"/>
    <w:rsid w:val="00D24F41"/>
    <w:rsid w:val="00D30227"/>
    <w:rsid w:val="00D30370"/>
    <w:rsid w:val="00D3468C"/>
    <w:rsid w:val="00D34B88"/>
    <w:rsid w:val="00D35801"/>
    <w:rsid w:val="00D35907"/>
    <w:rsid w:val="00D4133E"/>
    <w:rsid w:val="00D415E4"/>
    <w:rsid w:val="00D41D23"/>
    <w:rsid w:val="00D42ABD"/>
    <w:rsid w:val="00D449F5"/>
    <w:rsid w:val="00D454A1"/>
    <w:rsid w:val="00D45733"/>
    <w:rsid w:val="00D45C89"/>
    <w:rsid w:val="00D46478"/>
    <w:rsid w:val="00D46BC1"/>
    <w:rsid w:val="00D474BC"/>
    <w:rsid w:val="00D51603"/>
    <w:rsid w:val="00D556D6"/>
    <w:rsid w:val="00D560A1"/>
    <w:rsid w:val="00D57722"/>
    <w:rsid w:val="00D57C30"/>
    <w:rsid w:val="00D60055"/>
    <w:rsid w:val="00D60A90"/>
    <w:rsid w:val="00D66778"/>
    <w:rsid w:val="00D67859"/>
    <w:rsid w:val="00D711EC"/>
    <w:rsid w:val="00D7131D"/>
    <w:rsid w:val="00D71FC7"/>
    <w:rsid w:val="00D75CBD"/>
    <w:rsid w:val="00D76501"/>
    <w:rsid w:val="00D77775"/>
    <w:rsid w:val="00D77F41"/>
    <w:rsid w:val="00D8245A"/>
    <w:rsid w:val="00D82DD7"/>
    <w:rsid w:val="00D848D7"/>
    <w:rsid w:val="00D8559C"/>
    <w:rsid w:val="00D86423"/>
    <w:rsid w:val="00D86A9A"/>
    <w:rsid w:val="00D873DA"/>
    <w:rsid w:val="00D90ED8"/>
    <w:rsid w:val="00D91A9A"/>
    <w:rsid w:val="00D97B7C"/>
    <w:rsid w:val="00D97B97"/>
    <w:rsid w:val="00DA4C1B"/>
    <w:rsid w:val="00DA544A"/>
    <w:rsid w:val="00DB00B9"/>
    <w:rsid w:val="00DB12CB"/>
    <w:rsid w:val="00DB3AF4"/>
    <w:rsid w:val="00DB7E13"/>
    <w:rsid w:val="00DC1330"/>
    <w:rsid w:val="00DC2461"/>
    <w:rsid w:val="00DC3BBA"/>
    <w:rsid w:val="00DC3C72"/>
    <w:rsid w:val="00DC6C00"/>
    <w:rsid w:val="00DC70FB"/>
    <w:rsid w:val="00DD096E"/>
    <w:rsid w:val="00DD4371"/>
    <w:rsid w:val="00DD6A42"/>
    <w:rsid w:val="00DD72FD"/>
    <w:rsid w:val="00DE1474"/>
    <w:rsid w:val="00DE151F"/>
    <w:rsid w:val="00DE2487"/>
    <w:rsid w:val="00DE39E7"/>
    <w:rsid w:val="00DE3FA1"/>
    <w:rsid w:val="00DE5D06"/>
    <w:rsid w:val="00DE75D2"/>
    <w:rsid w:val="00DE7729"/>
    <w:rsid w:val="00DE7D8E"/>
    <w:rsid w:val="00DF1977"/>
    <w:rsid w:val="00DF2253"/>
    <w:rsid w:val="00DF2731"/>
    <w:rsid w:val="00DF3687"/>
    <w:rsid w:val="00DF49AB"/>
    <w:rsid w:val="00DF55A0"/>
    <w:rsid w:val="00DF64A2"/>
    <w:rsid w:val="00DF7AD5"/>
    <w:rsid w:val="00E0018F"/>
    <w:rsid w:val="00E01012"/>
    <w:rsid w:val="00E022CA"/>
    <w:rsid w:val="00E02AC7"/>
    <w:rsid w:val="00E0636D"/>
    <w:rsid w:val="00E07D87"/>
    <w:rsid w:val="00E108C0"/>
    <w:rsid w:val="00E11FB9"/>
    <w:rsid w:val="00E133E4"/>
    <w:rsid w:val="00E14010"/>
    <w:rsid w:val="00E144DA"/>
    <w:rsid w:val="00E152B7"/>
    <w:rsid w:val="00E154AB"/>
    <w:rsid w:val="00E159AA"/>
    <w:rsid w:val="00E16DCF"/>
    <w:rsid w:val="00E177FA"/>
    <w:rsid w:val="00E17AEA"/>
    <w:rsid w:val="00E205B1"/>
    <w:rsid w:val="00E22827"/>
    <w:rsid w:val="00E23864"/>
    <w:rsid w:val="00E23DCF"/>
    <w:rsid w:val="00E26069"/>
    <w:rsid w:val="00E263CB"/>
    <w:rsid w:val="00E275DB"/>
    <w:rsid w:val="00E32F13"/>
    <w:rsid w:val="00E33A30"/>
    <w:rsid w:val="00E34BFC"/>
    <w:rsid w:val="00E35BCA"/>
    <w:rsid w:val="00E36100"/>
    <w:rsid w:val="00E36D4E"/>
    <w:rsid w:val="00E41FED"/>
    <w:rsid w:val="00E442A7"/>
    <w:rsid w:val="00E44537"/>
    <w:rsid w:val="00E45053"/>
    <w:rsid w:val="00E451D5"/>
    <w:rsid w:val="00E46CF6"/>
    <w:rsid w:val="00E472B1"/>
    <w:rsid w:val="00E47945"/>
    <w:rsid w:val="00E50928"/>
    <w:rsid w:val="00E53BF1"/>
    <w:rsid w:val="00E54EEF"/>
    <w:rsid w:val="00E55AB3"/>
    <w:rsid w:val="00E55ED0"/>
    <w:rsid w:val="00E5676F"/>
    <w:rsid w:val="00E57E13"/>
    <w:rsid w:val="00E62986"/>
    <w:rsid w:val="00E631B8"/>
    <w:rsid w:val="00E63A66"/>
    <w:rsid w:val="00E65B61"/>
    <w:rsid w:val="00E675B3"/>
    <w:rsid w:val="00E67AD9"/>
    <w:rsid w:val="00E72494"/>
    <w:rsid w:val="00E72BBB"/>
    <w:rsid w:val="00E73D23"/>
    <w:rsid w:val="00E75BA1"/>
    <w:rsid w:val="00E76B14"/>
    <w:rsid w:val="00E7787F"/>
    <w:rsid w:val="00E855DD"/>
    <w:rsid w:val="00E859BD"/>
    <w:rsid w:val="00E86E30"/>
    <w:rsid w:val="00E8709D"/>
    <w:rsid w:val="00E879BD"/>
    <w:rsid w:val="00E900D0"/>
    <w:rsid w:val="00E929EB"/>
    <w:rsid w:val="00E956BE"/>
    <w:rsid w:val="00E95BAD"/>
    <w:rsid w:val="00E95EF4"/>
    <w:rsid w:val="00E9623F"/>
    <w:rsid w:val="00E97177"/>
    <w:rsid w:val="00EA02AD"/>
    <w:rsid w:val="00EA0EF9"/>
    <w:rsid w:val="00EA1011"/>
    <w:rsid w:val="00EA6047"/>
    <w:rsid w:val="00EA616D"/>
    <w:rsid w:val="00EA64CA"/>
    <w:rsid w:val="00EA752F"/>
    <w:rsid w:val="00EA7545"/>
    <w:rsid w:val="00EB1B27"/>
    <w:rsid w:val="00EB35C2"/>
    <w:rsid w:val="00EB3B55"/>
    <w:rsid w:val="00EC1ED0"/>
    <w:rsid w:val="00EC22BB"/>
    <w:rsid w:val="00EC45F7"/>
    <w:rsid w:val="00EC685D"/>
    <w:rsid w:val="00EC6BB4"/>
    <w:rsid w:val="00EC6E7D"/>
    <w:rsid w:val="00EC6FF9"/>
    <w:rsid w:val="00EC74C9"/>
    <w:rsid w:val="00EC7612"/>
    <w:rsid w:val="00ED0051"/>
    <w:rsid w:val="00ED241F"/>
    <w:rsid w:val="00ED3F91"/>
    <w:rsid w:val="00ED41D9"/>
    <w:rsid w:val="00ED53F5"/>
    <w:rsid w:val="00ED65D0"/>
    <w:rsid w:val="00ED6990"/>
    <w:rsid w:val="00EE027B"/>
    <w:rsid w:val="00EE0A1D"/>
    <w:rsid w:val="00EE2BF1"/>
    <w:rsid w:val="00EE740C"/>
    <w:rsid w:val="00EE7790"/>
    <w:rsid w:val="00EF05CB"/>
    <w:rsid w:val="00EF1944"/>
    <w:rsid w:val="00EF1F90"/>
    <w:rsid w:val="00EF2396"/>
    <w:rsid w:val="00EF5D64"/>
    <w:rsid w:val="00EF7980"/>
    <w:rsid w:val="00F0297D"/>
    <w:rsid w:val="00F03895"/>
    <w:rsid w:val="00F04A75"/>
    <w:rsid w:val="00F057A0"/>
    <w:rsid w:val="00F07064"/>
    <w:rsid w:val="00F1127E"/>
    <w:rsid w:val="00F117D1"/>
    <w:rsid w:val="00F132F2"/>
    <w:rsid w:val="00F13375"/>
    <w:rsid w:val="00F14C74"/>
    <w:rsid w:val="00F14F0E"/>
    <w:rsid w:val="00F16ECA"/>
    <w:rsid w:val="00F17962"/>
    <w:rsid w:val="00F2063F"/>
    <w:rsid w:val="00F22EC4"/>
    <w:rsid w:val="00F2419A"/>
    <w:rsid w:val="00F24585"/>
    <w:rsid w:val="00F250B4"/>
    <w:rsid w:val="00F2537A"/>
    <w:rsid w:val="00F313B5"/>
    <w:rsid w:val="00F32207"/>
    <w:rsid w:val="00F32CAE"/>
    <w:rsid w:val="00F34074"/>
    <w:rsid w:val="00F3463E"/>
    <w:rsid w:val="00F36525"/>
    <w:rsid w:val="00F37AFB"/>
    <w:rsid w:val="00F37C97"/>
    <w:rsid w:val="00F405A1"/>
    <w:rsid w:val="00F407F1"/>
    <w:rsid w:val="00F41787"/>
    <w:rsid w:val="00F509DF"/>
    <w:rsid w:val="00F515D9"/>
    <w:rsid w:val="00F5175B"/>
    <w:rsid w:val="00F536FE"/>
    <w:rsid w:val="00F54A1F"/>
    <w:rsid w:val="00F54CA6"/>
    <w:rsid w:val="00F5673A"/>
    <w:rsid w:val="00F57C51"/>
    <w:rsid w:val="00F704E5"/>
    <w:rsid w:val="00F71243"/>
    <w:rsid w:val="00F714A1"/>
    <w:rsid w:val="00F71CB1"/>
    <w:rsid w:val="00F728A1"/>
    <w:rsid w:val="00F73666"/>
    <w:rsid w:val="00F753F8"/>
    <w:rsid w:val="00F76542"/>
    <w:rsid w:val="00F8436D"/>
    <w:rsid w:val="00F90AD9"/>
    <w:rsid w:val="00F93438"/>
    <w:rsid w:val="00F9382F"/>
    <w:rsid w:val="00F9383D"/>
    <w:rsid w:val="00F93979"/>
    <w:rsid w:val="00F939E1"/>
    <w:rsid w:val="00F9528C"/>
    <w:rsid w:val="00F96B62"/>
    <w:rsid w:val="00F970E2"/>
    <w:rsid w:val="00FA0953"/>
    <w:rsid w:val="00FA1089"/>
    <w:rsid w:val="00FA35C8"/>
    <w:rsid w:val="00FA3E08"/>
    <w:rsid w:val="00FA6D5E"/>
    <w:rsid w:val="00FA7A80"/>
    <w:rsid w:val="00FB2A38"/>
    <w:rsid w:val="00FB57B3"/>
    <w:rsid w:val="00FB6431"/>
    <w:rsid w:val="00FB7B44"/>
    <w:rsid w:val="00FC3E92"/>
    <w:rsid w:val="00FC4041"/>
    <w:rsid w:val="00FC5C4A"/>
    <w:rsid w:val="00FC62A9"/>
    <w:rsid w:val="00FC67E9"/>
    <w:rsid w:val="00FC7987"/>
    <w:rsid w:val="00FD0536"/>
    <w:rsid w:val="00FD1F0A"/>
    <w:rsid w:val="00FD2B81"/>
    <w:rsid w:val="00FD3111"/>
    <w:rsid w:val="00FD52B0"/>
    <w:rsid w:val="00FD5A10"/>
    <w:rsid w:val="00FD6AA6"/>
    <w:rsid w:val="00FE04D8"/>
    <w:rsid w:val="00FE082F"/>
    <w:rsid w:val="00FE2C5F"/>
    <w:rsid w:val="00FE7A54"/>
    <w:rsid w:val="00FE7DF2"/>
    <w:rsid w:val="00FE7DF4"/>
    <w:rsid w:val="00FF00C2"/>
    <w:rsid w:val="00FF1447"/>
    <w:rsid w:val="00FF24B8"/>
    <w:rsid w:val="00FF3F46"/>
    <w:rsid w:val="00FF6CCB"/>
    <w:rsid w:val="00FF7602"/>
    <w:rsid w:val="00FF78FF"/>
    <w:rsid w:val="00FF7F1C"/>
    <w:rsid w:val="04B1D756"/>
    <w:rsid w:val="16DDFCA0"/>
    <w:rsid w:val="1AE60A42"/>
    <w:rsid w:val="1BCE8823"/>
    <w:rsid w:val="2B7D80F9"/>
    <w:rsid w:val="35BF6405"/>
    <w:rsid w:val="40302543"/>
    <w:rsid w:val="4AD6A14B"/>
    <w:rsid w:val="5B0FA200"/>
    <w:rsid w:val="79DECC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7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DDF"/>
    <w:pPr>
      <w:spacing w:line="480" w:lineRule="auto"/>
      <w:jc w:val="both"/>
    </w:pPr>
    <w:rPr>
      <w:rFonts w:ascii="Times New Roman" w:hAnsi="Times New Roman"/>
      <w:color w:val="000000" w:themeColor="text1"/>
      <w:sz w:val="24"/>
      <w:lang w:val="es-419"/>
    </w:rPr>
  </w:style>
  <w:style w:type="paragraph" w:styleId="Ttulo1">
    <w:name w:val="heading 1"/>
    <w:basedOn w:val="Normal"/>
    <w:next w:val="Normal"/>
    <w:link w:val="Ttulo1Car"/>
    <w:uiPriority w:val="9"/>
    <w:qFormat/>
    <w:rsid w:val="00E26069"/>
    <w:pPr>
      <w:keepNext/>
      <w:keepLines/>
      <w:spacing w:before="240" w:after="0"/>
      <w:jc w:val="center"/>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D4133E"/>
    <w:pPr>
      <w:keepNext/>
      <w:keepLines/>
      <w:spacing w:before="40" w:after="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9D4232"/>
    <w:pPr>
      <w:keepNext/>
      <w:keepLines/>
      <w:spacing w:before="40" w:after="0" w:line="360" w:lineRule="auto"/>
      <w:outlineLvl w:val="2"/>
    </w:pPr>
    <w:rPr>
      <w:rFonts w:eastAsiaTheme="majorEastAsia" w:cstheme="majorBidi"/>
      <w:b/>
      <w:i/>
      <w:szCs w:val="24"/>
    </w:rPr>
  </w:style>
  <w:style w:type="paragraph" w:styleId="Ttulo4">
    <w:name w:val="heading 4"/>
    <w:basedOn w:val="Normal"/>
    <w:next w:val="Normal"/>
    <w:link w:val="Ttulo4Car"/>
    <w:uiPriority w:val="9"/>
    <w:unhideWhenUsed/>
    <w:qFormat/>
    <w:rsid w:val="00FF24B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34141"/>
    <w:pPr>
      <w:ind w:left="720"/>
      <w:contextualSpacing/>
    </w:pPr>
  </w:style>
  <w:style w:type="character" w:customStyle="1" w:styleId="Ttulo1Car">
    <w:name w:val="Título 1 Car"/>
    <w:basedOn w:val="Fuentedeprrafopredeter"/>
    <w:link w:val="Ttulo1"/>
    <w:uiPriority w:val="9"/>
    <w:rsid w:val="00E26069"/>
    <w:rPr>
      <w:rFonts w:ascii="Times New Roman" w:eastAsiaTheme="majorEastAsia" w:hAnsi="Times New Roman" w:cstheme="majorBidi"/>
      <w:b/>
      <w:color w:val="000000" w:themeColor="text1"/>
      <w:sz w:val="24"/>
      <w:szCs w:val="32"/>
      <w:lang w:val="es-419"/>
    </w:rPr>
  </w:style>
  <w:style w:type="character" w:customStyle="1" w:styleId="Ttulo2Car">
    <w:name w:val="Título 2 Car"/>
    <w:basedOn w:val="Fuentedeprrafopredeter"/>
    <w:link w:val="Ttulo2"/>
    <w:uiPriority w:val="9"/>
    <w:rsid w:val="00D4133E"/>
    <w:rPr>
      <w:rFonts w:ascii="Times New Roman" w:eastAsiaTheme="majorEastAsia" w:hAnsi="Times New Roman" w:cstheme="majorBidi"/>
      <w:b/>
      <w:sz w:val="24"/>
      <w:szCs w:val="26"/>
      <w:lang w:val="es-EC"/>
    </w:rPr>
  </w:style>
  <w:style w:type="paragraph" w:styleId="TtulodeTDC">
    <w:name w:val="TOC Heading"/>
    <w:basedOn w:val="Ttulo1"/>
    <w:next w:val="Normal"/>
    <w:uiPriority w:val="39"/>
    <w:unhideWhenUsed/>
    <w:qFormat/>
    <w:rsid w:val="003A3ADE"/>
    <w:pPr>
      <w:outlineLvl w:val="9"/>
    </w:pPr>
  </w:style>
  <w:style w:type="paragraph" w:styleId="TDC1">
    <w:name w:val="toc 1"/>
    <w:basedOn w:val="Normal"/>
    <w:next w:val="Normal"/>
    <w:autoRedefine/>
    <w:uiPriority w:val="39"/>
    <w:unhideWhenUsed/>
    <w:rsid w:val="00590A0C"/>
    <w:pPr>
      <w:tabs>
        <w:tab w:val="right" w:leader="dot" w:pos="8828"/>
      </w:tabs>
      <w:spacing w:after="100" w:line="360" w:lineRule="auto"/>
    </w:pPr>
  </w:style>
  <w:style w:type="paragraph" w:styleId="TDC2">
    <w:name w:val="toc 2"/>
    <w:basedOn w:val="Normal"/>
    <w:next w:val="Normal"/>
    <w:autoRedefine/>
    <w:uiPriority w:val="39"/>
    <w:unhideWhenUsed/>
    <w:rsid w:val="003A3ADE"/>
    <w:pPr>
      <w:spacing w:after="100"/>
      <w:ind w:left="220"/>
    </w:pPr>
  </w:style>
  <w:style w:type="character" w:styleId="Hipervnculo">
    <w:name w:val="Hyperlink"/>
    <w:basedOn w:val="Fuentedeprrafopredeter"/>
    <w:uiPriority w:val="99"/>
    <w:unhideWhenUsed/>
    <w:rsid w:val="003A3ADE"/>
    <w:rPr>
      <w:color w:val="0563C1" w:themeColor="hyperlink"/>
      <w:u w:val="single"/>
    </w:rPr>
  </w:style>
  <w:style w:type="paragraph" w:customStyle="1" w:styleId="tablas">
    <w:name w:val="tablas"/>
    <w:basedOn w:val="Normal"/>
    <w:rsid w:val="004E3477"/>
    <w:pPr>
      <w:spacing w:after="0" w:line="240" w:lineRule="auto"/>
    </w:pPr>
    <w:rPr>
      <w:rFonts w:ascii="Arial" w:eastAsia="Times New Roman" w:hAnsi="Arial" w:cs="Times New Roman"/>
      <w:szCs w:val="20"/>
      <w:lang w:val="es-ES"/>
    </w:rPr>
  </w:style>
  <w:style w:type="character" w:styleId="Textoennegrita">
    <w:name w:val="Strong"/>
    <w:basedOn w:val="Fuentedeprrafopredeter"/>
    <w:uiPriority w:val="22"/>
    <w:qFormat/>
    <w:rsid w:val="004E3477"/>
    <w:rPr>
      <w:b/>
      <w:bCs/>
    </w:rPr>
  </w:style>
  <w:style w:type="table" w:styleId="Tablaconcuadrcula">
    <w:name w:val="Table Grid"/>
    <w:basedOn w:val="Tablanormal"/>
    <w:uiPriority w:val="39"/>
    <w:rsid w:val="00EC6E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F6FEB"/>
    <w:pPr>
      <w:spacing w:before="100" w:beforeAutospacing="1" w:after="100" w:afterAutospacing="1" w:line="240" w:lineRule="auto"/>
    </w:pPr>
    <w:rPr>
      <w:rFonts w:eastAsia="Times New Roman" w:cs="Times New Roman"/>
      <w:szCs w:val="24"/>
      <w:lang w:val="en-US"/>
    </w:rPr>
  </w:style>
  <w:style w:type="character" w:customStyle="1" w:styleId="Ttulo3Car">
    <w:name w:val="Título 3 Car"/>
    <w:basedOn w:val="Fuentedeprrafopredeter"/>
    <w:link w:val="Ttulo3"/>
    <w:uiPriority w:val="9"/>
    <w:rsid w:val="009D4232"/>
    <w:rPr>
      <w:rFonts w:ascii="Times New Roman" w:eastAsiaTheme="majorEastAsia" w:hAnsi="Times New Roman" w:cstheme="majorBidi"/>
      <w:b/>
      <w:i/>
      <w:color w:val="000000" w:themeColor="text1"/>
      <w:sz w:val="24"/>
      <w:szCs w:val="24"/>
      <w:lang w:val="es-EC"/>
    </w:rPr>
  </w:style>
  <w:style w:type="character" w:customStyle="1" w:styleId="Ttulo4Car">
    <w:name w:val="Título 4 Car"/>
    <w:basedOn w:val="Fuentedeprrafopredeter"/>
    <w:link w:val="Ttulo4"/>
    <w:uiPriority w:val="9"/>
    <w:rsid w:val="00FF24B8"/>
    <w:rPr>
      <w:rFonts w:asciiTheme="majorHAnsi" w:eastAsiaTheme="majorEastAsia" w:hAnsiTheme="majorHAnsi" w:cstheme="majorBidi"/>
      <w:i/>
      <w:iCs/>
      <w:color w:val="2E74B5" w:themeColor="accent1" w:themeShade="BF"/>
      <w:lang w:val="es-EC"/>
    </w:rPr>
  </w:style>
  <w:style w:type="paragraph" w:styleId="Encabezado">
    <w:name w:val="header"/>
    <w:basedOn w:val="Normal"/>
    <w:link w:val="EncabezadoCar"/>
    <w:uiPriority w:val="99"/>
    <w:unhideWhenUsed/>
    <w:rsid w:val="00F057A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057A0"/>
    <w:rPr>
      <w:lang w:val="es-EC"/>
    </w:rPr>
  </w:style>
  <w:style w:type="paragraph" w:styleId="Piedepgina">
    <w:name w:val="footer"/>
    <w:basedOn w:val="Normal"/>
    <w:link w:val="PiedepginaCar"/>
    <w:uiPriority w:val="99"/>
    <w:unhideWhenUsed/>
    <w:rsid w:val="00F057A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057A0"/>
    <w:rPr>
      <w:lang w:val="es-EC"/>
    </w:rPr>
  </w:style>
  <w:style w:type="paragraph" w:styleId="Bibliografa">
    <w:name w:val="Bibliography"/>
    <w:basedOn w:val="Normal"/>
    <w:next w:val="Normal"/>
    <w:uiPriority w:val="37"/>
    <w:unhideWhenUsed/>
    <w:rsid w:val="0032658E"/>
  </w:style>
  <w:style w:type="character" w:styleId="Textodelmarcadordeposicin">
    <w:name w:val="Placeholder Text"/>
    <w:basedOn w:val="Fuentedeprrafopredeter"/>
    <w:uiPriority w:val="99"/>
    <w:semiHidden/>
    <w:rsid w:val="00F0297D"/>
    <w:rPr>
      <w:color w:val="666666"/>
    </w:rPr>
  </w:style>
  <w:style w:type="paragraph" w:styleId="TDC3">
    <w:name w:val="toc 3"/>
    <w:basedOn w:val="Normal"/>
    <w:next w:val="Normal"/>
    <w:autoRedefine/>
    <w:uiPriority w:val="39"/>
    <w:unhideWhenUsed/>
    <w:rsid w:val="00002EEF"/>
    <w:pPr>
      <w:spacing w:after="100" w:line="278" w:lineRule="auto"/>
      <w:ind w:left="480"/>
    </w:pPr>
    <w:rPr>
      <w:rFonts w:eastAsiaTheme="minorEastAsia"/>
      <w:kern w:val="2"/>
      <w:szCs w:val="24"/>
      <w:lang w:eastAsia="es-MX"/>
      <w14:ligatures w14:val="standardContextual"/>
    </w:rPr>
  </w:style>
  <w:style w:type="paragraph" w:styleId="TDC4">
    <w:name w:val="toc 4"/>
    <w:basedOn w:val="Normal"/>
    <w:next w:val="Normal"/>
    <w:autoRedefine/>
    <w:uiPriority w:val="39"/>
    <w:unhideWhenUsed/>
    <w:rsid w:val="00002EEF"/>
    <w:pPr>
      <w:spacing w:after="100" w:line="278" w:lineRule="auto"/>
      <w:ind w:left="720"/>
    </w:pPr>
    <w:rPr>
      <w:rFonts w:eastAsiaTheme="minorEastAsia"/>
      <w:kern w:val="2"/>
      <w:szCs w:val="24"/>
      <w:lang w:eastAsia="es-MX"/>
      <w14:ligatures w14:val="standardContextual"/>
    </w:rPr>
  </w:style>
  <w:style w:type="paragraph" w:styleId="TDC5">
    <w:name w:val="toc 5"/>
    <w:basedOn w:val="Normal"/>
    <w:next w:val="Normal"/>
    <w:autoRedefine/>
    <w:uiPriority w:val="39"/>
    <w:unhideWhenUsed/>
    <w:rsid w:val="00002EEF"/>
    <w:pPr>
      <w:spacing w:after="100" w:line="278" w:lineRule="auto"/>
      <w:ind w:left="960"/>
    </w:pPr>
    <w:rPr>
      <w:rFonts w:eastAsiaTheme="minorEastAsia"/>
      <w:kern w:val="2"/>
      <w:szCs w:val="24"/>
      <w:lang w:eastAsia="es-MX"/>
      <w14:ligatures w14:val="standardContextual"/>
    </w:rPr>
  </w:style>
  <w:style w:type="paragraph" w:styleId="TDC6">
    <w:name w:val="toc 6"/>
    <w:basedOn w:val="Normal"/>
    <w:next w:val="Normal"/>
    <w:autoRedefine/>
    <w:uiPriority w:val="39"/>
    <w:unhideWhenUsed/>
    <w:rsid w:val="00002EEF"/>
    <w:pPr>
      <w:spacing w:after="100" w:line="278" w:lineRule="auto"/>
      <w:ind w:left="1200"/>
    </w:pPr>
    <w:rPr>
      <w:rFonts w:eastAsiaTheme="minorEastAsia"/>
      <w:kern w:val="2"/>
      <w:szCs w:val="24"/>
      <w:lang w:eastAsia="es-MX"/>
      <w14:ligatures w14:val="standardContextual"/>
    </w:rPr>
  </w:style>
  <w:style w:type="paragraph" w:styleId="TDC7">
    <w:name w:val="toc 7"/>
    <w:basedOn w:val="Normal"/>
    <w:next w:val="Normal"/>
    <w:autoRedefine/>
    <w:uiPriority w:val="39"/>
    <w:unhideWhenUsed/>
    <w:rsid w:val="00002EEF"/>
    <w:pPr>
      <w:spacing w:after="100" w:line="278" w:lineRule="auto"/>
      <w:ind w:left="1440"/>
    </w:pPr>
    <w:rPr>
      <w:rFonts w:eastAsiaTheme="minorEastAsia"/>
      <w:kern w:val="2"/>
      <w:szCs w:val="24"/>
      <w:lang w:eastAsia="es-MX"/>
      <w14:ligatures w14:val="standardContextual"/>
    </w:rPr>
  </w:style>
  <w:style w:type="paragraph" w:styleId="TDC8">
    <w:name w:val="toc 8"/>
    <w:basedOn w:val="Normal"/>
    <w:next w:val="Normal"/>
    <w:autoRedefine/>
    <w:uiPriority w:val="39"/>
    <w:unhideWhenUsed/>
    <w:rsid w:val="00002EEF"/>
    <w:pPr>
      <w:spacing w:after="100" w:line="278" w:lineRule="auto"/>
      <w:ind w:left="1680"/>
    </w:pPr>
    <w:rPr>
      <w:rFonts w:eastAsiaTheme="minorEastAsia"/>
      <w:kern w:val="2"/>
      <w:szCs w:val="24"/>
      <w:lang w:eastAsia="es-MX"/>
      <w14:ligatures w14:val="standardContextual"/>
    </w:rPr>
  </w:style>
  <w:style w:type="paragraph" w:styleId="TDC9">
    <w:name w:val="toc 9"/>
    <w:basedOn w:val="Normal"/>
    <w:next w:val="Normal"/>
    <w:autoRedefine/>
    <w:uiPriority w:val="39"/>
    <w:unhideWhenUsed/>
    <w:rsid w:val="00002EEF"/>
    <w:pPr>
      <w:spacing w:after="100" w:line="278" w:lineRule="auto"/>
      <w:ind w:left="1920"/>
    </w:pPr>
    <w:rPr>
      <w:rFonts w:eastAsiaTheme="minorEastAsia"/>
      <w:kern w:val="2"/>
      <w:szCs w:val="24"/>
      <w:lang w:eastAsia="es-MX"/>
      <w14:ligatures w14:val="standardContextual"/>
    </w:rPr>
  </w:style>
  <w:style w:type="character" w:customStyle="1" w:styleId="UnresolvedMention">
    <w:name w:val="Unresolved Mention"/>
    <w:basedOn w:val="Fuentedeprrafopredeter"/>
    <w:uiPriority w:val="99"/>
    <w:semiHidden/>
    <w:unhideWhenUsed/>
    <w:rsid w:val="00002EEF"/>
    <w:rPr>
      <w:color w:val="605E5C"/>
      <w:shd w:val="clear" w:color="auto" w:fill="E1DFDD"/>
    </w:rPr>
  </w:style>
  <w:style w:type="paragraph" w:styleId="Epgrafe">
    <w:name w:val="caption"/>
    <w:basedOn w:val="Normal"/>
    <w:next w:val="Normal"/>
    <w:uiPriority w:val="35"/>
    <w:unhideWhenUsed/>
    <w:qFormat/>
    <w:rsid w:val="00002EEF"/>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002EEF"/>
    <w:pPr>
      <w:spacing w:after="0"/>
    </w:pPr>
  </w:style>
  <w:style w:type="table" w:customStyle="1" w:styleId="PlainTable2">
    <w:name w:val="Plain Table 2"/>
    <w:basedOn w:val="Tablanormal"/>
    <w:uiPriority w:val="42"/>
    <w:rsid w:val="004851D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nfasis">
    <w:name w:val="Emphasis"/>
    <w:basedOn w:val="Fuentedeprrafopredeter"/>
    <w:uiPriority w:val="20"/>
    <w:qFormat/>
    <w:rsid w:val="00C45CA9"/>
    <w:rPr>
      <w:i/>
      <w:iCs/>
    </w:rPr>
  </w:style>
  <w:style w:type="paragraph" w:styleId="Textodeglobo">
    <w:name w:val="Balloon Text"/>
    <w:basedOn w:val="Normal"/>
    <w:link w:val="TextodegloboCar"/>
    <w:uiPriority w:val="99"/>
    <w:semiHidden/>
    <w:unhideWhenUsed/>
    <w:rsid w:val="0071147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147D"/>
    <w:rPr>
      <w:rFonts w:ascii="Tahoma" w:hAnsi="Tahoma" w:cs="Tahoma"/>
      <w:color w:val="000000" w:themeColor="text1"/>
      <w:sz w:val="16"/>
      <w:szCs w:val="16"/>
      <w:lang w:val="es-4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DDF"/>
    <w:pPr>
      <w:spacing w:line="480" w:lineRule="auto"/>
      <w:jc w:val="both"/>
    </w:pPr>
    <w:rPr>
      <w:rFonts w:ascii="Times New Roman" w:hAnsi="Times New Roman"/>
      <w:color w:val="000000" w:themeColor="text1"/>
      <w:sz w:val="24"/>
      <w:lang w:val="es-419"/>
    </w:rPr>
  </w:style>
  <w:style w:type="paragraph" w:styleId="Ttulo1">
    <w:name w:val="heading 1"/>
    <w:basedOn w:val="Normal"/>
    <w:next w:val="Normal"/>
    <w:link w:val="Ttulo1Car"/>
    <w:uiPriority w:val="9"/>
    <w:qFormat/>
    <w:rsid w:val="00E26069"/>
    <w:pPr>
      <w:keepNext/>
      <w:keepLines/>
      <w:spacing w:before="240" w:after="0"/>
      <w:jc w:val="center"/>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D4133E"/>
    <w:pPr>
      <w:keepNext/>
      <w:keepLines/>
      <w:spacing w:before="40" w:after="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9D4232"/>
    <w:pPr>
      <w:keepNext/>
      <w:keepLines/>
      <w:spacing w:before="40" w:after="0" w:line="360" w:lineRule="auto"/>
      <w:outlineLvl w:val="2"/>
    </w:pPr>
    <w:rPr>
      <w:rFonts w:eastAsiaTheme="majorEastAsia" w:cstheme="majorBidi"/>
      <w:b/>
      <w:i/>
      <w:szCs w:val="24"/>
    </w:rPr>
  </w:style>
  <w:style w:type="paragraph" w:styleId="Ttulo4">
    <w:name w:val="heading 4"/>
    <w:basedOn w:val="Normal"/>
    <w:next w:val="Normal"/>
    <w:link w:val="Ttulo4Car"/>
    <w:uiPriority w:val="9"/>
    <w:unhideWhenUsed/>
    <w:qFormat/>
    <w:rsid w:val="00FF24B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34141"/>
    <w:pPr>
      <w:ind w:left="720"/>
      <w:contextualSpacing/>
    </w:pPr>
  </w:style>
  <w:style w:type="character" w:customStyle="1" w:styleId="Ttulo1Car">
    <w:name w:val="Título 1 Car"/>
    <w:basedOn w:val="Fuentedeprrafopredeter"/>
    <w:link w:val="Ttulo1"/>
    <w:uiPriority w:val="9"/>
    <w:rsid w:val="00E26069"/>
    <w:rPr>
      <w:rFonts w:ascii="Times New Roman" w:eastAsiaTheme="majorEastAsia" w:hAnsi="Times New Roman" w:cstheme="majorBidi"/>
      <w:b/>
      <w:color w:val="000000" w:themeColor="text1"/>
      <w:sz w:val="24"/>
      <w:szCs w:val="32"/>
      <w:lang w:val="es-419"/>
    </w:rPr>
  </w:style>
  <w:style w:type="character" w:customStyle="1" w:styleId="Ttulo2Car">
    <w:name w:val="Título 2 Car"/>
    <w:basedOn w:val="Fuentedeprrafopredeter"/>
    <w:link w:val="Ttulo2"/>
    <w:uiPriority w:val="9"/>
    <w:rsid w:val="00D4133E"/>
    <w:rPr>
      <w:rFonts w:ascii="Times New Roman" w:eastAsiaTheme="majorEastAsia" w:hAnsi="Times New Roman" w:cstheme="majorBidi"/>
      <w:b/>
      <w:sz w:val="24"/>
      <w:szCs w:val="26"/>
      <w:lang w:val="es-EC"/>
    </w:rPr>
  </w:style>
  <w:style w:type="paragraph" w:styleId="TtulodeTDC">
    <w:name w:val="TOC Heading"/>
    <w:basedOn w:val="Ttulo1"/>
    <w:next w:val="Normal"/>
    <w:uiPriority w:val="39"/>
    <w:unhideWhenUsed/>
    <w:qFormat/>
    <w:rsid w:val="003A3ADE"/>
    <w:pPr>
      <w:outlineLvl w:val="9"/>
    </w:pPr>
  </w:style>
  <w:style w:type="paragraph" w:styleId="TDC1">
    <w:name w:val="toc 1"/>
    <w:basedOn w:val="Normal"/>
    <w:next w:val="Normal"/>
    <w:autoRedefine/>
    <w:uiPriority w:val="39"/>
    <w:unhideWhenUsed/>
    <w:rsid w:val="00590A0C"/>
    <w:pPr>
      <w:tabs>
        <w:tab w:val="right" w:leader="dot" w:pos="8828"/>
      </w:tabs>
      <w:spacing w:after="100" w:line="360" w:lineRule="auto"/>
    </w:pPr>
  </w:style>
  <w:style w:type="paragraph" w:styleId="TDC2">
    <w:name w:val="toc 2"/>
    <w:basedOn w:val="Normal"/>
    <w:next w:val="Normal"/>
    <w:autoRedefine/>
    <w:uiPriority w:val="39"/>
    <w:unhideWhenUsed/>
    <w:rsid w:val="003A3ADE"/>
    <w:pPr>
      <w:spacing w:after="100"/>
      <w:ind w:left="220"/>
    </w:pPr>
  </w:style>
  <w:style w:type="character" w:styleId="Hipervnculo">
    <w:name w:val="Hyperlink"/>
    <w:basedOn w:val="Fuentedeprrafopredeter"/>
    <w:uiPriority w:val="99"/>
    <w:unhideWhenUsed/>
    <w:rsid w:val="003A3ADE"/>
    <w:rPr>
      <w:color w:val="0563C1" w:themeColor="hyperlink"/>
      <w:u w:val="single"/>
    </w:rPr>
  </w:style>
  <w:style w:type="paragraph" w:customStyle="1" w:styleId="tablas">
    <w:name w:val="tablas"/>
    <w:basedOn w:val="Normal"/>
    <w:rsid w:val="004E3477"/>
    <w:pPr>
      <w:spacing w:after="0" w:line="240" w:lineRule="auto"/>
    </w:pPr>
    <w:rPr>
      <w:rFonts w:ascii="Arial" w:eastAsia="Times New Roman" w:hAnsi="Arial" w:cs="Times New Roman"/>
      <w:szCs w:val="20"/>
      <w:lang w:val="es-ES"/>
    </w:rPr>
  </w:style>
  <w:style w:type="character" w:styleId="Textoennegrita">
    <w:name w:val="Strong"/>
    <w:basedOn w:val="Fuentedeprrafopredeter"/>
    <w:uiPriority w:val="22"/>
    <w:qFormat/>
    <w:rsid w:val="004E3477"/>
    <w:rPr>
      <w:b/>
      <w:bCs/>
    </w:rPr>
  </w:style>
  <w:style w:type="table" w:styleId="Tablaconcuadrcula">
    <w:name w:val="Table Grid"/>
    <w:basedOn w:val="Tablanormal"/>
    <w:uiPriority w:val="39"/>
    <w:rsid w:val="00EC6E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F6FEB"/>
    <w:pPr>
      <w:spacing w:before="100" w:beforeAutospacing="1" w:after="100" w:afterAutospacing="1" w:line="240" w:lineRule="auto"/>
    </w:pPr>
    <w:rPr>
      <w:rFonts w:eastAsia="Times New Roman" w:cs="Times New Roman"/>
      <w:szCs w:val="24"/>
      <w:lang w:val="en-US"/>
    </w:rPr>
  </w:style>
  <w:style w:type="character" w:customStyle="1" w:styleId="Ttulo3Car">
    <w:name w:val="Título 3 Car"/>
    <w:basedOn w:val="Fuentedeprrafopredeter"/>
    <w:link w:val="Ttulo3"/>
    <w:uiPriority w:val="9"/>
    <w:rsid w:val="009D4232"/>
    <w:rPr>
      <w:rFonts w:ascii="Times New Roman" w:eastAsiaTheme="majorEastAsia" w:hAnsi="Times New Roman" w:cstheme="majorBidi"/>
      <w:b/>
      <w:i/>
      <w:color w:val="000000" w:themeColor="text1"/>
      <w:sz w:val="24"/>
      <w:szCs w:val="24"/>
      <w:lang w:val="es-EC"/>
    </w:rPr>
  </w:style>
  <w:style w:type="character" w:customStyle="1" w:styleId="Ttulo4Car">
    <w:name w:val="Título 4 Car"/>
    <w:basedOn w:val="Fuentedeprrafopredeter"/>
    <w:link w:val="Ttulo4"/>
    <w:uiPriority w:val="9"/>
    <w:rsid w:val="00FF24B8"/>
    <w:rPr>
      <w:rFonts w:asciiTheme="majorHAnsi" w:eastAsiaTheme="majorEastAsia" w:hAnsiTheme="majorHAnsi" w:cstheme="majorBidi"/>
      <w:i/>
      <w:iCs/>
      <w:color w:val="2E74B5" w:themeColor="accent1" w:themeShade="BF"/>
      <w:lang w:val="es-EC"/>
    </w:rPr>
  </w:style>
  <w:style w:type="paragraph" w:styleId="Encabezado">
    <w:name w:val="header"/>
    <w:basedOn w:val="Normal"/>
    <w:link w:val="EncabezadoCar"/>
    <w:uiPriority w:val="99"/>
    <w:unhideWhenUsed/>
    <w:rsid w:val="00F057A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057A0"/>
    <w:rPr>
      <w:lang w:val="es-EC"/>
    </w:rPr>
  </w:style>
  <w:style w:type="paragraph" w:styleId="Piedepgina">
    <w:name w:val="footer"/>
    <w:basedOn w:val="Normal"/>
    <w:link w:val="PiedepginaCar"/>
    <w:uiPriority w:val="99"/>
    <w:unhideWhenUsed/>
    <w:rsid w:val="00F057A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057A0"/>
    <w:rPr>
      <w:lang w:val="es-EC"/>
    </w:rPr>
  </w:style>
  <w:style w:type="paragraph" w:styleId="Bibliografa">
    <w:name w:val="Bibliography"/>
    <w:basedOn w:val="Normal"/>
    <w:next w:val="Normal"/>
    <w:uiPriority w:val="37"/>
    <w:unhideWhenUsed/>
    <w:rsid w:val="0032658E"/>
  </w:style>
  <w:style w:type="character" w:styleId="Textodelmarcadordeposicin">
    <w:name w:val="Placeholder Text"/>
    <w:basedOn w:val="Fuentedeprrafopredeter"/>
    <w:uiPriority w:val="99"/>
    <w:semiHidden/>
    <w:rsid w:val="00F0297D"/>
    <w:rPr>
      <w:color w:val="666666"/>
    </w:rPr>
  </w:style>
  <w:style w:type="paragraph" w:styleId="TDC3">
    <w:name w:val="toc 3"/>
    <w:basedOn w:val="Normal"/>
    <w:next w:val="Normal"/>
    <w:autoRedefine/>
    <w:uiPriority w:val="39"/>
    <w:unhideWhenUsed/>
    <w:rsid w:val="00002EEF"/>
    <w:pPr>
      <w:spacing w:after="100" w:line="278" w:lineRule="auto"/>
      <w:ind w:left="480"/>
    </w:pPr>
    <w:rPr>
      <w:rFonts w:eastAsiaTheme="minorEastAsia"/>
      <w:kern w:val="2"/>
      <w:szCs w:val="24"/>
      <w:lang w:eastAsia="es-MX"/>
      <w14:ligatures w14:val="standardContextual"/>
    </w:rPr>
  </w:style>
  <w:style w:type="paragraph" w:styleId="TDC4">
    <w:name w:val="toc 4"/>
    <w:basedOn w:val="Normal"/>
    <w:next w:val="Normal"/>
    <w:autoRedefine/>
    <w:uiPriority w:val="39"/>
    <w:unhideWhenUsed/>
    <w:rsid w:val="00002EEF"/>
    <w:pPr>
      <w:spacing w:after="100" w:line="278" w:lineRule="auto"/>
      <w:ind w:left="720"/>
    </w:pPr>
    <w:rPr>
      <w:rFonts w:eastAsiaTheme="minorEastAsia"/>
      <w:kern w:val="2"/>
      <w:szCs w:val="24"/>
      <w:lang w:eastAsia="es-MX"/>
      <w14:ligatures w14:val="standardContextual"/>
    </w:rPr>
  </w:style>
  <w:style w:type="paragraph" w:styleId="TDC5">
    <w:name w:val="toc 5"/>
    <w:basedOn w:val="Normal"/>
    <w:next w:val="Normal"/>
    <w:autoRedefine/>
    <w:uiPriority w:val="39"/>
    <w:unhideWhenUsed/>
    <w:rsid w:val="00002EEF"/>
    <w:pPr>
      <w:spacing w:after="100" w:line="278" w:lineRule="auto"/>
      <w:ind w:left="960"/>
    </w:pPr>
    <w:rPr>
      <w:rFonts w:eastAsiaTheme="minorEastAsia"/>
      <w:kern w:val="2"/>
      <w:szCs w:val="24"/>
      <w:lang w:eastAsia="es-MX"/>
      <w14:ligatures w14:val="standardContextual"/>
    </w:rPr>
  </w:style>
  <w:style w:type="paragraph" w:styleId="TDC6">
    <w:name w:val="toc 6"/>
    <w:basedOn w:val="Normal"/>
    <w:next w:val="Normal"/>
    <w:autoRedefine/>
    <w:uiPriority w:val="39"/>
    <w:unhideWhenUsed/>
    <w:rsid w:val="00002EEF"/>
    <w:pPr>
      <w:spacing w:after="100" w:line="278" w:lineRule="auto"/>
      <w:ind w:left="1200"/>
    </w:pPr>
    <w:rPr>
      <w:rFonts w:eastAsiaTheme="minorEastAsia"/>
      <w:kern w:val="2"/>
      <w:szCs w:val="24"/>
      <w:lang w:eastAsia="es-MX"/>
      <w14:ligatures w14:val="standardContextual"/>
    </w:rPr>
  </w:style>
  <w:style w:type="paragraph" w:styleId="TDC7">
    <w:name w:val="toc 7"/>
    <w:basedOn w:val="Normal"/>
    <w:next w:val="Normal"/>
    <w:autoRedefine/>
    <w:uiPriority w:val="39"/>
    <w:unhideWhenUsed/>
    <w:rsid w:val="00002EEF"/>
    <w:pPr>
      <w:spacing w:after="100" w:line="278" w:lineRule="auto"/>
      <w:ind w:left="1440"/>
    </w:pPr>
    <w:rPr>
      <w:rFonts w:eastAsiaTheme="minorEastAsia"/>
      <w:kern w:val="2"/>
      <w:szCs w:val="24"/>
      <w:lang w:eastAsia="es-MX"/>
      <w14:ligatures w14:val="standardContextual"/>
    </w:rPr>
  </w:style>
  <w:style w:type="paragraph" w:styleId="TDC8">
    <w:name w:val="toc 8"/>
    <w:basedOn w:val="Normal"/>
    <w:next w:val="Normal"/>
    <w:autoRedefine/>
    <w:uiPriority w:val="39"/>
    <w:unhideWhenUsed/>
    <w:rsid w:val="00002EEF"/>
    <w:pPr>
      <w:spacing w:after="100" w:line="278" w:lineRule="auto"/>
      <w:ind w:left="1680"/>
    </w:pPr>
    <w:rPr>
      <w:rFonts w:eastAsiaTheme="minorEastAsia"/>
      <w:kern w:val="2"/>
      <w:szCs w:val="24"/>
      <w:lang w:eastAsia="es-MX"/>
      <w14:ligatures w14:val="standardContextual"/>
    </w:rPr>
  </w:style>
  <w:style w:type="paragraph" w:styleId="TDC9">
    <w:name w:val="toc 9"/>
    <w:basedOn w:val="Normal"/>
    <w:next w:val="Normal"/>
    <w:autoRedefine/>
    <w:uiPriority w:val="39"/>
    <w:unhideWhenUsed/>
    <w:rsid w:val="00002EEF"/>
    <w:pPr>
      <w:spacing w:after="100" w:line="278" w:lineRule="auto"/>
      <w:ind w:left="1920"/>
    </w:pPr>
    <w:rPr>
      <w:rFonts w:eastAsiaTheme="minorEastAsia"/>
      <w:kern w:val="2"/>
      <w:szCs w:val="24"/>
      <w:lang w:eastAsia="es-MX"/>
      <w14:ligatures w14:val="standardContextual"/>
    </w:rPr>
  </w:style>
  <w:style w:type="character" w:customStyle="1" w:styleId="UnresolvedMention">
    <w:name w:val="Unresolved Mention"/>
    <w:basedOn w:val="Fuentedeprrafopredeter"/>
    <w:uiPriority w:val="99"/>
    <w:semiHidden/>
    <w:unhideWhenUsed/>
    <w:rsid w:val="00002EEF"/>
    <w:rPr>
      <w:color w:val="605E5C"/>
      <w:shd w:val="clear" w:color="auto" w:fill="E1DFDD"/>
    </w:rPr>
  </w:style>
  <w:style w:type="paragraph" w:styleId="Epgrafe">
    <w:name w:val="caption"/>
    <w:basedOn w:val="Normal"/>
    <w:next w:val="Normal"/>
    <w:uiPriority w:val="35"/>
    <w:unhideWhenUsed/>
    <w:qFormat/>
    <w:rsid w:val="00002EEF"/>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002EEF"/>
    <w:pPr>
      <w:spacing w:after="0"/>
    </w:pPr>
  </w:style>
  <w:style w:type="table" w:customStyle="1" w:styleId="PlainTable2">
    <w:name w:val="Plain Table 2"/>
    <w:basedOn w:val="Tablanormal"/>
    <w:uiPriority w:val="42"/>
    <w:rsid w:val="004851D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nfasis">
    <w:name w:val="Emphasis"/>
    <w:basedOn w:val="Fuentedeprrafopredeter"/>
    <w:uiPriority w:val="20"/>
    <w:qFormat/>
    <w:rsid w:val="00C45CA9"/>
    <w:rPr>
      <w:i/>
      <w:iCs/>
    </w:rPr>
  </w:style>
  <w:style w:type="paragraph" w:styleId="Textodeglobo">
    <w:name w:val="Balloon Text"/>
    <w:basedOn w:val="Normal"/>
    <w:link w:val="TextodegloboCar"/>
    <w:uiPriority w:val="99"/>
    <w:semiHidden/>
    <w:unhideWhenUsed/>
    <w:rsid w:val="0071147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147D"/>
    <w:rPr>
      <w:rFonts w:ascii="Tahoma" w:hAnsi="Tahoma" w:cs="Tahoma"/>
      <w:color w:val="000000" w:themeColor="text1"/>
      <w:sz w:val="16"/>
      <w:szCs w:val="1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5105">
      <w:bodyDiv w:val="1"/>
      <w:marLeft w:val="0"/>
      <w:marRight w:val="0"/>
      <w:marTop w:val="0"/>
      <w:marBottom w:val="0"/>
      <w:divBdr>
        <w:top w:val="none" w:sz="0" w:space="0" w:color="auto"/>
        <w:left w:val="none" w:sz="0" w:space="0" w:color="auto"/>
        <w:bottom w:val="none" w:sz="0" w:space="0" w:color="auto"/>
        <w:right w:val="none" w:sz="0" w:space="0" w:color="auto"/>
      </w:divBdr>
    </w:div>
    <w:div w:id="4790431">
      <w:bodyDiv w:val="1"/>
      <w:marLeft w:val="0"/>
      <w:marRight w:val="0"/>
      <w:marTop w:val="0"/>
      <w:marBottom w:val="0"/>
      <w:divBdr>
        <w:top w:val="none" w:sz="0" w:space="0" w:color="auto"/>
        <w:left w:val="none" w:sz="0" w:space="0" w:color="auto"/>
        <w:bottom w:val="none" w:sz="0" w:space="0" w:color="auto"/>
        <w:right w:val="none" w:sz="0" w:space="0" w:color="auto"/>
      </w:divBdr>
    </w:div>
    <w:div w:id="5209099">
      <w:bodyDiv w:val="1"/>
      <w:marLeft w:val="0"/>
      <w:marRight w:val="0"/>
      <w:marTop w:val="0"/>
      <w:marBottom w:val="0"/>
      <w:divBdr>
        <w:top w:val="none" w:sz="0" w:space="0" w:color="auto"/>
        <w:left w:val="none" w:sz="0" w:space="0" w:color="auto"/>
        <w:bottom w:val="none" w:sz="0" w:space="0" w:color="auto"/>
        <w:right w:val="none" w:sz="0" w:space="0" w:color="auto"/>
      </w:divBdr>
    </w:div>
    <w:div w:id="7950606">
      <w:bodyDiv w:val="1"/>
      <w:marLeft w:val="0"/>
      <w:marRight w:val="0"/>
      <w:marTop w:val="0"/>
      <w:marBottom w:val="0"/>
      <w:divBdr>
        <w:top w:val="none" w:sz="0" w:space="0" w:color="auto"/>
        <w:left w:val="none" w:sz="0" w:space="0" w:color="auto"/>
        <w:bottom w:val="none" w:sz="0" w:space="0" w:color="auto"/>
        <w:right w:val="none" w:sz="0" w:space="0" w:color="auto"/>
      </w:divBdr>
    </w:div>
    <w:div w:id="9265233">
      <w:bodyDiv w:val="1"/>
      <w:marLeft w:val="0"/>
      <w:marRight w:val="0"/>
      <w:marTop w:val="0"/>
      <w:marBottom w:val="0"/>
      <w:divBdr>
        <w:top w:val="none" w:sz="0" w:space="0" w:color="auto"/>
        <w:left w:val="none" w:sz="0" w:space="0" w:color="auto"/>
        <w:bottom w:val="none" w:sz="0" w:space="0" w:color="auto"/>
        <w:right w:val="none" w:sz="0" w:space="0" w:color="auto"/>
      </w:divBdr>
    </w:div>
    <w:div w:id="10301312">
      <w:bodyDiv w:val="1"/>
      <w:marLeft w:val="0"/>
      <w:marRight w:val="0"/>
      <w:marTop w:val="0"/>
      <w:marBottom w:val="0"/>
      <w:divBdr>
        <w:top w:val="none" w:sz="0" w:space="0" w:color="auto"/>
        <w:left w:val="none" w:sz="0" w:space="0" w:color="auto"/>
        <w:bottom w:val="none" w:sz="0" w:space="0" w:color="auto"/>
        <w:right w:val="none" w:sz="0" w:space="0" w:color="auto"/>
      </w:divBdr>
    </w:div>
    <w:div w:id="15813212">
      <w:bodyDiv w:val="1"/>
      <w:marLeft w:val="0"/>
      <w:marRight w:val="0"/>
      <w:marTop w:val="0"/>
      <w:marBottom w:val="0"/>
      <w:divBdr>
        <w:top w:val="none" w:sz="0" w:space="0" w:color="auto"/>
        <w:left w:val="none" w:sz="0" w:space="0" w:color="auto"/>
        <w:bottom w:val="none" w:sz="0" w:space="0" w:color="auto"/>
        <w:right w:val="none" w:sz="0" w:space="0" w:color="auto"/>
      </w:divBdr>
    </w:div>
    <w:div w:id="17123833">
      <w:bodyDiv w:val="1"/>
      <w:marLeft w:val="0"/>
      <w:marRight w:val="0"/>
      <w:marTop w:val="0"/>
      <w:marBottom w:val="0"/>
      <w:divBdr>
        <w:top w:val="none" w:sz="0" w:space="0" w:color="auto"/>
        <w:left w:val="none" w:sz="0" w:space="0" w:color="auto"/>
        <w:bottom w:val="none" w:sz="0" w:space="0" w:color="auto"/>
        <w:right w:val="none" w:sz="0" w:space="0" w:color="auto"/>
      </w:divBdr>
    </w:div>
    <w:div w:id="21905273">
      <w:bodyDiv w:val="1"/>
      <w:marLeft w:val="0"/>
      <w:marRight w:val="0"/>
      <w:marTop w:val="0"/>
      <w:marBottom w:val="0"/>
      <w:divBdr>
        <w:top w:val="none" w:sz="0" w:space="0" w:color="auto"/>
        <w:left w:val="none" w:sz="0" w:space="0" w:color="auto"/>
        <w:bottom w:val="none" w:sz="0" w:space="0" w:color="auto"/>
        <w:right w:val="none" w:sz="0" w:space="0" w:color="auto"/>
      </w:divBdr>
    </w:div>
    <w:div w:id="22248041">
      <w:bodyDiv w:val="1"/>
      <w:marLeft w:val="0"/>
      <w:marRight w:val="0"/>
      <w:marTop w:val="0"/>
      <w:marBottom w:val="0"/>
      <w:divBdr>
        <w:top w:val="none" w:sz="0" w:space="0" w:color="auto"/>
        <w:left w:val="none" w:sz="0" w:space="0" w:color="auto"/>
        <w:bottom w:val="none" w:sz="0" w:space="0" w:color="auto"/>
        <w:right w:val="none" w:sz="0" w:space="0" w:color="auto"/>
      </w:divBdr>
    </w:div>
    <w:div w:id="22830056">
      <w:bodyDiv w:val="1"/>
      <w:marLeft w:val="0"/>
      <w:marRight w:val="0"/>
      <w:marTop w:val="0"/>
      <w:marBottom w:val="0"/>
      <w:divBdr>
        <w:top w:val="none" w:sz="0" w:space="0" w:color="auto"/>
        <w:left w:val="none" w:sz="0" w:space="0" w:color="auto"/>
        <w:bottom w:val="none" w:sz="0" w:space="0" w:color="auto"/>
        <w:right w:val="none" w:sz="0" w:space="0" w:color="auto"/>
      </w:divBdr>
    </w:div>
    <w:div w:id="25717939">
      <w:bodyDiv w:val="1"/>
      <w:marLeft w:val="0"/>
      <w:marRight w:val="0"/>
      <w:marTop w:val="0"/>
      <w:marBottom w:val="0"/>
      <w:divBdr>
        <w:top w:val="none" w:sz="0" w:space="0" w:color="auto"/>
        <w:left w:val="none" w:sz="0" w:space="0" w:color="auto"/>
        <w:bottom w:val="none" w:sz="0" w:space="0" w:color="auto"/>
        <w:right w:val="none" w:sz="0" w:space="0" w:color="auto"/>
      </w:divBdr>
    </w:div>
    <w:div w:id="27535674">
      <w:bodyDiv w:val="1"/>
      <w:marLeft w:val="0"/>
      <w:marRight w:val="0"/>
      <w:marTop w:val="0"/>
      <w:marBottom w:val="0"/>
      <w:divBdr>
        <w:top w:val="none" w:sz="0" w:space="0" w:color="auto"/>
        <w:left w:val="none" w:sz="0" w:space="0" w:color="auto"/>
        <w:bottom w:val="none" w:sz="0" w:space="0" w:color="auto"/>
        <w:right w:val="none" w:sz="0" w:space="0" w:color="auto"/>
      </w:divBdr>
    </w:div>
    <w:div w:id="33580367">
      <w:bodyDiv w:val="1"/>
      <w:marLeft w:val="0"/>
      <w:marRight w:val="0"/>
      <w:marTop w:val="0"/>
      <w:marBottom w:val="0"/>
      <w:divBdr>
        <w:top w:val="none" w:sz="0" w:space="0" w:color="auto"/>
        <w:left w:val="none" w:sz="0" w:space="0" w:color="auto"/>
        <w:bottom w:val="none" w:sz="0" w:space="0" w:color="auto"/>
        <w:right w:val="none" w:sz="0" w:space="0" w:color="auto"/>
      </w:divBdr>
    </w:div>
    <w:div w:id="35856205">
      <w:bodyDiv w:val="1"/>
      <w:marLeft w:val="0"/>
      <w:marRight w:val="0"/>
      <w:marTop w:val="0"/>
      <w:marBottom w:val="0"/>
      <w:divBdr>
        <w:top w:val="none" w:sz="0" w:space="0" w:color="auto"/>
        <w:left w:val="none" w:sz="0" w:space="0" w:color="auto"/>
        <w:bottom w:val="none" w:sz="0" w:space="0" w:color="auto"/>
        <w:right w:val="none" w:sz="0" w:space="0" w:color="auto"/>
      </w:divBdr>
    </w:div>
    <w:div w:id="37169456">
      <w:bodyDiv w:val="1"/>
      <w:marLeft w:val="0"/>
      <w:marRight w:val="0"/>
      <w:marTop w:val="0"/>
      <w:marBottom w:val="0"/>
      <w:divBdr>
        <w:top w:val="none" w:sz="0" w:space="0" w:color="auto"/>
        <w:left w:val="none" w:sz="0" w:space="0" w:color="auto"/>
        <w:bottom w:val="none" w:sz="0" w:space="0" w:color="auto"/>
        <w:right w:val="none" w:sz="0" w:space="0" w:color="auto"/>
      </w:divBdr>
    </w:div>
    <w:div w:id="50229608">
      <w:bodyDiv w:val="1"/>
      <w:marLeft w:val="0"/>
      <w:marRight w:val="0"/>
      <w:marTop w:val="0"/>
      <w:marBottom w:val="0"/>
      <w:divBdr>
        <w:top w:val="none" w:sz="0" w:space="0" w:color="auto"/>
        <w:left w:val="none" w:sz="0" w:space="0" w:color="auto"/>
        <w:bottom w:val="none" w:sz="0" w:space="0" w:color="auto"/>
        <w:right w:val="none" w:sz="0" w:space="0" w:color="auto"/>
      </w:divBdr>
    </w:div>
    <w:div w:id="50547194">
      <w:bodyDiv w:val="1"/>
      <w:marLeft w:val="0"/>
      <w:marRight w:val="0"/>
      <w:marTop w:val="0"/>
      <w:marBottom w:val="0"/>
      <w:divBdr>
        <w:top w:val="none" w:sz="0" w:space="0" w:color="auto"/>
        <w:left w:val="none" w:sz="0" w:space="0" w:color="auto"/>
        <w:bottom w:val="none" w:sz="0" w:space="0" w:color="auto"/>
        <w:right w:val="none" w:sz="0" w:space="0" w:color="auto"/>
      </w:divBdr>
    </w:div>
    <w:div w:id="54278540">
      <w:bodyDiv w:val="1"/>
      <w:marLeft w:val="0"/>
      <w:marRight w:val="0"/>
      <w:marTop w:val="0"/>
      <w:marBottom w:val="0"/>
      <w:divBdr>
        <w:top w:val="none" w:sz="0" w:space="0" w:color="auto"/>
        <w:left w:val="none" w:sz="0" w:space="0" w:color="auto"/>
        <w:bottom w:val="none" w:sz="0" w:space="0" w:color="auto"/>
        <w:right w:val="none" w:sz="0" w:space="0" w:color="auto"/>
      </w:divBdr>
    </w:div>
    <w:div w:id="54857312">
      <w:bodyDiv w:val="1"/>
      <w:marLeft w:val="0"/>
      <w:marRight w:val="0"/>
      <w:marTop w:val="0"/>
      <w:marBottom w:val="0"/>
      <w:divBdr>
        <w:top w:val="none" w:sz="0" w:space="0" w:color="auto"/>
        <w:left w:val="none" w:sz="0" w:space="0" w:color="auto"/>
        <w:bottom w:val="none" w:sz="0" w:space="0" w:color="auto"/>
        <w:right w:val="none" w:sz="0" w:space="0" w:color="auto"/>
      </w:divBdr>
    </w:div>
    <w:div w:id="59907793">
      <w:bodyDiv w:val="1"/>
      <w:marLeft w:val="0"/>
      <w:marRight w:val="0"/>
      <w:marTop w:val="0"/>
      <w:marBottom w:val="0"/>
      <w:divBdr>
        <w:top w:val="none" w:sz="0" w:space="0" w:color="auto"/>
        <w:left w:val="none" w:sz="0" w:space="0" w:color="auto"/>
        <w:bottom w:val="none" w:sz="0" w:space="0" w:color="auto"/>
        <w:right w:val="none" w:sz="0" w:space="0" w:color="auto"/>
      </w:divBdr>
    </w:div>
    <w:div w:id="62870437">
      <w:bodyDiv w:val="1"/>
      <w:marLeft w:val="0"/>
      <w:marRight w:val="0"/>
      <w:marTop w:val="0"/>
      <w:marBottom w:val="0"/>
      <w:divBdr>
        <w:top w:val="none" w:sz="0" w:space="0" w:color="auto"/>
        <w:left w:val="none" w:sz="0" w:space="0" w:color="auto"/>
        <w:bottom w:val="none" w:sz="0" w:space="0" w:color="auto"/>
        <w:right w:val="none" w:sz="0" w:space="0" w:color="auto"/>
      </w:divBdr>
    </w:div>
    <w:div w:id="63257659">
      <w:bodyDiv w:val="1"/>
      <w:marLeft w:val="0"/>
      <w:marRight w:val="0"/>
      <w:marTop w:val="0"/>
      <w:marBottom w:val="0"/>
      <w:divBdr>
        <w:top w:val="none" w:sz="0" w:space="0" w:color="auto"/>
        <w:left w:val="none" w:sz="0" w:space="0" w:color="auto"/>
        <w:bottom w:val="none" w:sz="0" w:space="0" w:color="auto"/>
        <w:right w:val="none" w:sz="0" w:space="0" w:color="auto"/>
      </w:divBdr>
    </w:div>
    <w:div w:id="67464872">
      <w:bodyDiv w:val="1"/>
      <w:marLeft w:val="0"/>
      <w:marRight w:val="0"/>
      <w:marTop w:val="0"/>
      <w:marBottom w:val="0"/>
      <w:divBdr>
        <w:top w:val="none" w:sz="0" w:space="0" w:color="auto"/>
        <w:left w:val="none" w:sz="0" w:space="0" w:color="auto"/>
        <w:bottom w:val="none" w:sz="0" w:space="0" w:color="auto"/>
        <w:right w:val="none" w:sz="0" w:space="0" w:color="auto"/>
      </w:divBdr>
    </w:div>
    <w:div w:id="75707798">
      <w:bodyDiv w:val="1"/>
      <w:marLeft w:val="0"/>
      <w:marRight w:val="0"/>
      <w:marTop w:val="0"/>
      <w:marBottom w:val="0"/>
      <w:divBdr>
        <w:top w:val="none" w:sz="0" w:space="0" w:color="auto"/>
        <w:left w:val="none" w:sz="0" w:space="0" w:color="auto"/>
        <w:bottom w:val="none" w:sz="0" w:space="0" w:color="auto"/>
        <w:right w:val="none" w:sz="0" w:space="0" w:color="auto"/>
      </w:divBdr>
    </w:div>
    <w:div w:id="80957454">
      <w:bodyDiv w:val="1"/>
      <w:marLeft w:val="0"/>
      <w:marRight w:val="0"/>
      <w:marTop w:val="0"/>
      <w:marBottom w:val="0"/>
      <w:divBdr>
        <w:top w:val="none" w:sz="0" w:space="0" w:color="auto"/>
        <w:left w:val="none" w:sz="0" w:space="0" w:color="auto"/>
        <w:bottom w:val="none" w:sz="0" w:space="0" w:color="auto"/>
        <w:right w:val="none" w:sz="0" w:space="0" w:color="auto"/>
      </w:divBdr>
    </w:div>
    <w:div w:id="86852120">
      <w:bodyDiv w:val="1"/>
      <w:marLeft w:val="0"/>
      <w:marRight w:val="0"/>
      <w:marTop w:val="0"/>
      <w:marBottom w:val="0"/>
      <w:divBdr>
        <w:top w:val="none" w:sz="0" w:space="0" w:color="auto"/>
        <w:left w:val="none" w:sz="0" w:space="0" w:color="auto"/>
        <w:bottom w:val="none" w:sz="0" w:space="0" w:color="auto"/>
        <w:right w:val="none" w:sz="0" w:space="0" w:color="auto"/>
      </w:divBdr>
    </w:div>
    <w:div w:id="88548937">
      <w:bodyDiv w:val="1"/>
      <w:marLeft w:val="0"/>
      <w:marRight w:val="0"/>
      <w:marTop w:val="0"/>
      <w:marBottom w:val="0"/>
      <w:divBdr>
        <w:top w:val="none" w:sz="0" w:space="0" w:color="auto"/>
        <w:left w:val="none" w:sz="0" w:space="0" w:color="auto"/>
        <w:bottom w:val="none" w:sz="0" w:space="0" w:color="auto"/>
        <w:right w:val="none" w:sz="0" w:space="0" w:color="auto"/>
      </w:divBdr>
    </w:div>
    <w:div w:id="91711280">
      <w:bodyDiv w:val="1"/>
      <w:marLeft w:val="0"/>
      <w:marRight w:val="0"/>
      <w:marTop w:val="0"/>
      <w:marBottom w:val="0"/>
      <w:divBdr>
        <w:top w:val="none" w:sz="0" w:space="0" w:color="auto"/>
        <w:left w:val="none" w:sz="0" w:space="0" w:color="auto"/>
        <w:bottom w:val="none" w:sz="0" w:space="0" w:color="auto"/>
        <w:right w:val="none" w:sz="0" w:space="0" w:color="auto"/>
      </w:divBdr>
    </w:div>
    <w:div w:id="100153448">
      <w:bodyDiv w:val="1"/>
      <w:marLeft w:val="0"/>
      <w:marRight w:val="0"/>
      <w:marTop w:val="0"/>
      <w:marBottom w:val="0"/>
      <w:divBdr>
        <w:top w:val="none" w:sz="0" w:space="0" w:color="auto"/>
        <w:left w:val="none" w:sz="0" w:space="0" w:color="auto"/>
        <w:bottom w:val="none" w:sz="0" w:space="0" w:color="auto"/>
        <w:right w:val="none" w:sz="0" w:space="0" w:color="auto"/>
      </w:divBdr>
    </w:div>
    <w:div w:id="101152764">
      <w:bodyDiv w:val="1"/>
      <w:marLeft w:val="0"/>
      <w:marRight w:val="0"/>
      <w:marTop w:val="0"/>
      <w:marBottom w:val="0"/>
      <w:divBdr>
        <w:top w:val="none" w:sz="0" w:space="0" w:color="auto"/>
        <w:left w:val="none" w:sz="0" w:space="0" w:color="auto"/>
        <w:bottom w:val="none" w:sz="0" w:space="0" w:color="auto"/>
        <w:right w:val="none" w:sz="0" w:space="0" w:color="auto"/>
      </w:divBdr>
    </w:div>
    <w:div w:id="103430755">
      <w:bodyDiv w:val="1"/>
      <w:marLeft w:val="0"/>
      <w:marRight w:val="0"/>
      <w:marTop w:val="0"/>
      <w:marBottom w:val="0"/>
      <w:divBdr>
        <w:top w:val="none" w:sz="0" w:space="0" w:color="auto"/>
        <w:left w:val="none" w:sz="0" w:space="0" w:color="auto"/>
        <w:bottom w:val="none" w:sz="0" w:space="0" w:color="auto"/>
        <w:right w:val="none" w:sz="0" w:space="0" w:color="auto"/>
      </w:divBdr>
    </w:div>
    <w:div w:id="108014151">
      <w:bodyDiv w:val="1"/>
      <w:marLeft w:val="0"/>
      <w:marRight w:val="0"/>
      <w:marTop w:val="0"/>
      <w:marBottom w:val="0"/>
      <w:divBdr>
        <w:top w:val="none" w:sz="0" w:space="0" w:color="auto"/>
        <w:left w:val="none" w:sz="0" w:space="0" w:color="auto"/>
        <w:bottom w:val="none" w:sz="0" w:space="0" w:color="auto"/>
        <w:right w:val="none" w:sz="0" w:space="0" w:color="auto"/>
      </w:divBdr>
    </w:div>
    <w:div w:id="110054303">
      <w:bodyDiv w:val="1"/>
      <w:marLeft w:val="0"/>
      <w:marRight w:val="0"/>
      <w:marTop w:val="0"/>
      <w:marBottom w:val="0"/>
      <w:divBdr>
        <w:top w:val="none" w:sz="0" w:space="0" w:color="auto"/>
        <w:left w:val="none" w:sz="0" w:space="0" w:color="auto"/>
        <w:bottom w:val="none" w:sz="0" w:space="0" w:color="auto"/>
        <w:right w:val="none" w:sz="0" w:space="0" w:color="auto"/>
      </w:divBdr>
    </w:div>
    <w:div w:id="110706521">
      <w:bodyDiv w:val="1"/>
      <w:marLeft w:val="0"/>
      <w:marRight w:val="0"/>
      <w:marTop w:val="0"/>
      <w:marBottom w:val="0"/>
      <w:divBdr>
        <w:top w:val="none" w:sz="0" w:space="0" w:color="auto"/>
        <w:left w:val="none" w:sz="0" w:space="0" w:color="auto"/>
        <w:bottom w:val="none" w:sz="0" w:space="0" w:color="auto"/>
        <w:right w:val="none" w:sz="0" w:space="0" w:color="auto"/>
      </w:divBdr>
    </w:div>
    <w:div w:id="113600373">
      <w:bodyDiv w:val="1"/>
      <w:marLeft w:val="0"/>
      <w:marRight w:val="0"/>
      <w:marTop w:val="0"/>
      <w:marBottom w:val="0"/>
      <w:divBdr>
        <w:top w:val="none" w:sz="0" w:space="0" w:color="auto"/>
        <w:left w:val="none" w:sz="0" w:space="0" w:color="auto"/>
        <w:bottom w:val="none" w:sz="0" w:space="0" w:color="auto"/>
        <w:right w:val="none" w:sz="0" w:space="0" w:color="auto"/>
      </w:divBdr>
    </w:div>
    <w:div w:id="115370680">
      <w:bodyDiv w:val="1"/>
      <w:marLeft w:val="0"/>
      <w:marRight w:val="0"/>
      <w:marTop w:val="0"/>
      <w:marBottom w:val="0"/>
      <w:divBdr>
        <w:top w:val="none" w:sz="0" w:space="0" w:color="auto"/>
        <w:left w:val="none" w:sz="0" w:space="0" w:color="auto"/>
        <w:bottom w:val="none" w:sz="0" w:space="0" w:color="auto"/>
        <w:right w:val="none" w:sz="0" w:space="0" w:color="auto"/>
      </w:divBdr>
    </w:div>
    <w:div w:id="121467050">
      <w:bodyDiv w:val="1"/>
      <w:marLeft w:val="0"/>
      <w:marRight w:val="0"/>
      <w:marTop w:val="0"/>
      <w:marBottom w:val="0"/>
      <w:divBdr>
        <w:top w:val="none" w:sz="0" w:space="0" w:color="auto"/>
        <w:left w:val="none" w:sz="0" w:space="0" w:color="auto"/>
        <w:bottom w:val="none" w:sz="0" w:space="0" w:color="auto"/>
        <w:right w:val="none" w:sz="0" w:space="0" w:color="auto"/>
      </w:divBdr>
    </w:div>
    <w:div w:id="128131383">
      <w:bodyDiv w:val="1"/>
      <w:marLeft w:val="0"/>
      <w:marRight w:val="0"/>
      <w:marTop w:val="0"/>
      <w:marBottom w:val="0"/>
      <w:divBdr>
        <w:top w:val="none" w:sz="0" w:space="0" w:color="auto"/>
        <w:left w:val="none" w:sz="0" w:space="0" w:color="auto"/>
        <w:bottom w:val="none" w:sz="0" w:space="0" w:color="auto"/>
        <w:right w:val="none" w:sz="0" w:space="0" w:color="auto"/>
      </w:divBdr>
    </w:div>
    <w:div w:id="133183652">
      <w:bodyDiv w:val="1"/>
      <w:marLeft w:val="0"/>
      <w:marRight w:val="0"/>
      <w:marTop w:val="0"/>
      <w:marBottom w:val="0"/>
      <w:divBdr>
        <w:top w:val="none" w:sz="0" w:space="0" w:color="auto"/>
        <w:left w:val="none" w:sz="0" w:space="0" w:color="auto"/>
        <w:bottom w:val="none" w:sz="0" w:space="0" w:color="auto"/>
        <w:right w:val="none" w:sz="0" w:space="0" w:color="auto"/>
      </w:divBdr>
    </w:div>
    <w:div w:id="138694365">
      <w:bodyDiv w:val="1"/>
      <w:marLeft w:val="0"/>
      <w:marRight w:val="0"/>
      <w:marTop w:val="0"/>
      <w:marBottom w:val="0"/>
      <w:divBdr>
        <w:top w:val="none" w:sz="0" w:space="0" w:color="auto"/>
        <w:left w:val="none" w:sz="0" w:space="0" w:color="auto"/>
        <w:bottom w:val="none" w:sz="0" w:space="0" w:color="auto"/>
        <w:right w:val="none" w:sz="0" w:space="0" w:color="auto"/>
      </w:divBdr>
    </w:div>
    <w:div w:id="139544224">
      <w:bodyDiv w:val="1"/>
      <w:marLeft w:val="0"/>
      <w:marRight w:val="0"/>
      <w:marTop w:val="0"/>
      <w:marBottom w:val="0"/>
      <w:divBdr>
        <w:top w:val="none" w:sz="0" w:space="0" w:color="auto"/>
        <w:left w:val="none" w:sz="0" w:space="0" w:color="auto"/>
        <w:bottom w:val="none" w:sz="0" w:space="0" w:color="auto"/>
        <w:right w:val="none" w:sz="0" w:space="0" w:color="auto"/>
      </w:divBdr>
    </w:div>
    <w:div w:id="146214151">
      <w:bodyDiv w:val="1"/>
      <w:marLeft w:val="0"/>
      <w:marRight w:val="0"/>
      <w:marTop w:val="0"/>
      <w:marBottom w:val="0"/>
      <w:divBdr>
        <w:top w:val="none" w:sz="0" w:space="0" w:color="auto"/>
        <w:left w:val="none" w:sz="0" w:space="0" w:color="auto"/>
        <w:bottom w:val="none" w:sz="0" w:space="0" w:color="auto"/>
        <w:right w:val="none" w:sz="0" w:space="0" w:color="auto"/>
      </w:divBdr>
    </w:div>
    <w:div w:id="146941350">
      <w:bodyDiv w:val="1"/>
      <w:marLeft w:val="0"/>
      <w:marRight w:val="0"/>
      <w:marTop w:val="0"/>
      <w:marBottom w:val="0"/>
      <w:divBdr>
        <w:top w:val="none" w:sz="0" w:space="0" w:color="auto"/>
        <w:left w:val="none" w:sz="0" w:space="0" w:color="auto"/>
        <w:bottom w:val="none" w:sz="0" w:space="0" w:color="auto"/>
        <w:right w:val="none" w:sz="0" w:space="0" w:color="auto"/>
      </w:divBdr>
    </w:div>
    <w:div w:id="147673668">
      <w:bodyDiv w:val="1"/>
      <w:marLeft w:val="0"/>
      <w:marRight w:val="0"/>
      <w:marTop w:val="0"/>
      <w:marBottom w:val="0"/>
      <w:divBdr>
        <w:top w:val="none" w:sz="0" w:space="0" w:color="auto"/>
        <w:left w:val="none" w:sz="0" w:space="0" w:color="auto"/>
        <w:bottom w:val="none" w:sz="0" w:space="0" w:color="auto"/>
        <w:right w:val="none" w:sz="0" w:space="0" w:color="auto"/>
      </w:divBdr>
    </w:div>
    <w:div w:id="153910989">
      <w:bodyDiv w:val="1"/>
      <w:marLeft w:val="0"/>
      <w:marRight w:val="0"/>
      <w:marTop w:val="0"/>
      <w:marBottom w:val="0"/>
      <w:divBdr>
        <w:top w:val="none" w:sz="0" w:space="0" w:color="auto"/>
        <w:left w:val="none" w:sz="0" w:space="0" w:color="auto"/>
        <w:bottom w:val="none" w:sz="0" w:space="0" w:color="auto"/>
        <w:right w:val="none" w:sz="0" w:space="0" w:color="auto"/>
      </w:divBdr>
    </w:div>
    <w:div w:id="154146332">
      <w:bodyDiv w:val="1"/>
      <w:marLeft w:val="0"/>
      <w:marRight w:val="0"/>
      <w:marTop w:val="0"/>
      <w:marBottom w:val="0"/>
      <w:divBdr>
        <w:top w:val="none" w:sz="0" w:space="0" w:color="auto"/>
        <w:left w:val="none" w:sz="0" w:space="0" w:color="auto"/>
        <w:bottom w:val="none" w:sz="0" w:space="0" w:color="auto"/>
        <w:right w:val="none" w:sz="0" w:space="0" w:color="auto"/>
      </w:divBdr>
    </w:div>
    <w:div w:id="163715463">
      <w:bodyDiv w:val="1"/>
      <w:marLeft w:val="0"/>
      <w:marRight w:val="0"/>
      <w:marTop w:val="0"/>
      <w:marBottom w:val="0"/>
      <w:divBdr>
        <w:top w:val="none" w:sz="0" w:space="0" w:color="auto"/>
        <w:left w:val="none" w:sz="0" w:space="0" w:color="auto"/>
        <w:bottom w:val="none" w:sz="0" w:space="0" w:color="auto"/>
        <w:right w:val="none" w:sz="0" w:space="0" w:color="auto"/>
      </w:divBdr>
    </w:div>
    <w:div w:id="165676978">
      <w:bodyDiv w:val="1"/>
      <w:marLeft w:val="0"/>
      <w:marRight w:val="0"/>
      <w:marTop w:val="0"/>
      <w:marBottom w:val="0"/>
      <w:divBdr>
        <w:top w:val="none" w:sz="0" w:space="0" w:color="auto"/>
        <w:left w:val="none" w:sz="0" w:space="0" w:color="auto"/>
        <w:bottom w:val="none" w:sz="0" w:space="0" w:color="auto"/>
        <w:right w:val="none" w:sz="0" w:space="0" w:color="auto"/>
      </w:divBdr>
    </w:div>
    <w:div w:id="166748223">
      <w:bodyDiv w:val="1"/>
      <w:marLeft w:val="0"/>
      <w:marRight w:val="0"/>
      <w:marTop w:val="0"/>
      <w:marBottom w:val="0"/>
      <w:divBdr>
        <w:top w:val="none" w:sz="0" w:space="0" w:color="auto"/>
        <w:left w:val="none" w:sz="0" w:space="0" w:color="auto"/>
        <w:bottom w:val="none" w:sz="0" w:space="0" w:color="auto"/>
        <w:right w:val="none" w:sz="0" w:space="0" w:color="auto"/>
      </w:divBdr>
    </w:div>
    <w:div w:id="170267812">
      <w:bodyDiv w:val="1"/>
      <w:marLeft w:val="0"/>
      <w:marRight w:val="0"/>
      <w:marTop w:val="0"/>
      <w:marBottom w:val="0"/>
      <w:divBdr>
        <w:top w:val="none" w:sz="0" w:space="0" w:color="auto"/>
        <w:left w:val="none" w:sz="0" w:space="0" w:color="auto"/>
        <w:bottom w:val="none" w:sz="0" w:space="0" w:color="auto"/>
        <w:right w:val="none" w:sz="0" w:space="0" w:color="auto"/>
      </w:divBdr>
    </w:div>
    <w:div w:id="173960654">
      <w:bodyDiv w:val="1"/>
      <w:marLeft w:val="0"/>
      <w:marRight w:val="0"/>
      <w:marTop w:val="0"/>
      <w:marBottom w:val="0"/>
      <w:divBdr>
        <w:top w:val="none" w:sz="0" w:space="0" w:color="auto"/>
        <w:left w:val="none" w:sz="0" w:space="0" w:color="auto"/>
        <w:bottom w:val="none" w:sz="0" w:space="0" w:color="auto"/>
        <w:right w:val="none" w:sz="0" w:space="0" w:color="auto"/>
      </w:divBdr>
    </w:div>
    <w:div w:id="177040851">
      <w:bodyDiv w:val="1"/>
      <w:marLeft w:val="0"/>
      <w:marRight w:val="0"/>
      <w:marTop w:val="0"/>
      <w:marBottom w:val="0"/>
      <w:divBdr>
        <w:top w:val="none" w:sz="0" w:space="0" w:color="auto"/>
        <w:left w:val="none" w:sz="0" w:space="0" w:color="auto"/>
        <w:bottom w:val="none" w:sz="0" w:space="0" w:color="auto"/>
        <w:right w:val="none" w:sz="0" w:space="0" w:color="auto"/>
      </w:divBdr>
    </w:div>
    <w:div w:id="179591146">
      <w:bodyDiv w:val="1"/>
      <w:marLeft w:val="0"/>
      <w:marRight w:val="0"/>
      <w:marTop w:val="0"/>
      <w:marBottom w:val="0"/>
      <w:divBdr>
        <w:top w:val="none" w:sz="0" w:space="0" w:color="auto"/>
        <w:left w:val="none" w:sz="0" w:space="0" w:color="auto"/>
        <w:bottom w:val="none" w:sz="0" w:space="0" w:color="auto"/>
        <w:right w:val="none" w:sz="0" w:space="0" w:color="auto"/>
      </w:divBdr>
    </w:div>
    <w:div w:id="182519967">
      <w:bodyDiv w:val="1"/>
      <w:marLeft w:val="0"/>
      <w:marRight w:val="0"/>
      <w:marTop w:val="0"/>
      <w:marBottom w:val="0"/>
      <w:divBdr>
        <w:top w:val="none" w:sz="0" w:space="0" w:color="auto"/>
        <w:left w:val="none" w:sz="0" w:space="0" w:color="auto"/>
        <w:bottom w:val="none" w:sz="0" w:space="0" w:color="auto"/>
        <w:right w:val="none" w:sz="0" w:space="0" w:color="auto"/>
      </w:divBdr>
    </w:div>
    <w:div w:id="199166177">
      <w:bodyDiv w:val="1"/>
      <w:marLeft w:val="0"/>
      <w:marRight w:val="0"/>
      <w:marTop w:val="0"/>
      <w:marBottom w:val="0"/>
      <w:divBdr>
        <w:top w:val="none" w:sz="0" w:space="0" w:color="auto"/>
        <w:left w:val="none" w:sz="0" w:space="0" w:color="auto"/>
        <w:bottom w:val="none" w:sz="0" w:space="0" w:color="auto"/>
        <w:right w:val="none" w:sz="0" w:space="0" w:color="auto"/>
      </w:divBdr>
    </w:div>
    <w:div w:id="199559534">
      <w:bodyDiv w:val="1"/>
      <w:marLeft w:val="0"/>
      <w:marRight w:val="0"/>
      <w:marTop w:val="0"/>
      <w:marBottom w:val="0"/>
      <w:divBdr>
        <w:top w:val="none" w:sz="0" w:space="0" w:color="auto"/>
        <w:left w:val="none" w:sz="0" w:space="0" w:color="auto"/>
        <w:bottom w:val="none" w:sz="0" w:space="0" w:color="auto"/>
        <w:right w:val="none" w:sz="0" w:space="0" w:color="auto"/>
      </w:divBdr>
    </w:div>
    <w:div w:id="204414425">
      <w:bodyDiv w:val="1"/>
      <w:marLeft w:val="0"/>
      <w:marRight w:val="0"/>
      <w:marTop w:val="0"/>
      <w:marBottom w:val="0"/>
      <w:divBdr>
        <w:top w:val="none" w:sz="0" w:space="0" w:color="auto"/>
        <w:left w:val="none" w:sz="0" w:space="0" w:color="auto"/>
        <w:bottom w:val="none" w:sz="0" w:space="0" w:color="auto"/>
        <w:right w:val="none" w:sz="0" w:space="0" w:color="auto"/>
      </w:divBdr>
    </w:div>
    <w:div w:id="212428432">
      <w:bodyDiv w:val="1"/>
      <w:marLeft w:val="0"/>
      <w:marRight w:val="0"/>
      <w:marTop w:val="0"/>
      <w:marBottom w:val="0"/>
      <w:divBdr>
        <w:top w:val="none" w:sz="0" w:space="0" w:color="auto"/>
        <w:left w:val="none" w:sz="0" w:space="0" w:color="auto"/>
        <w:bottom w:val="none" w:sz="0" w:space="0" w:color="auto"/>
        <w:right w:val="none" w:sz="0" w:space="0" w:color="auto"/>
      </w:divBdr>
    </w:div>
    <w:div w:id="212546577">
      <w:bodyDiv w:val="1"/>
      <w:marLeft w:val="0"/>
      <w:marRight w:val="0"/>
      <w:marTop w:val="0"/>
      <w:marBottom w:val="0"/>
      <w:divBdr>
        <w:top w:val="none" w:sz="0" w:space="0" w:color="auto"/>
        <w:left w:val="none" w:sz="0" w:space="0" w:color="auto"/>
        <w:bottom w:val="none" w:sz="0" w:space="0" w:color="auto"/>
        <w:right w:val="none" w:sz="0" w:space="0" w:color="auto"/>
      </w:divBdr>
    </w:div>
    <w:div w:id="213783896">
      <w:bodyDiv w:val="1"/>
      <w:marLeft w:val="0"/>
      <w:marRight w:val="0"/>
      <w:marTop w:val="0"/>
      <w:marBottom w:val="0"/>
      <w:divBdr>
        <w:top w:val="none" w:sz="0" w:space="0" w:color="auto"/>
        <w:left w:val="none" w:sz="0" w:space="0" w:color="auto"/>
        <w:bottom w:val="none" w:sz="0" w:space="0" w:color="auto"/>
        <w:right w:val="none" w:sz="0" w:space="0" w:color="auto"/>
      </w:divBdr>
    </w:div>
    <w:div w:id="224923439">
      <w:bodyDiv w:val="1"/>
      <w:marLeft w:val="0"/>
      <w:marRight w:val="0"/>
      <w:marTop w:val="0"/>
      <w:marBottom w:val="0"/>
      <w:divBdr>
        <w:top w:val="none" w:sz="0" w:space="0" w:color="auto"/>
        <w:left w:val="none" w:sz="0" w:space="0" w:color="auto"/>
        <w:bottom w:val="none" w:sz="0" w:space="0" w:color="auto"/>
        <w:right w:val="none" w:sz="0" w:space="0" w:color="auto"/>
      </w:divBdr>
    </w:div>
    <w:div w:id="230317345">
      <w:bodyDiv w:val="1"/>
      <w:marLeft w:val="0"/>
      <w:marRight w:val="0"/>
      <w:marTop w:val="0"/>
      <w:marBottom w:val="0"/>
      <w:divBdr>
        <w:top w:val="none" w:sz="0" w:space="0" w:color="auto"/>
        <w:left w:val="none" w:sz="0" w:space="0" w:color="auto"/>
        <w:bottom w:val="none" w:sz="0" w:space="0" w:color="auto"/>
        <w:right w:val="none" w:sz="0" w:space="0" w:color="auto"/>
      </w:divBdr>
    </w:div>
    <w:div w:id="232467287">
      <w:bodyDiv w:val="1"/>
      <w:marLeft w:val="0"/>
      <w:marRight w:val="0"/>
      <w:marTop w:val="0"/>
      <w:marBottom w:val="0"/>
      <w:divBdr>
        <w:top w:val="none" w:sz="0" w:space="0" w:color="auto"/>
        <w:left w:val="none" w:sz="0" w:space="0" w:color="auto"/>
        <w:bottom w:val="none" w:sz="0" w:space="0" w:color="auto"/>
        <w:right w:val="none" w:sz="0" w:space="0" w:color="auto"/>
      </w:divBdr>
    </w:div>
    <w:div w:id="243539049">
      <w:bodyDiv w:val="1"/>
      <w:marLeft w:val="0"/>
      <w:marRight w:val="0"/>
      <w:marTop w:val="0"/>
      <w:marBottom w:val="0"/>
      <w:divBdr>
        <w:top w:val="none" w:sz="0" w:space="0" w:color="auto"/>
        <w:left w:val="none" w:sz="0" w:space="0" w:color="auto"/>
        <w:bottom w:val="none" w:sz="0" w:space="0" w:color="auto"/>
        <w:right w:val="none" w:sz="0" w:space="0" w:color="auto"/>
      </w:divBdr>
    </w:div>
    <w:div w:id="247614532">
      <w:bodyDiv w:val="1"/>
      <w:marLeft w:val="0"/>
      <w:marRight w:val="0"/>
      <w:marTop w:val="0"/>
      <w:marBottom w:val="0"/>
      <w:divBdr>
        <w:top w:val="none" w:sz="0" w:space="0" w:color="auto"/>
        <w:left w:val="none" w:sz="0" w:space="0" w:color="auto"/>
        <w:bottom w:val="none" w:sz="0" w:space="0" w:color="auto"/>
        <w:right w:val="none" w:sz="0" w:space="0" w:color="auto"/>
      </w:divBdr>
    </w:div>
    <w:div w:id="249702842">
      <w:bodyDiv w:val="1"/>
      <w:marLeft w:val="0"/>
      <w:marRight w:val="0"/>
      <w:marTop w:val="0"/>
      <w:marBottom w:val="0"/>
      <w:divBdr>
        <w:top w:val="none" w:sz="0" w:space="0" w:color="auto"/>
        <w:left w:val="none" w:sz="0" w:space="0" w:color="auto"/>
        <w:bottom w:val="none" w:sz="0" w:space="0" w:color="auto"/>
        <w:right w:val="none" w:sz="0" w:space="0" w:color="auto"/>
      </w:divBdr>
    </w:div>
    <w:div w:id="252125470">
      <w:bodyDiv w:val="1"/>
      <w:marLeft w:val="0"/>
      <w:marRight w:val="0"/>
      <w:marTop w:val="0"/>
      <w:marBottom w:val="0"/>
      <w:divBdr>
        <w:top w:val="none" w:sz="0" w:space="0" w:color="auto"/>
        <w:left w:val="none" w:sz="0" w:space="0" w:color="auto"/>
        <w:bottom w:val="none" w:sz="0" w:space="0" w:color="auto"/>
        <w:right w:val="none" w:sz="0" w:space="0" w:color="auto"/>
      </w:divBdr>
    </w:div>
    <w:div w:id="256258125">
      <w:bodyDiv w:val="1"/>
      <w:marLeft w:val="0"/>
      <w:marRight w:val="0"/>
      <w:marTop w:val="0"/>
      <w:marBottom w:val="0"/>
      <w:divBdr>
        <w:top w:val="none" w:sz="0" w:space="0" w:color="auto"/>
        <w:left w:val="none" w:sz="0" w:space="0" w:color="auto"/>
        <w:bottom w:val="none" w:sz="0" w:space="0" w:color="auto"/>
        <w:right w:val="none" w:sz="0" w:space="0" w:color="auto"/>
      </w:divBdr>
    </w:div>
    <w:div w:id="259535672">
      <w:bodyDiv w:val="1"/>
      <w:marLeft w:val="0"/>
      <w:marRight w:val="0"/>
      <w:marTop w:val="0"/>
      <w:marBottom w:val="0"/>
      <w:divBdr>
        <w:top w:val="none" w:sz="0" w:space="0" w:color="auto"/>
        <w:left w:val="none" w:sz="0" w:space="0" w:color="auto"/>
        <w:bottom w:val="none" w:sz="0" w:space="0" w:color="auto"/>
        <w:right w:val="none" w:sz="0" w:space="0" w:color="auto"/>
      </w:divBdr>
    </w:div>
    <w:div w:id="260454298">
      <w:bodyDiv w:val="1"/>
      <w:marLeft w:val="0"/>
      <w:marRight w:val="0"/>
      <w:marTop w:val="0"/>
      <w:marBottom w:val="0"/>
      <w:divBdr>
        <w:top w:val="none" w:sz="0" w:space="0" w:color="auto"/>
        <w:left w:val="none" w:sz="0" w:space="0" w:color="auto"/>
        <w:bottom w:val="none" w:sz="0" w:space="0" w:color="auto"/>
        <w:right w:val="none" w:sz="0" w:space="0" w:color="auto"/>
      </w:divBdr>
    </w:div>
    <w:div w:id="265886345">
      <w:bodyDiv w:val="1"/>
      <w:marLeft w:val="0"/>
      <w:marRight w:val="0"/>
      <w:marTop w:val="0"/>
      <w:marBottom w:val="0"/>
      <w:divBdr>
        <w:top w:val="none" w:sz="0" w:space="0" w:color="auto"/>
        <w:left w:val="none" w:sz="0" w:space="0" w:color="auto"/>
        <w:bottom w:val="none" w:sz="0" w:space="0" w:color="auto"/>
        <w:right w:val="none" w:sz="0" w:space="0" w:color="auto"/>
      </w:divBdr>
    </w:div>
    <w:div w:id="270169032">
      <w:bodyDiv w:val="1"/>
      <w:marLeft w:val="0"/>
      <w:marRight w:val="0"/>
      <w:marTop w:val="0"/>
      <w:marBottom w:val="0"/>
      <w:divBdr>
        <w:top w:val="none" w:sz="0" w:space="0" w:color="auto"/>
        <w:left w:val="none" w:sz="0" w:space="0" w:color="auto"/>
        <w:bottom w:val="none" w:sz="0" w:space="0" w:color="auto"/>
        <w:right w:val="none" w:sz="0" w:space="0" w:color="auto"/>
      </w:divBdr>
    </w:div>
    <w:div w:id="284623545">
      <w:bodyDiv w:val="1"/>
      <w:marLeft w:val="0"/>
      <w:marRight w:val="0"/>
      <w:marTop w:val="0"/>
      <w:marBottom w:val="0"/>
      <w:divBdr>
        <w:top w:val="none" w:sz="0" w:space="0" w:color="auto"/>
        <w:left w:val="none" w:sz="0" w:space="0" w:color="auto"/>
        <w:bottom w:val="none" w:sz="0" w:space="0" w:color="auto"/>
        <w:right w:val="none" w:sz="0" w:space="0" w:color="auto"/>
      </w:divBdr>
    </w:div>
    <w:div w:id="287708712">
      <w:bodyDiv w:val="1"/>
      <w:marLeft w:val="0"/>
      <w:marRight w:val="0"/>
      <w:marTop w:val="0"/>
      <w:marBottom w:val="0"/>
      <w:divBdr>
        <w:top w:val="none" w:sz="0" w:space="0" w:color="auto"/>
        <w:left w:val="none" w:sz="0" w:space="0" w:color="auto"/>
        <w:bottom w:val="none" w:sz="0" w:space="0" w:color="auto"/>
        <w:right w:val="none" w:sz="0" w:space="0" w:color="auto"/>
      </w:divBdr>
    </w:div>
    <w:div w:id="290669857">
      <w:bodyDiv w:val="1"/>
      <w:marLeft w:val="0"/>
      <w:marRight w:val="0"/>
      <w:marTop w:val="0"/>
      <w:marBottom w:val="0"/>
      <w:divBdr>
        <w:top w:val="none" w:sz="0" w:space="0" w:color="auto"/>
        <w:left w:val="none" w:sz="0" w:space="0" w:color="auto"/>
        <w:bottom w:val="none" w:sz="0" w:space="0" w:color="auto"/>
        <w:right w:val="none" w:sz="0" w:space="0" w:color="auto"/>
      </w:divBdr>
    </w:div>
    <w:div w:id="293995834">
      <w:bodyDiv w:val="1"/>
      <w:marLeft w:val="0"/>
      <w:marRight w:val="0"/>
      <w:marTop w:val="0"/>
      <w:marBottom w:val="0"/>
      <w:divBdr>
        <w:top w:val="none" w:sz="0" w:space="0" w:color="auto"/>
        <w:left w:val="none" w:sz="0" w:space="0" w:color="auto"/>
        <w:bottom w:val="none" w:sz="0" w:space="0" w:color="auto"/>
        <w:right w:val="none" w:sz="0" w:space="0" w:color="auto"/>
      </w:divBdr>
    </w:div>
    <w:div w:id="296300235">
      <w:bodyDiv w:val="1"/>
      <w:marLeft w:val="0"/>
      <w:marRight w:val="0"/>
      <w:marTop w:val="0"/>
      <w:marBottom w:val="0"/>
      <w:divBdr>
        <w:top w:val="none" w:sz="0" w:space="0" w:color="auto"/>
        <w:left w:val="none" w:sz="0" w:space="0" w:color="auto"/>
        <w:bottom w:val="none" w:sz="0" w:space="0" w:color="auto"/>
        <w:right w:val="none" w:sz="0" w:space="0" w:color="auto"/>
      </w:divBdr>
    </w:div>
    <w:div w:id="301232343">
      <w:bodyDiv w:val="1"/>
      <w:marLeft w:val="0"/>
      <w:marRight w:val="0"/>
      <w:marTop w:val="0"/>
      <w:marBottom w:val="0"/>
      <w:divBdr>
        <w:top w:val="none" w:sz="0" w:space="0" w:color="auto"/>
        <w:left w:val="none" w:sz="0" w:space="0" w:color="auto"/>
        <w:bottom w:val="none" w:sz="0" w:space="0" w:color="auto"/>
        <w:right w:val="none" w:sz="0" w:space="0" w:color="auto"/>
      </w:divBdr>
    </w:div>
    <w:div w:id="301885791">
      <w:bodyDiv w:val="1"/>
      <w:marLeft w:val="0"/>
      <w:marRight w:val="0"/>
      <w:marTop w:val="0"/>
      <w:marBottom w:val="0"/>
      <w:divBdr>
        <w:top w:val="none" w:sz="0" w:space="0" w:color="auto"/>
        <w:left w:val="none" w:sz="0" w:space="0" w:color="auto"/>
        <w:bottom w:val="none" w:sz="0" w:space="0" w:color="auto"/>
        <w:right w:val="none" w:sz="0" w:space="0" w:color="auto"/>
      </w:divBdr>
    </w:div>
    <w:div w:id="304894521">
      <w:bodyDiv w:val="1"/>
      <w:marLeft w:val="0"/>
      <w:marRight w:val="0"/>
      <w:marTop w:val="0"/>
      <w:marBottom w:val="0"/>
      <w:divBdr>
        <w:top w:val="none" w:sz="0" w:space="0" w:color="auto"/>
        <w:left w:val="none" w:sz="0" w:space="0" w:color="auto"/>
        <w:bottom w:val="none" w:sz="0" w:space="0" w:color="auto"/>
        <w:right w:val="none" w:sz="0" w:space="0" w:color="auto"/>
      </w:divBdr>
    </w:div>
    <w:div w:id="308294467">
      <w:bodyDiv w:val="1"/>
      <w:marLeft w:val="0"/>
      <w:marRight w:val="0"/>
      <w:marTop w:val="0"/>
      <w:marBottom w:val="0"/>
      <w:divBdr>
        <w:top w:val="none" w:sz="0" w:space="0" w:color="auto"/>
        <w:left w:val="none" w:sz="0" w:space="0" w:color="auto"/>
        <w:bottom w:val="none" w:sz="0" w:space="0" w:color="auto"/>
        <w:right w:val="none" w:sz="0" w:space="0" w:color="auto"/>
      </w:divBdr>
    </w:div>
    <w:div w:id="309678748">
      <w:bodyDiv w:val="1"/>
      <w:marLeft w:val="0"/>
      <w:marRight w:val="0"/>
      <w:marTop w:val="0"/>
      <w:marBottom w:val="0"/>
      <w:divBdr>
        <w:top w:val="none" w:sz="0" w:space="0" w:color="auto"/>
        <w:left w:val="none" w:sz="0" w:space="0" w:color="auto"/>
        <w:bottom w:val="none" w:sz="0" w:space="0" w:color="auto"/>
        <w:right w:val="none" w:sz="0" w:space="0" w:color="auto"/>
      </w:divBdr>
    </w:div>
    <w:div w:id="310259414">
      <w:bodyDiv w:val="1"/>
      <w:marLeft w:val="0"/>
      <w:marRight w:val="0"/>
      <w:marTop w:val="0"/>
      <w:marBottom w:val="0"/>
      <w:divBdr>
        <w:top w:val="none" w:sz="0" w:space="0" w:color="auto"/>
        <w:left w:val="none" w:sz="0" w:space="0" w:color="auto"/>
        <w:bottom w:val="none" w:sz="0" w:space="0" w:color="auto"/>
        <w:right w:val="none" w:sz="0" w:space="0" w:color="auto"/>
      </w:divBdr>
    </w:div>
    <w:div w:id="325936756">
      <w:bodyDiv w:val="1"/>
      <w:marLeft w:val="0"/>
      <w:marRight w:val="0"/>
      <w:marTop w:val="0"/>
      <w:marBottom w:val="0"/>
      <w:divBdr>
        <w:top w:val="none" w:sz="0" w:space="0" w:color="auto"/>
        <w:left w:val="none" w:sz="0" w:space="0" w:color="auto"/>
        <w:bottom w:val="none" w:sz="0" w:space="0" w:color="auto"/>
        <w:right w:val="none" w:sz="0" w:space="0" w:color="auto"/>
      </w:divBdr>
    </w:div>
    <w:div w:id="325978530">
      <w:bodyDiv w:val="1"/>
      <w:marLeft w:val="0"/>
      <w:marRight w:val="0"/>
      <w:marTop w:val="0"/>
      <w:marBottom w:val="0"/>
      <w:divBdr>
        <w:top w:val="none" w:sz="0" w:space="0" w:color="auto"/>
        <w:left w:val="none" w:sz="0" w:space="0" w:color="auto"/>
        <w:bottom w:val="none" w:sz="0" w:space="0" w:color="auto"/>
        <w:right w:val="none" w:sz="0" w:space="0" w:color="auto"/>
      </w:divBdr>
    </w:div>
    <w:div w:id="328949838">
      <w:bodyDiv w:val="1"/>
      <w:marLeft w:val="0"/>
      <w:marRight w:val="0"/>
      <w:marTop w:val="0"/>
      <w:marBottom w:val="0"/>
      <w:divBdr>
        <w:top w:val="none" w:sz="0" w:space="0" w:color="auto"/>
        <w:left w:val="none" w:sz="0" w:space="0" w:color="auto"/>
        <w:bottom w:val="none" w:sz="0" w:space="0" w:color="auto"/>
        <w:right w:val="none" w:sz="0" w:space="0" w:color="auto"/>
      </w:divBdr>
    </w:div>
    <w:div w:id="331101300">
      <w:bodyDiv w:val="1"/>
      <w:marLeft w:val="0"/>
      <w:marRight w:val="0"/>
      <w:marTop w:val="0"/>
      <w:marBottom w:val="0"/>
      <w:divBdr>
        <w:top w:val="none" w:sz="0" w:space="0" w:color="auto"/>
        <w:left w:val="none" w:sz="0" w:space="0" w:color="auto"/>
        <w:bottom w:val="none" w:sz="0" w:space="0" w:color="auto"/>
        <w:right w:val="none" w:sz="0" w:space="0" w:color="auto"/>
      </w:divBdr>
    </w:div>
    <w:div w:id="334722741">
      <w:bodyDiv w:val="1"/>
      <w:marLeft w:val="0"/>
      <w:marRight w:val="0"/>
      <w:marTop w:val="0"/>
      <w:marBottom w:val="0"/>
      <w:divBdr>
        <w:top w:val="none" w:sz="0" w:space="0" w:color="auto"/>
        <w:left w:val="none" w:sz="0" w:space="0" w:color="auto"/>
        <w:bottom w:val="none" w:sz="0" w:space="0" w:color="auto"/>
        <w:right w:val="none" w:sz="0" w:space="0" w:color="auto"/>
      </w:divBdr>
    </w:div>
    <w:div w:id="340208597">
      <w:bodyDiv w:val="1"/>
      <w:marLeft w:val="0"/>
      <w:marRight w:val="0"/>
      <w:marTop w:val="0"/>
      <w:marBottom w:val="0"/>
      <w:divBdr>
        <w:top w:val="none" w:sz="0" w:space="0" w:color="auto"/>
        <w:left w:val="none" w:sz="0" w:space="0" w:color="auto"/>
        <w:bottom w:val="none" w:sz="0" w:space="0" w:color="auto"/>
        <w:right w:val="none" w:sz="0" w:space="0" w:color="auto"/>
      </w:divBdr>
    </w:div>
    <w:div w:id="348023001">
      <w:bodyDiv w:val="1"/>
      <w:marLeft w:val="0"/>
      <w:marRight w:val="0"/>
      <w:marTop w:val="0"/>
      <w:marBottom w:val="0"/>
      <w:divBdr>
        <w:top w:val="none" w:sz="0" w:space="0" w:color="auto"/>
        <w:left w:val="none" w:sz="0" w:space="0" w:color="auto"/>
        <w:bottom w:val="none" w:sz="0" w:space="0" w:color="auto"/>
        <w:right w:val="none" w:sz="0" w:space="0" w:color="auto"/>
      </w:divBdr>
    </w:div>
    <w:div w:id="348222855">
      <w:bodyDiv w:val="1"/>
      <w:marLeft w:val="0"/>
      <w:marRight w:val="0"/>
      <w:marTop w:val="0"/>
      <w:marBottom w:val="0"/>
      <w:divBdr>
        <w:top w:val="none" w:sz="0" w:space="0" w:color="auto"/>
        <w:left w:val="none" w:sz="0" w:space="0" w:color="auto"/>
        <w:bottom w:val="none" w:sz="0" w:space="0" w:color="auto"/>
        <w:right w:val="none" w:sz="0" w:space="0" w:color="auto"/>
      </w:divBdr>
    </w:div>
    <w:div w:id="349186631">
      <w:bodyDiv w:val="1"/>
      <w:marLeft w:val="0"/>
      <w:marRight w:val="0"/>
      <w:marTop w:val="0"/>
      <w:marBottom w:val="0"/>
      <w:divBdr>
        <w:top w:val="none" w:sz="0" w:space="0" w:color="auto"/>
        <w:left w:val="none" w:sz="0" w:space="0" w:color="auto"/>
        <w:bottom w:val="none" w:sz="0" w:space="0" w:color="auto"/>
        <w:right w:val="none" w:sz="0" w:space="0" w:color="auto"/>
      </w:divBdr>
    </w:div>
    <w:div w:id="353725119">
      <w:bodyDiv w:val="1"/>
      <w:marLeft w:val="0"/>
      <w:marRight w:val="0"/>
      <w:marTop w:val="0"/>
      <w:marBottom w:val="0"/>
      <w:divBdr>
        <w:top w:val="none" w:sz="0" w:space="0" w:color="auto"/>
        <w:left w:val="none" w:sz="0" w:space="0" w:color="auto"/>
        <w:bottom w:val="none" w:sz="0" w:space="0" w:color="auto"/>
        <w:right w:val="none" w:sz="0" w:space="0" w:color="auto"/>
      </w:divBdr>
    </w:div>
    <w:div w:id="354885563">
      <w:bodyDiv w:val="1"/>
      <w:marLeft w:val="0"/>
      <w:marRight w:val="0"/>
      <w:marTop w:val="0"/>
      <w:marBottom w:val="0"/>
      <w:divBdr>
        <w:top w:val="none" w:sz="0" w:space="0" w:color="auto"/>
        <w:left w:val="none" w:sz="0" w:space="0" w:color="auto"/>
        <w:bottom w:val="none" w:sz="0" w:space="0" w:color="auto"/>
        <w:right w:val="none" w:sz="0" w:space="0" w:color="auto"/>
      </w:divBdr>
    </w:div>
    <w:div w:id="357439292">
      <w:bodyDiv w:val="1"/>
      <w:marLeft w:val="0"/>
      <w:marRight w:val="0"/>
      <w:marTop w:val="0"/>
      <w:marBottom w:val="0"/>
      <w:divBdr>
        <w:top w:val="none" w:sz="0" w:space="0" w:color="auto"/>
        <w:left w:val="none" w:sz="0" w:space="0" w:color="auto"/>
        <w:bottom w:val="none" w:sz="0" w:space="0" w:color="auto"/>
        <w:right w:val="none" w:sz="0" w:space="0" w:color="auto"/>
      </w:divBdr>
    </w:div>
    <w:div w:id="370110398">
      <w:bodyDiv w:val="1"/>
      <w:marLeft w:val="0"/>
      <w:marRight w:val="0"/>
      <w:marTop w:val="0"/>
      <w:marBottom w:val="0"/>
      <w:divBdr>
        <w:top w:val="none" w:sz="0" w:space="0" w:color="auto"/>
        <w:left w:val="none" w:sz="0" w:space="0" w:color="auto"/>
        <w:bottom w:val="none" w:sz="0" w:space="0" w:color="auto"/>
        <w:right w:val="none" w:sz="0" w:space="0" w:color="auto"/>
      </w:divBdr>
    </w:div>
    <w:div w:id="374238004">
      <w:bodyDiv w:val="1"/>
      <w:marLeft w:val="0"/>
      <w:marRight w:val="0"/>
      <w:marTop w:val="0"/>
      <w:marBottom w:val="0"/>
      <w:divBdr>
        <w:top w:val="none" w:sz="0" w:space="0" w:color="auto"/>
        <w:left w:val="none" w:sz="0" w:space="0" w:color="auto"/>
        <w:bottom w:val="none" w:sz="0" w:space="0" w:color="auto"/>
        <w:right w:val="none" w:sz="0" w:space="0" w:color="auto"/>
      </w:divBdr>
    </w:div>
    <w:div w:id="384838123">
      <w:bodyDiv w:val="1"/>
      <w:marLeft w:val="0"/>
      <w:marRight w:val="0"/>
      <w:marTop w:val="0"/>
      <w:marBottom w:val="0"/>
      <w:divBdr>
        <w:top w:val="none" w:sz="0" w:space="0" w:color="auto"/>
        <w:left w:val="none" w:sz="0" w:space="0" w:color="auto"/>
        <w:bottom w:val="none" w:sz="0" w:space="0" w:color="auto"/>
        <w:right w:val="none" w:sz="0" w:space="0" w:color="auto"/>
      </w:divBdr>
    </w:div>
    <w:div w:id="385564571">
      <w:bodyDiv w:val="1"/>
      <w:marLeft w:val="0"/>
      <w:marRight w:val="0"/>
      <w:marTop w:val="0"/>
      <w:marBottom w:val="0"/>
      <w:divBdr>
        <w:top w:val="none" w:sz="0" w:space="0" w:color="auto"/>
        <w:left w:val="none" w:sz="0" w:space="0" w:color="auto"/>
        <w:bottom w:val="none" w:sz="0" w:space="0" w:color="auto"/>
        <w:right w:val="none" w:sz="0" w:space="0" w:color="auto"/>
      </w:divBdr>
    </w:div>
    <w:div w:id="385639982">
      <w:bodyDiv w:val="1"/>
      <w:marLeft w:val="0"/>
      <w:marRight w:val="0"/>
      <w:marTop w:val="0"/>
      <w:marBottom w:val="0"/>
      <w:divBdr>
        <w:top w:val="none" w:sz="0" w:space="0" w:color="auto"/>
        <w:left w:val="none" w:sz="0" w:space="0" w:color="auto"/>
        <w:bottom w:val="none" w:sz="0" w:space="0" w:color="auto"/>
        <w:right w:val="none" w:sz="0" w:space="0" w:color="auto"/>
      </w:divBdr>
    </w:div>
    <w:div w:id="389153276">
      <w:bodyDiv w:val="1"/>
      <w:marLeft w:val="0"/>
      <w:marRight w:val="0"/>
      <w:marTop w:val="0"/>
      <w:marBottom w:val="0"/>
      <w:divBdr>
        <w:top w:val="none" w:sz="0" w:space="0" w:color="auto"/>
        <w:left w:val="none" w:sz="0" w:space="0" w:color="auto"/>
        <w:bottom w:val="none" w:sz="0" w:space="0" w:color="auto"/>
        <w:right w:val="none" w:sz="0" w:space="0" w:color="auto"/>
      </w:divBdr>
    </w:div>
    <w:div w:id="389614226">
      <w:bodyDiv w:val="1"/>
      <w:marLeft w:val="0"/>
      <w:marRight w:val="0"/>
      <w:marTop w:val="0"/>
      <w:marBottom w:val="0"/>
      <w:divBdr>
        <w:top w:val="none" w:sz="0" w:space="0" w:color="auto"/>
        <w:left w:val="none" w:sz="0" w:space="0" w:color="auto"/>
        <w:bottom w:val="none" w:sz="0" w:space="0" w:color="auto"/>
        <w:right w:val="none" w:sz="0" w:space="0" w:color="auto"/>
      </w:divBdr>
    </w:div>
    <w:div w:id="392776990">
      <w:bodyDiv w:val="1"/>
      <w:marLeft w:val="0"/>
      <w:marRight w:val="0"/>
      <w:marTop w:val="0"/>
      <w:marBottom w:val="0"/>
      <w:divBdr>
        <w:top w:val="none" w:sz="0" w:space="0" w:color="auto"/>
        <w:left w:val="none" w:sz="0" w:space="0" w:color="auto"/>
        <w:bottom w:val="none" w:sz="0" w:space="0" w:color="auto"/>
        <w:right w:val="none" w:sz="0" w:space="0" w:color="auto"/>
      </w:divBdr>
    </w:div>
    <w:div w:id="406341096">
      <w:bodyDiv w:val="1"/>
      <w:marLeft w:val="0"/>
      <w:marRight w:val="0"/>
      <w:marTop w:val="0"/>
      <w:marBottom w:val="0"/>
      <w:divBdr>
        <w:top w:val="none" w:sz="0" w:space="0" w:color="auto"/>
        <w:left w:val="none" w:sz="0" w:space="0" w:color="auto"/>
        <w:bottom w:val="none" w:sz="0" w:space="0" w:color="auto"/>
        <w:right w:val="none" w:sz="0" w:space="0" w:color="auto"/>
      </w:divBdr>
    </w:div>
    <w:div w:id="413093742">
      <w:bodyDiv w:val="1"/>
      <w:marLeft w:val="0"/>
      <w:marRight w:val="0"/>
      <w:marTop w:val="0"/>
      <w:marBottom w:val="0"/>
      <w:divBdr>
        <w:top w:val="none" w:sz="0" w:space="0" w:color="auto"/>
        <w:left w:val="none" w:sz="0" w:space="0" w:color="auto"/>
        <w:bottom w:val="none" w:sz="0" w:space="0" w:color="auto"/>
        <w:right w:val="none" w:sz="0" w:space="0" w:color="auto"/>
      </w:divBdr>
    </w:div>
    <w:div w:id="414205658">
      <w:bodyDiv w:val="1"/>
      <w:marLeft w:val="0"/>
      <w:marRight w:val="0"/>
      <w:marTop w:val="0"/>
      <w:marBottom w:val="0"/>
      <w:divBdr>
        <w:top w:val="none" w:sz="0" w:space="0" w:color="auto"/>
        <w:left w:val="none" w:sz="0" w:space="0" w:color="auto"/>
        <w:bottom w:val="none" w:sz="0" w:space="0" w:color="auto"/>
        <w:right w:val="none" w:sz="0" w:space="0" w:color="auto"/>
      </w:divBdr>
    </w:div>
    <w:div w:id="414670099">
      <w:bodyDiv w:val="1"/>
      <w:marLeft w:val="0"/>
      <w:marRight w:val="0"/>
      <w:marTop w:val="0"/>
      <w:marBottom w:val="0"/>
      <w:divBdr>
        <w:top w:val="none" w:sz="0" w:space="0" w:color="auto"/>
        <w:left w:val="none" w:sz="0" w:space="0" w:color="auto"/>
        <w:bottom w:val="none" w:sz="0" w:space="0" w:color="auto"/>
        <w:right w:val="none" w:sz="0" w:space="0" w:color="auto"/>
      </w:divBdr>
    </w:div>
    <w:div w:id="437650569">
      <w:bodyDiv w:val="1"/>
      <w:marLeft w:val="0"/>
      <w:marRight w:val="0"/>
      <w:marTop w:val="0"/>
      <w:marBottom w:val="0"/>
      <w:divBdr>
        <w:top w:val="none" w:sz="0" w:space="0" w:color="auto"/>
        <w:left w:val="none" w:sz="0" w:space="0" w:color="auto"/>
        <w:bottom w:val="none" w:sz="0" w:space="0" w:color="auto"/>
        <w:right w:val="none" w:sz="0" w:space="0" w:color="auto"/>
      </w:divBdr>
    </w:div>
    <w:div w:id="438255040">
      <w:bodyDiv w:val="1"/>
      <w:marLeft w:val="0"/>
      <w:marRight w:val="0"/>
      <w:marTop w:val="0"/>
      <w:marBottom w:val="0"/>
      <w:divBdr>
        <w:top w:val="none" w:sz="0" w:space="0" w:color="auto"/>
        <w:left w:val="none" w:sz="0" w:space="0" w:color="auto"/>
        <w:bottom w:val="none" w:sz="0" w:space="0" w:color="auto"/>
        <w:right w:val="none" w:sz="0" w:space="0" w:color="auto"/>
      </w:divBdr>
    </w:div>
    <w:div w:id="439419134">
      <w:bodyDiv w:val="1"/>
      <w:marLeft w:val="0"/>
      <w:marRight w:val="0"/>
      <w:marTop w:val="0"/>
      <w:marBottom w:val="0"/>
      <w:divBdr>
        <w:top w:val="none" w:sz="0" w:space="0" w:color="auto"/>
        <w:left w:val="none" w:sz="0" w:space="0" w:color="auto"/>
        <w:bottom w:val="none" w:sz="0" w:space="0" w:color="auto"/>
        <w:right w:val="none" w:sz="0" w:space="0" w:color="auto"/>
      </w:divBdr>
    </w:div>
    <w:div w:id="439882618">
      <w:bodyDiv w:val="1"/>
      <w:marLeft w:val="0"/>
      <w:marRight w:val="0"/>
      <w:marTop w:val="0"/>
      <w:marBottom w:val="0"/>
      <w:divBdr>
        <w:top w:val="none" w:sz="0" w:space="0" w:color="auto"/>
        <w:left w:val="none" w:sz="0" w:space="0" w:color="auto"/>
        <w:bottom w:val="none" w:sz="0" w:space="0" w:color="auto"/>
        <w:right w:val="none" w:sz="0" w:space="0" w:color="auto"/>
      </w:divBdr>
    </w:div>
    <w:div w:id="441270605">
      <w:bodyDiv w:val="1"/>
      <w:marLeft w:val="0"/>
      <w:marRight w:val="0"/>
      <w:marTop w:val="0"/>
      <w:marBottom w:val="0"/>
      <w:divBdr>
        <w:top w:val="none" w:sz="0" w:space="0" w:color="auto"/>
        <w:left w:val="none" w:sz="0" w:space="0" w:color="auto"/>
        <w:bottom w:val="none" w:sz="0" w:space="0" w:color="auto"/>
        <w:right w:val="none" w:sz="0" w:space="0" w:color="auto"/>
      </w:divBdr>
    </w:div>
    <w:div w:id="441806647">
      <w:bodyDiv w:val="1"/>
      <w:marLeft w:val="0"/>
      <w:marRight w:val="0"/>
      <w:marTop w:val="0"/>
      <w:marBottom w:val="0"/>
      <w:divBdr>
        <w:top w:val="none" w:sz="0" w:space="0" w:color="auto"/>
        <w:left w:val="none" w:sz="0" w:space="0" w:color="auto"/>
        <w:bottom w:val="none" w:sz="0" w:space="0" w:color="auto"/>
        <w:right w:val="none" w:sz="0" w:space="0" w:color="auto"/>
      </w:divBdr>
    </w:div>
    <w:div w:id="443695972">
      <w:bodyDiv w:val="1"/>
      <w:marLeft w:val="0"/>
      <w:marRight w:val="0"/>
      <w:marTop w:val="0"/>
      <w:marBottom w:val="0"/>
      <w:divBdr>
        <w:top w:val="none" w:sz="0" w:space="0" w:color="auto"/>
        <w:left w:val="none" w:sz="0" w:space="0" w:color="auto"/>
        <w:bottom w:val="none" w:sz="0" w:space="0" w:color="auto"/>
        <w:right w:val="none" w:sz="0" w:space="0" w:color="auto"/>
      </w:divBdr>
    </w:div>
    <w:div w:id="453867734">
      <w:bodyDiv w:val="1"/>
      <w:marLeft w:val="0"/>
      <w:marRight w:val="0"/>
      <w:marTop w:val="0"/>
      <w:marBottom w:val="0"/>
      <w:divBdr>
        <w:top w:val="none" w:sz="0" w:space="0" w:color="auto"/>
        <w:left w:val="none" w:sz="0" w:space="0" w:color="auto"/>
        <w:bottom w:val="none" w:sz="0" w:space="0" w:color="auto"/>
        <w:right w:val="none" w:sz="0" w:space="0" w:color="auto"/>
      </w:divBdr>
    </w:div>
    <w:div w:id="459541978">
      <w:bodyDiv w:val="1"/>
      <w:marLeft w:val="0"/>
      <w:marRight w:val="0"/>
      <w:marTop w:val="0"/>
      <w:marBottom w:val="0"/>
      <w:divBdr>
        <w:top w:val="none" w:sz="0" w:space="0" w:color="auto"/>
        <w:left w:val="none" w:sz="0" w:space="0" w:color="auto"/>
        <w:bottom w:val="none" w:sz="0" w:space="0" w:color="auto"/>
        <w:right w:val="none" w:sz="0" w:space="0" w:color="auto"/>
      </w:divBdr>
    </w:div>
    <w:div w:id="459542286">
      <w:bodyDiv w:val="1"/>
      <w:marLeft w:val="0"/>
      <w:marRight w:val="0"/>
      <w:marTop w:val="0"/>
      <w:marBottom w:val="0"/>
      <w:divBdr>
        <w:top w:val="none" w:sz="0" w:space="0" w:color="auto"/>
        <w:left w:val="none" w:sz="0" w:space="0" w:color="auto"/>
        <w:bottom w:val="none" w:sz="0" w:space="0" w:color="auto"/>
        <w:right w:val="none" w:sz="0" w:space="0" w:color="auto"/>
      </w:divBdr>
    </w:div>
    <w:div w:id="470250255">
      <w:bodyDiv w:val="1"/>
      <w:marLeft w:val="0"/>
      <w:marRight w:val="0"/>
      <w:marTop w:val="0"/>
      <w:marBottom w:val="0"/>
      <w:divBdr>
        <w:top w:val="none" w:sz="0" w:space="0" w:color="auto"/>
        <w:left w:val="none" w:sz="0" w:space="0" w:color="auto"/>
        <w:bottom w:val="none" w:sz="0" w:space="0" w:color="auto"/>
        <w:right w:val="none" w:sz="0" w:space="0" w:color="auto"/>
      </w:divBdr>
    </w:div>
    <w:div w:id="471287068">
      <w:bodyDiv w:val="1"/>
      <w:marLeft w:val="0"/>
      <w:marRight w:val="0"/>
      <w:marTop w:val="0"/>
      <w:marBottom w:val="0"/>
      <w:divBdr>
        <w:top w:val="none" w:sz="0" w:space="0" w:color="auto"/>
        <w:left w:val="none" w:sz="0" w:space="0" w:color="auto"/>
        <w:bottom w:val="none" w:sz="0" w:space="0" w:color="auto"/>
        <w:right w:val="none" w:sz="0" w:space="0" w:color="auto"/>
      </w:divBdr>
    </w:div>
    <w:div w:id="474880024">
      <w:bodyDiv w:val="1"/>
      <w:marLeft w:val="0"/>
      <w:marRight w:val="0"/>
      <w:marTop w:val="0"/>
      <w:marBottom w:val="0"/>
      <w:divBdr>
        <w:top w:val="none" w:sz="0" w:space="0" w:color="auto"/>
        <w:left w:val="none" w:sz="0" w:space="0" w:color="auto"/>
        <w:bottom w:val="none" w:sz="0" w:space="0" w:color="auto"/>
        <w:right w:val="none" w:sz="0" w:space="0" w:color="auto"/>
      </w:divBdr>
    </w:div>
    <w:div w:id="477262846">
      <w:bodyDiv w:val="1"/>
      <w:marLeft w:val="0"/>
      <w:marRight w:val="0"/>
      <w:marTop w:val="0"/>
      <w:marBottom w:val="0"/>
      <w:divBdr>
        <w:top w:val="none" w:sz="0" w:space="0" w:color="auto"/>
        <w:left w:val="none" w:sz="0" w:space="0" w:color="auto"/>
        <w:bottom w:val="none" w:sz="0" w:space="0" w:color="auto"/>
        <w:right w:val="none" w:sz="0" w:space="0" w:color="auto"/>
      </w:divBdr>
    </w:div>
    <w:div w:id="482548742">
      <w:bodyDiv w:val="1"/>
      <w:marLeft w:val="0"/>
      <w:marRight w:val="0"/>
      <w:marTop w:val="0"/>
      <w:marBottom w:val="0"/>
      <w:divBdr>
        <w:top w:val="none" w:sz="0" w:space="0" w:color="auto"/>
        <w:left w:val="none" w:sz="0" w:space="0" w:color="auto"/>
        <w:bottom w:val="none" w:sz="0" w:space="0" w:color="auto"/>
        <w:right w:val="none" w:sz="0" w:space="0" w:color="auto"/>
      </w:divBdr>
    </w:div>
    <w:div w:id="484276589">
      <w:bodyDiv w:val="1"/>
      <w:marLeft w:val="0"/>
      <w:marRight w:val="0"/>
      <w:marTop w:val="0"/>
      <w:marBottom w:val="0"/>
      <w:divBdr>
        <w:top w:val="none" w:sz="0" w:space="0" w:color="auto"/>
        <w:left w:val="none" w:sz="0" w:space="0" w:color="auto"/>
        <w:bottom w:val="none" w:sz="0" w:space="0" w:color="auto"/>
        <w:right w:val="none" w:sz="0" w:space="0" w:color="auto"/>
      </w:divBdr>
    </w:div>
    <w:div w:id="486944595">
      <w:bodyDiv w:val="1"/>
      <w:marLeft w:val="0"/>
      <w:marRight w:val="0"/>
      <w:marTop w:val="0"/>
      <w:marBottom w:val="0"/>
      <w:divBdr>
        <w:top w:val="none" w:sz="0" w:space="0" w:color="auto"/>
        <w:left w:val="none" w:sz="0" w:space="0" w:color="auto"/>
        <w:bottom w:val="none" w:sz="0" w:space="0" w:color="auto"/>
        <w:right w:val="none" w:sz="0" w:space="0" w:color="auto"/>
      </w:divBdr>
    </w:div>
    <w:div w:id="495152615">
      <w:bodyDiv w:val="1"/>
      <w:marLeft w:val="0"/>
      <w:marRight w:val="0"/>
      <w:marTop w:val="0"/>
      <w:marBottom w:val="0"/>
      <w:divBdr>
        <w:top w:val="none" w:sz="0" w:space="0" w:color="auto"/>
        <w:left w:val="none" w:sz="0" w:space="0" w:color="auto"/>
        <w:bottom w:val="none" w:sz="0" w:space="0" w:color="auto"/>
        <w:right w:val="none" w:sz="0" w:space="0" w:color="auto"/>
      </w:divBdr>
    </w:div>
    <w:div w:id="497311827">
      <w:bodyDiv w:val="1"/>
      <w:marLeft w:val="0"/>
      <w:marRight w:val="0"/>
      <w:marTop w:val="0"/>
      <w:marBottom w:val="0"/>
      <w:divBdr>
        <w:top w:val="none" w:sz="0" w:space="0" w:color="auto"/>
        <w:left w:val="none" w:sz="0" w:space="0" w:color="auto"/>
        <w:bottom w:val="none" w:sz="0" w:space="0" w:color="auto"/>
        <w:right w:val="none" w:sz="0" w:space="0" w:color="auto"/>
      </w:divBdr>
    </w:div>
    <w:div w:id="497885056">
      <w:bodyDiv w:val="1"/>
      <w:marLeft w:val="0"/>
      <w:marRight w:val="0"/>
      <w:marTop w:val="0"/>
      <w:marBottom w:val="0"/>
      <w:divBdr>
        <w:top w:val="none" w:sz="0" w:space="0" w:color="auto"/>
        <w:left w:val="none" w:sz="0" w:space="0" w:color="auto"/>
        <w:bottom w:val="none" w:sz="0" w:space="0" w:color="auto"/>
        <w:right w:val="none" w:sz="0" w:space="0" w:color="auto"/>
      </w:divBdr>
    </w:div>
    <w:div w:id="498273564">
      <w:bodyDiv w:val="1"/>
      <w:marLeft w:val="0"/>
      <w:marRight w:val="0"/>
      <w:marTop w:val="0"/>
      <w:marBottom w:val="0"/>
      <w:divBdr>
        <w:top w:val="none" w:sz="0" w:space="0" w:color="auto"/>
        <w:left w:val="none" w:sz="0" w:space="0" w:color="auto"/>
        <w:bottom w:val="none" w:sz="0" w:space="0" w:color="auto"/>
        <w:right w:val="none" w:sz="0" w:space="0" w:color="auto"/>
      </w:divBdr>
    </w:div>
    <w:div w:id="502473548">
      <w:bodyDiv w:val="1"/>
      <w:marLeft w:val="0"/>
      <w:marRight w:val="0"/>
      <w:marTop w:val="0"/>
      <w:marBottom w:val="0"/>
      <w:divBdr>
        <w:top w:val="none" w:sz="0" w:space="0" w:color="auto"/>
        <w:left w:val="none" w:sz="0" w:space="0" w:color="auto"/>
        <w:bottom w:val="none" w:sz="0" w:space="0" w:color="auto"/>
        <w:right w:val="none" w:sz="0" w:space="0" w:color="auto"/>
      </w:divBdr>
    </w:div>
    <w:div w:id="508059019">
      <w:bodyDiv w:val="1"/>
      <w:marLeft w:val="0"/>
      <w:marRight w:val="0"/>
      <w:marTop w:val="0"/>
      <w:marBottom w:val="0"/>
      <w:divBdr>
        <w:top w:val="none" w:sz="0" w:space="0" w:color="auto"/>
        <w:left w:val="none" w:sz="0" w:space="0" w:color="auto"/>
        <w:bottom w:val="none" w:sz="0" w:space="0" w:color="auto"/>
        <w:right w:val="none" w:sz="0" w:space="0" w:color="auto"/>
      </w:divBdr>
    </w:div>
    <w:div w:id="508519304">
      <w:bodyDiv w:val="1"/>
      <w:marLeft w:val="0"/>
      <w:marRight w:val="0"/>
      <w:marTop w:val="0"/>
      <w:marBottom w:val="0"/>
      <w:divBdr>
        <w:top w:val="none" w:sz="0" w:space="0" w:color="auto"/>
        <w:left w:val="none" w:sz="0" w:space="0" w:color="auto"/>
        <w:bottom w:val="none" w:sz="0" w:space="0" w:color="auto"/>
        <w:right w:val="none" w:sz="0" w:space="0" w:color="auto"/>
      </w:divBdr>
    </w:div>
    <w:div w:id="514080807">
      <w:bodyDiv w:val="1"/>
      <w:marLeft w:val="0"/>
      <w:marRight w:val="0"/>
      <w:marTop w:val="0"/>
      <w:marBottom w:val="0"/>
      <w:divBdr>
        <w:top w:val="none" w:sz="0" w:space="0" w:color="auto"/>
        <w:left w:val="none" w:sz="0" w:space="0" w:color="auto"/>
        <w:bottom w:val="none" w:sz="0" w:space="0" w:color="auto"/>
        <w:right w:val="none" w:sz="0" w:space="0" w:color="auto"/>
      </w:divBdr>
    </w:div>
    <w:div w:id="527376721">
      <w:bodyDiv w:val="1"/>
      <w:marLeft w:val="0"/>
      <w:marRight w:val="0"/>
      <w:marTop w:val="0"/>
      <w:marBottom w:val="0"/>
      <w:divBdr>
        <w:top w:val="none" w:sz="0" w:space="0" w:color="auto"/>
        <w:left w:val="none" w:sz="0" w:space="0" w:color="auto"/>
        <w:bottom w:val="none" w:sz="0" w:space="0" w:color="auto"/>
        <w:right w:val="none" w:sz="0" w:space="0" w:color="auto"/>
      </w:divBdr>
    </w:div>
    <w:div w:id="535197682">
      <w:bodyDiv w:val="1"/>
      <w:marLeft w:val="0"/>
      <w:marRight w:val="0"/>
      <w:marTop w:val="0"/>
      <w:marBottom w:val="0"/>
      <w:divBdr>
        <w:top w:val="none" w:sz="0" w:space="0" w:color="auto"/>
        <w:left w:val="none" w:sz="0" w:space="0" w:color="auto"/>
        <w:bottom w:val="none" w:sz="0" w:space="0" w:color="auto"/>
        <w:right w:val="none" w:sz="0" w:space="0" w:color="auto"/>
      </w:divBdr>
    </w:div>
    <w:div w:id="536041325">
      <w:bodyDiv w:val="1"/>
      <w:marLeft w:val="0"/>
      <w:marRight w:val="0"/>
      <w:marTop w:val="0"/>
      <w:marBottom w:val="0"/>
      <w:divBdr>
        <w:top w:val="none" w:sz="0" w:space="0" w:color="auto"/>
        <w:left w:val="none" w:sz="0" w:space="0" w:color="auto"/>
        <w:bottom w:val="none" w:sz="0" w:space="0" w:color="auto"/>
        <w:right w:val="none" w:sz="0" w:space="0" w:color="auto"/>
      </w:divBdr>
    </w:div>
    <w:div w:id="540363308">
      <w:bodyDiv w:val="1"/>
      <w:marLeft w:val="0"/>
      <w:marRight w:val="0"/>
      <w:marTop w:val="0"/>
      <w:marBottom w:val="0"/>
      <w:divBdr>
        <w:top w:val="none" w:sz="0" w:space="0" w:color="auto"/>
        <w:left w:val="none" w:sz="0" w:space="0" w:color="auto"/>
        <w:bottom w:val="none" w:sz="0" w:space="0" w:color="auto"/>
        <w:right w:val="none" w:sz="0" w:space="0" w:color="auto"/>
      </w:divBdr>
    </w:div>
    <w:div w:id="576012017">
      <w:bodyDiv w:val="1"/>
      <w:marLeft w:val="0"/>
      <w:marRight w:val="0"/>
      <w:marTop w:val="0"/>
      <w:marBottom w:val="0"/>
      <w:divBdr>
        <w:top w:val="none" w:sz="0" w:space="0" w:color="auto"/>
        <w:left w:val="none" w:sz="0" w:space="0" w:color="auto"/>
        <w:bottom w:val="none" w:sz="0" w:space="0" w:color="auto"/>
        <w:right w:val="none" w:sz="0" w:space="0" w:color="auto"/>
      </w:divBdr>
    </w:div>
    <w:div w:id="577863628">
      <w:bodyDiv w:val="1"/>
      <w:marLeft w:val="0"/>
      <w:marRight w:val="0"/>
      <w:marTop w:val="0"/>
      <w:marBottom w:val="0"/>
      <w:divBdr>
        <w:top w:val="none" w:sz="0" w:space="0" w:color="auto"/>
        <w:left w:val="none" w:sz="0" w:space="0" w:color="auto"/>
        <w:bottom w:val="none" w:sz="0" w:space="0" w:color="auto"/>
        <w:right w:val="none" w:sz="0" w:space="0" w:color="auto"/>
      </w:divBdr>
    </w:div>
    <w:div w:id="582178921">
      <w:bodyDiv w:val="1"/>
      <w:marLeft w:val="0"/>
      <w:marRight w:val="0"/>
      <w:marTop w:val="0"/>
      <w:marBottom w:val="0"/>
      <w:divBdr>
        <w:top w:val="none" w:sz="0" w:space="0" w:color="auto"/>
        <w:left w:val="none" w:sz="0" w:space="0" w:color="auto"/>
        <w:bottom w:val="none" w:sz="0" w:space="0" w:color="auto"/>
        <w:right w:val="none" w:sz="0" w:space="0" w:color="auto"/>
      </w:divBdr>
    </w:div>
    <w:div w:id="584726287">
      <w:bodyDiv w:val="1"/>
      <w:marLeft w:val="0"/>
      <w:marRight w:val="0"/>
      <w:marTop w:val="0"/>
      <w:marBottom w:val="0"/>
      <w:divBdr>
        <w:top w:val="none" w:sz="0" w:space="0" w:color="auto"/>
        <w:left w:val="none" w:sz="0" w:space="0" w:color="auto"/>
        <w:bottom w:val="none" w:sz="0" w:space="0" w:color="auto"/>
        <w:right w:val="none" w:sz="0" w:space="0" w:color="auto"/>
      </w:divBdr>
    </w:div>
    <w:div w:id="585387563">
      <w:bodyDiv w:val="1"/>
      <w:marLeft w:val="0"/>
      <w:marRight w:val="0"/>
      <w:marTop w:val="0"/>
      <w:marBottom w:val="0"/>
      <w:divBdr>
        <w:top w:val="none" w:sz="0" w:space="0" w:color="auto"/>
        <w:left w:val="none" w:sz="0" w:space="0" w:color="auto"/>
        <w:bottom w:val="none" w:sz="0" w:space="0" w:color="auto"/>
        <w:right w:val="none" w:sz="0" w:space="0" w:color="auto"/>
      </w:divBdr>
    </w:div>
    <w:div w:id="593631904">
      <w:bodyDiv w:val="1"/>
      <w:marLeft w:val="0"/>
      <w:marRight w:val="0"/>
      <w:marTop w:val="0"/>
      <w:marBottom w:val="0"/>
      <w:divBdr>
        <w:top w:val="none" w:sz="0" w:space="0" w:color="auto"/>
        <w:left w:val="none" w:sz="0" w:space="0" w:color="auto"/>
        <w:bottom w:val="none" w:sz="0" w:space="0" w:color="auto"/>
        <w:right w:val="none" w:sz="0" w:space="0" w:color="auto"/>
      </w:divBdr>
    </w:div>
    <w:div w:id="603076818">
      <w:bodyDiv w:val="1"/>
      <w:marLeft w:val="0"/>
      <w:marRight w:val="0"/>
      <w:marTop w:val="0"/>
      <w:marBottom w:val="0"/>
      <w:divBdr>
        <w:top w:val="none" w:sz="0" w:space="0" w:color="auto"/>
        <w:left w:val="none" w:sz="0" w:space="0" w:color="auto"/>
        <w:bottom w:val="none" w:sz="0" w:space="0" w:color="auto"/>
        <w:right w:val="none" w:sz="0" w:space="0" w:color="auto"/>
      </w:divBdr>
    </w:div>
    <w:div w:id="604651829">
      <w:bodyDiv w:val="1"/>
      <w:marLeft w:val="0"/>
      <w:marRight w:val="0"/>
      <w:marTop w:val="0"/>
      <w:marBottom w:val="0"/>
      <w:divBdr>
        <w:top w:val="none" w:sz="0" w:space="0" w:color="auto"/>
        <w:left w:val="none" w:sz="0" w:space="0" w:color="auto"/>
        <w:bottom w:val="none" w:sz="0" w:space="0" w:color="auto"/>
        <w:right w:val="none" w:sz="0" w:space="0" w:color="auto"/>
      </w:divBdr>
    </w:div>
    <w:div w:id="607350255">
      <w:bodyDiv w:val="1"/>
      <w:marLeft w:val="0"/>
      <w:marRight w:val="0"/>
      <w:marTop w:val="0"/>
      <w:marBottom w:val="0"/>
      <w:divBdr>
        <w:top w:val="none" w:sz="0" w:space="0" w:color="auto"/>
        <w:left w:val="none" w:sz="0" w:space="0" w:color="auto"/>
        <w:bottom w:val="none" w:sz="0" w:space="0" w:color="auto"/>
        <w:right w:val="none" w:sz="0" w:space="0" w:color="auto"/>
      </w:divBdr>
    </w:div>
    <w:div w:id="607931566">
      <w:bodyDiv w:val="1"/>
      <w:marLeft w:val="0"/>
      <w:marRight w:val="0"/>
      <w:marTop w:val="0"/>
      <w:marBottom w:val="0"/>
      <w:divBdr>
        <w:top w:val="none" w:sz="0" w:space="0" w:color="auto"/>
        <w:left w:val="none" w:sz="0" w:space="0" w:color="auto"/>
        <w:bottom w:val="none" w:sz="0" w:space="0" w:color="auto"/>
        <w:right w:val="none" w:sz="0" w:space="0" w:color="auto"/>
      </w:divBdr>
    </w:div>
    <w:div w:id="613906378">
      <w:bodyDiv w:val="1"/>
      <w:marLeft w:val="0"/>
      <w:marRight w:val="0"/>
      <w:marTop w:val="0"/>
      <w:marBottom w:val="0"/>
      <w:divBdr>
        <w:top w:val="none" w:sz="0" w:space="0" w:color="auto"/>
        <w:left w:val="none" w:sz="0" w:space="0" w:color="auto"/>
        <w:bottom w:val="none" w:sz="0" w:space="0" w:color="auto"/>
        <w:right w:val="none" w:sz="0" w:space="0" w:color="auto"/>
      </w:divBdr>
    </w:div>
    <w:div w:id="614409520">
      <w:bodyDiv w:val="1"/>
      <w:marLeft w:val="0"/>
      <w:marRight w:val="0"/>
      <w:marTop w:val="0"/>
      <w:marBottom w:val="0"/>
      <w:divBdr>
        <w:top w:val="none" w:sz="0" w:space="0" w:color="auto"/>
        <w:left w:val="none" w:sz="0" w:space="0" w:color="auto"/>
        <w:bottom w:val="none" w:sz="0" w:space="0" w:color="auto"/>
        <w:right w:val="none" w:sz="0" w:space="0" w:color="auto"/>
      </w:divBdr>
    </w:div>
    <w:div w:id="618219437">
      <w:bodyDiv w:val="1"/>
      <w:marLeft w:val="0"/>
      <w:marRight w:val="0"/>
      <w:marTop w:val="0"/>
      <w:marBottom w:val="0"/>
      <w:divBdr>
        <w:top w:val="none" w:sz="0" w:space="0" w:color="auto"/>
        <w:left w:val="none" w:sz="0" w:space="0" w:color="auto"/>
        <w:bottom w:val="none" w:sz="0" w:space="0" w:color="auto"/>
        <w:right w:val="none" w:sz="0" w:space="0" w:color="auto"/>
      </w:divBdr>
    </w:div>
    <w:div w:id="619382503">
      <w:bodyDiv w:val="1"/>
      <w:marLeft w:val="0"/>
      <w:marRight w:val="0"/>
      <w:marTop w:val="0"/>
      <w:marBottom w:val="0"/>
      <w:divBdr>
        <w:top w:val="none" w:sz="0" w:space="0" w:color="auto"/>
        <w:left w:val="none" w:sz="0" w:space="0" w:color="auto"/>
        <w:bottom w:val="none" w:sz="0" w:space="0" w:color="auto"/>
        <w:right w:val="none" w:sz="0" w:space="0" w:color="auto"/>
      </w:divBdr>
    </w:div>
    <w:div w:id="621810998">
      <w:bodyDiv w:val="1"/>
      <w:marLeft w:val="0"/>
      <w:marRight w:val="0"/>
      <w:marTop w:val="0"/>
      <w:marBottom w:val="0"/>
      <w:divBdr>
        <w:top w:val="none" w:sz="0" w:space="0" w:color="auto"/>
        <w:left w:val="none" w:sz="0" w:space="0" w:color="auto"/>
        <w:bottom w:val="none" w:sz="0" w:space="0" w:color="auto"/>
        <w:right w:val="none" w:sz="0" w:space="0" w:color="auto"/>
      </w:divBdr>
    </w:div>
    <w:div w:id="621887754">
      <w:bodyDiv w:val="1"/>
      <w:marLeft w:val="0"/>
      <w:marRight w:val="0"/>
      <w:marTop w:val="0"/>
      <w:marBottom w:val="0"/>
      <w:divBdr>
        <w:top w:val="none" w:sz="0" w:space="0" w:color="auto"/>
        <w:left w:val="none" w:sz="0" w:space="0" w:color="auto"/>
        <w:bottom w:val="none" w:sz="0" w:space="0" w:color="auto"/>
        <w:right w:val="none" w:sz="0" w:space="0" w:color="auto"/>
      </w:divBdr>
    </w:div>
    <w:div w:id="624586365">
      <w:bodyDiv w:val="1"/>
      <w:marLeft w:val="0"/>
      <w:marRight w:val="0"/>
      <w:marTop w:val="0"/>
      <w:marBottom w:val="0"/>
      <w:divBdr>
        <w:top w:val="none" w:sz="0" w:space="0" w:color="auto"/>
        <w:left w:val="none" w:sz="0" w:space="0" w:color="auto"/>
        <w:bottom w:val="none" w:sz="0" w:space="0" w:color="auto"/>
        <w:right w:val="none" w:sz="0" w:space="0" w:color="auto"/>
      </w:divBdr>
    </w:div>
    <w:div w:id="628435926">
      <w:bodyDiv w:val="1"/>
      <w:marLeft w:val="0"/>
      <w:marRight w:val="0"/>
      <w:marTop w:val="0"/>
      <w:marBottom w:val="0"/>
      <w:divBdr>
        <w:top w:val="none" w:sz="0" w:space="0" w:color="auto"/>
        <w:left w:val="none" w:sz="0" w:space="0" w:color="auto"/>
        <w:bottom w:val="none" w:sz="0" w:space="0" w:color="auto"/>
        <w:right w:val="none" w:sz="0" w:space="0" w:color="auto"/>
      </w:divBdr>
    </w:div>
    <w:div w:id="631668729">
      <w:bodyDiv w:val="1"/>
      <w:marLeft w:val="0"/>
      <w:marRight w:val="0"/>
      <w:marTop w:val="0"/>
      <w:marBottom w:val="0"/>
      <w:divBdr>
        <w:top w:val="none" w:sz="0" w:space="0" w:color="auto"/>
        <w:left w:val="none" w:sz="0" w:space="0" w:color="auto"/>
        <w:bottom w:val="none" w:sz="0" w:space="0" w:color="auto"/>
        <w:right w:val="none" w:sz="0" w:space="0" w:color="auto"/>
      </w:divBdr>
    </w:div>
    <w:div w:id="633216528">
      <w:bodyDiv w:val="1"/>
      <w:marLeft w:val="0"/>
      <w:marRight w:val="0"/>
      <w:marTop w:val="0"/>
      <w:marBottom w:val="0"/>
      <w:divBdr>
        <w:top w:val="none" w:sz="0" w:space="0" w:color="auto"/>
        <w:left w:val="none" w:sz="0" w:space="0" w:color="auto"/>
        <w:bottom w:val="none" w:sz="0" w:space="0" w:color="auto"/>
        <w:right w:val="none" w:sz="0" w:space="0" w:color="auto"/>
      </w:divBdr>
    </w:div>
    <w:div w:id="635989090">
      <w:bodyDiv w:val="1"/>
      <w:marLeft w:val="0"/>
      <w:marRight w:val="0"/>
      <w:marTop w:val="0"/>
      <w:marBottom w:val="0"/>
      <w:divBdr>
        <w:top w:val="none" w:sz="0" w:space="0" w:color="auto"/>
        <w:left w:val="none" w:sz="0" w:space="0" w:color="auto"/>
        <w:bottom w:val="none" w:sz="0" w:space="0" w:color="auto"/>
        <w:right w:val="none" w:sz="0" w:space="0" w:color="auto"/>
      </w:divBdr>
    </w:div>
    <w:div w:id="641931077">
      <w:bodyDiv w:val="1"/>
      <w:marLeft w:val="0"/>
      <w:marRight w:val="0"/>
      <w:marTop w:val="0"/>
      <w:marBottom w:val="0"/>
      <w:divBdr>
        <w:top w:val="none" w:sz="0" w:space="0" w:color="auto"/>
        <w:left w:val="none" w:sz="0" w:space="0" w:color="auto"/>
        <w:bottom w:val="none" w:sz="0" w:space="0" w:color="auto"/>
        <w:right w:val="none" w:sz="0" w:space="0" w:color="auto"/>
      </w:divBdr>
    </w:div>
    <w:div w:id="644041966">
      <w:bodyDiv w:val="1"/>
      <w:marLeft w:val="0"/>
      <w:marRight w:val="0"/>
      <w:marTop w:val="0"/>
      <w:marBottom w:val="0"/>
      <w:divBdr>
        <w:top w:val="none" w:sz="0" w:space="0" w:color="auto"/>
        <w:left w:val="none" w:sz="0" w:space="0" w:color="auto"/>
        <w:bottom w:val="none" w:sz="0" w:space="0" w:color="auto"/>
        <w:right w:val="none" w:sz="0" w:space="0" w:color="auto"/>
      </w:divBdr>
    </w:div>
    <w:div w:id="644818380">
      <w:bodyDiv w:val="1"/>
      <w:marLeft w:val="0"/>
      <w:marRight w:val="0"/>
      <w:marTop w:val="0"/>
      <w:marBottom w:val="0"/>
      <w:divBdr>
        <w:top w:val="none" w:sz="0" w:space="0" w:color="auto"/>
        <w:left w:val="none" w:sz="0" w:space="0" w:color="auto"/>
        <w:bottom w:val="none" w:sz="0" w:space="0" w:color="auto"/>
        <w:right w:val="none" w:sz="0" w:space="0" w:color="auto"/>
      </w:divBdr>
    </w:div>
    <w:div w:id="644968689">
      <w:bodyDiv w:val="1"/>
      <w:marLeft w:val="0"/>
      <w:marRight w:val="0"/>
      <w:marTop w:val="0"/>
      <w:marBottom w:val="0"/>
      <w:divBdr>
        <w:top w:val="none" w:sz="0" w:space="0" w:color="auto"/>
        <w:left w:val="none" w:sz="0" w:space="0" w:color="auto"/>
        <w:bottom w:val="none" w:sz="0" w:space="0" w:color="auto"/>
        <w:right w:val="none" w:sz="0" w:space="0" w:color="auto"/>
      </w:divBdr>
    </w:div>
    <w:div w:id="659968183">
      <w:bodyDiv w:val="1"/>
      <w:marLeft w:val="0"/>
      <w:marRight w:val="0"/>
      <w:marTop w:val="0"/>
      <w:marBottom w:val="0"/>
      <w:divBdr>
        <w:top w:val="none" w:sz="0" w:space="0" w:color="auto"/>
        <w:left w:val="none" w:sz="0" w:space="0" w:color="auto"/>
        <w:bottom w:val="none" w:sz="0" w:space="0" w:color="auto"/>
        <w:right w:val="none" w:sz="0" w:space="0" w:color="auto"/>
      </w:divBdr>
    </w:div>
    <w:div w:id="661737475">
      <w:bodyDiv w:val="1"/>
      <w:marLeft w:val="0"/>
      <w:marRight w:val="0"/>
      <w:marTop w:val="0"/>
      <w:marBottom w:val="0"/>
      <w:divBdr>
        <w:top w:val="none" w:sz="0" w:space="0" w:color="auto"/>
        <w:left w:val="none" w:sz="0" w:space="0" w:color="auto"/>
        <w:bottom w:val="none" w:sz="0" w:space="0" w:color="auto"/>
        <w:right w:val="none" w:sz="0" w:space="0" w:color="auto"/>
      </w:divBdr>
    </w:div>
    <w:div w:id="664935412">
      <w:bodyDiv w:val="1"/>
      <w:marLeft w:val="0"/>
      <w:marRight w:val="0"/>
      <w:marTop w:val="0"/>
      <w:marBottom w:val="0"/>
      <w:divBdr>
        <w:top w:val="none" w:sz="0" w:space="0" w:color="auto"/>
        <w:left w:val="none" w:sz="0" w:space="0" w:color="auto"/>
        <w:bottom w:val="none" w:sz="0" w:space="0" w:color="auto"/>
        <w:right w:val="none" w:sz="0" w:space="0" w:color="auto"/>
      </w:divBdr>
    </w:div>
    <w:div w:id="671102182">
      <w:bodyDiv w:val="1"/>
      <w:marLeft w:val="0"/>
      <w:marRight w:val="0"/>
      <w:marTop w:val="0"/>
      <w:marBottom w:val="0"/>
      <w:divBdr>
        <w:top w:val="none" w:sz="0" w:space="0" w:color="auto"/>
        <w:left w:val="none" w:sz="0" w:space="0" w:color="auto"/>
        <w:bottom w:val="none" w:sz="0" w:space="0" w:color="auto"/>
        <w:right w:val="none" w:sz="0" w:space="0" w:color="auto"/>
      </w:divBdr>
    </w:div>
    <w:div w:id="673189653">
      <w:bodyDiv w:val="1"/>
      <w:marLeft w:val="0"/>
      <w:marRight w:val="0"/>
      <w:marTop w:val="0"/>
      <w:marBottom w:val="0"/>
      <w:divBdr>
        <w:top w:val="none" w:sz="0" w:space="0" w:color="auto"/>
        <w:left w:val="none" w:sz="0" w:space="0" w:color="auto"/>
        <w:bottom w:val="none" w:sz="0" w:space="0" w:color="auto"/>
        <w:right w:val="none" w:sz="0" w:space="0" w:color="auto"/>
      </w:divBdr>
    </w:div>
    <w:div w:id="674117417">
      <w:bodyDiv w:val="1"/>
      <w:marLeft w:val="0"/>
      <w:marRight w:val="0"/>
      <w:marTop w:val="0"/>
      <w:marBottom w:val="0"/>
      <w:divBdr>
        <w:top w:val="none" w:sz="0" w:space="0" w:color="auto"/>
        <w:left w:val="none" w:sz="0" w:space="0" w:color="auto"/>
        <w:bottom w:val="none" w:sz="0" w:space="0" w:color="auto"/>
        <w:right w:val="none" w:sz="0" w:space="0" w:color="auto"/>
      </w:divBdr>
    </w:div>
    <w:div w:id="678433168">
      <w:bodyDiv w:val="1"/>
      <w:marLeft w:val="0"/>
      <w:marRight w:val="0"/>
      <w:marTop w:val="0"/>
      <w:marBottom w:val="0"/>
      <w:divBdr>
        <w:top w:val="none" w:sz="0" w:space="0" w:color="auto"/>
        <w:left w:val="none" w:sz="0" w:space="0" w:color="auto"/>
        <w:bottom w:val="none" w:sz="0" w:space="0" w:color="auto"/>
        <w:right w:val="none" w:sz="0" w:space="0" w:color="auto"/>
      </w:divBdr>
    </w:div>
    <w:div w:id="688070713">
      <w:bodyDiv w:val="1"/>
      <w:marLeft w:val="0"/>
      <w:marRight w:val="0"/>
      <w:marTop w:val="0"/>
      <w:marBottom w:val="0"/>
      <w:divBdr>
        <w:top w:val="none" w:sz="0" w:space="0" w:color="auto"/>
        <w:left w:val="none" w:sz="0" w:space="0" w:color="auto"/>
        <w:bottom w:val="none" w:sz="0" w:space="0" w:color="auto"/>
        <w:right w:val="none" w:sz="0" w:space="0" w:color="auto"/>
      </w:divBdr>
    </w:div>
    <w:div w:id="689338192">
      <w:bodyDiv w:val="1"/>
      <w:marLeft w:val="0"/>
      <w:marRight w:val="0"/>
      <w:marTop w:val="0"/>
      <w:marBottom w:val="0"/>
      <w:divBdr>
        <w:top w:val="none" w:sz="0" w:space="0" w:color="auto"/>
        <w:left w:val="none" w:sz="0" w:space="0" w:color="auto"/>
        <w:bottom w:val="none" w:sz="0" w:space="0" w:color="auto"/>
        <w:right w:val="none" w:sz="0" w:space="0" w:color="auto"/>
      </w:divBdr>
    </w:div>
    <w:div w:id="691105976">
      <w:bodyDiv w:val="1"/>
      <w:marLeft w:val="0"/>
      <w:marRight w:val="0"/>
      <w:marTop w:val="0"/>
      <w:marBottom w:val="0"/>
      <w:divBdr>
        <w:top w:val="none" w:sz="0" w:space="0" w:color="auto"/>
        <w:left w:val="none" w:sz="0" w:space="0" w:color="auto"/>
        <w:bottom w:val="none" w:sz="0" w:space="0" w:color="auto"/>
        <w:right w:val="none" w:sz="0" w:space="0" w:color="auto"/>
      </w:divBdr>
    </w:div>
    <w:div w:id="698508283">
      <w:bodyDiv w:val="1"/>
      <w:marLeft w:val="0"/>
      <w:marRight w:val="0"/>
      <w:marTop w:val="0"/>
      <w:marBottom w:val="0"/>
      <w:divBdr>
        <w:top w:val="none" w:sz="0" w:space="0" w:color="auto"/>
        <w:left w:val="none" w:sz="0" w:space="0" w:color="auto"/>
        <w:bottom w:val="none" w:sz="0" w:space="0" w:color="auto"/>
        <w:right w:val="none" w:sz="0" w:space="0" w:color="auto"/>
      </w:divBdr>
    </w:div>
    <w:div w:id="698817507">
      <w:bodyDiv w:val="1"/>
      <w:marLeft w:val="0"/>
      <w:marRight w:val="0"/>
      <w:marTop w:val="0"/>
      <w:marBottom w:val="0"/>
      <w:divBdr>
        <w:top w:val="none" w:sz="0" w:space="0" w:color="auto"/>
        <w:left w:val="none" w:sz="0" w:space="0" w:color="auto"/>
        <w:bottom w:val="none" w:sz="0" w:space="0" w:color="auto"/>
        <w:right w:val="none" w:sz="0" w:space="0" w:color="auto"/>
      </w:divBdr>
    </w:div>
    <w:div w:id="700126699">
      <w:bodyDiv w:val="1"/>
      <w:marLeft w:val="0"/>
      <w:marRight w:val="0"/>
      <w:marTop w:val="0"/>
      <w:marBottom w:val="0"/>
      <w:divBdr>
        <w:top w:val="none" w:sz="0" w:space="0" w:color="auto"/>
        <w:left w:val="none" w:sz="0" w:space="0" w:color="auto"/>
        <w:bottom w:val="none" w:sz="0" w:space="0" w:color="auto"/>
        <w:right w:val="none" w:sz="0" w:space="0" w:color="auto"/>
      </w:divBdr>
    </w:div>
    <w:div w:id="702173352">
      <w:bodyDiv w:val="1"/>
      <w:marLeft w:val="0"/>
      <w:marRight w:val="0"/>
      <w:marTop w:val="0"/>
      <w:marBottom w:val="0"/>
      <w:divBdr>
        <w:top w:val="none" w:sz="0" w:space="0" w:color="auto"/>
        <w:left w:val="none" w:sz="0" w:space="0" w:color="auto"/>
        <w:bottom w:val="none" w:sz="0" w:space="0" w:color="auto"/>
        <w:right w:val="none" w:sz="0" w:space="0" w:color="auto"/>
      </w:divBdr>
    </w:div>
    <w:div w:id="702874263">
      <w:bodyDiv w:val="1"/>
      <w:marLeft w:val="0"/>
      <w:marRight w:val="0"/>
      <w:marTop w:val="0"/>
      <w:marBottom w:val="0"/>
      <w:divBdr>
        <w:top w:val="none" w:sz="0" w:space="0" w:color="auto"/>
        <w:left w:val="none" w:sz="0" w:space="0" w:color="auto"/>
        <w:bottom w:val="none" w:sz="0" w:space="0" w:color="auto"/>
        <w:right w:val="none" w:sz="0" w:space="0" w:color="auto"/>
      </w:divBdr>
    </w:div>
    <w:div w:id="709843851">
      <w:bodyDiv w:val="1"/>
      <w:marLeft w:val="0"/>
      <w:marRight w:val="0"/>
      <w:marTop w:val="0"/>
      <w:marBottom w:val="0"/>
      <w:divBdr>
        <w:top w:val="none" w:sz="0" w:space="0" w:color="auto"/>
        <w:left w:val="none" w:sz="0" w:space="0" w:color="auto"/>
        <w:bottom w:val="none" w:sz="0" w:space="0" w:color="auto"/>
        <w:right w:val="none" w:sz="0" w:space="0" w:color="auto"/>
      </w:divBdr>
    </w:div>
    <w:div w:id="712461078">
      <w:bodyDiv w:val="1"/>
      <w:marLeft w:val="0"/>
      <w:marRight w:val="0"/>
      <w:marTop w:val="0"/>
      <w:marBottom w:val="0"/>
      <w:divBdr>
        <w:top w:val="none" w:sz="0" w:space="0" w:color="auto"/>
        <w:left w:val="none" w:sz="0" w:space="0" w:color="auto"/>
        <w:bottom w:val="none" w:sz="0" w:space="0" w:color="auto"/>
        <w:right w:val="none" w:sz="0" w:space="0" w:color="auto"/>
      </w:divBdr>
    </w:div>
    <w:div w:id="713625229">
      <w:bodyDiv w:val="1"/>
      <w:marLeft w:val="0"/>
      <w:marRight w:val="0"/>
      <w:marTop w:val="0"/>
      <w:marBottom w:val="0"/>
      <w:divBdr>
        <w:top w:val="none" w:sz="0" w:space="0" w:color="auto"/>
        <w:left w:val="none" w:sz="0" w:space="0" w:color="auto"/>
        <w:bottom w:val="none" w:sz="0" w:space="0" w:color="auto"/>
        <w:right w:val="none" w:sz="0" w:space="0" w:color="auto"/>
      </w:divBdr>
    </w:div>
    <w:div w:id="720641373">
      <w:bodyDiv w:val="1"/>
      <w:marLeft w:val="0"/>
      <w:marRight w:val="0"/>
      <w:marTop w:val="0"/>
      <w:marBottom w:val="0"/>
      <w:divBdr>
        <w:top w:val="none" w:sz="0" w:space="0" w:color="auto"/>
        <w:left w:val="none" w:sz="0" w:space="0" w:color="auto"/>
        <w:bottom w:val="none" w:sz="0" w:space="0" w:color="auto"/>
        <w:right w:val="none" w:sz="0" w:space="0" w:color="auto"/>
      </w:divBdr>
    </w:div>
    <w:div w:id="724377897">
      <w:bodyDiv w:val="1"/>
      <w:marLeft w:val="0"/>
      <w:marRight w:val="0"/>
      <w:marTop w:val="0"/>
      <w:marBottom w:val="0"/>
      <w:divBdr>
        <w:top w:val="none" w:sz="0" w:space="0" w:color="auto"/>
        <w:left w:val="none" w:sz="0" w:space="0" w:color="auto"/>
        <w:bottom w:val="none" w:sz="0" w:space="0" w:color="auto"/>
        <w:right w:val="none" w:sz="0" w:space="0" w:color="auto"/>
      </w:divBdr>
    </w:div>
    <w:div w:id="727994105">
      <w:bodyDiv w:val="1"/>
      <w:marLeft w:val="0"/>
      <w:marRight w:val="0"/>
      <w:marTop w:val="0"/>
      <w:marBottom w:val="0"/>
      <w:divBdr>
        <w:top w:val="none" w:sz="0" w:space="0" w:color="auto"/>
        <w:left w:val="none" w:sz="0" w:space="0" w:color="auto"/>
        <w:bottom w:val="none" w:sz="0" w:space="0" w:color="auto"/>
        <w:right w:val="none" w:sz="0" w:space="0" w:color="auto"/>
      </w:divBdr>
    </w:div>
    <w:div w:id="743261120">
      <w:bodyDiv w:val="1"/>
      <w:marLeft w:val="0"/>
      <w:marRight w:val="0"/>
      <w:marTop w:val="0"/>
      <w:marBottom w:val="0"/>
      <w:divBdr>
        <w:top w:val="none" w:sz="0" w:space="0" w:color="auto"/>
        <w:left w:val="none" w:sz="0" w:space="0" w:color="auto"/>
        <w:bottom w:val="none" w:sz="0" w:space="0" w:color="auto"/>
        <w:right w:val="none" w:sz="0" w:space="0" w:color="auto"/>
      </w:divBdr>
    </w:div>
    <w:div w:id="753893057">
      <w:bodyDiv w:val="1"/>
      <w:marLeft w:val="0"/>
      <w:marRight w:val="0"/>
      <w:marTop w:val="0"/>
      <w:marBottom w:val="0"/>
      <w:divBdr>
        <w:top w:val="none" w:sz="0" w:space="0" w:color="auto"/>
        <w:left w:val="none" w:sz="0" w:space="0" w:color="auto"/>
        <w:bottom w:val="none" w:sz="0" w:space="0" w:color="auto"/>
        <w:right w:val="none" w:sz="0" w:space="0" w:color="auto"/>
      </w:divBdr>
    </w:div>
    <w:div w:id="760298438">
      <w:bodyDiv w:val="1"/>
      <w:marLeft w:val="0"/>
      <w:marRight w:val="0"/>
      <w:marTop w:val="0"/>
      <w:marBottom w:val="0"/>
      <w:divBdr>
        <w:top w:val="none" w:sz="0" w:space="0" w:color="auto"/>
        <w:left w:val="none" w:sz="0" w:space="0" w:color="auto"/>
        <w:bottom w:val="none" w:sz="0" w:space="0" w:color="auto"/>
        <w:right w:val="none" w:sz="0" w:space="0" w:color="auto"/>
      </w:divBdr>
    </w:div>
    <w:div w:id="769425081">
      <w:bodyDiv w:val="1"/>
      <w:marLeft w:val="0"/>
      <w:marRight w:val="0"/>
      <w:marTop w:val="0"/>
      <w:marBottom w:val="0"/>
      <w:divBdr>
        <w:top w:val="none" w:sz="0" w:space="0" w:color="auto"/>
        <w:left w:val="none" w:sz="0" w:space="0" w:color="auto"/>
        <w:bottom w:val="none" w:sz="0" w:space="0" w:color="auto"/>
        <w:right w:val="none" w:sz="0" w:space="0" w:color="auto"/>
      </w:divBdr>
    </w:div>
    <w:div w:id="775439334">
      <w:bodyDiv w:val="1"/>
      <w:marLeft w:val="0"/>
      <w:marRight w:val="0"/>
      <w:marTop w:val="0"/>
      <w:marBottom w:val="0"/>
      <w:divBdr>
        <w:top w:val="none" w:sz="0" w:space="0" w:color="auto"/>
        <w:left w:val="none" w:sz="0" w:space="0" w:color="auto"/>
        <w:bottom w:val="none" w:sz="0" w:space="0" w:color="auto"/>
        <w:right w:val="none" w:sz="0" w:space="0" w:color="auto"/>
      </w:divBdr>
    </w:div>
    <w:div w:id="780297963">
      <w:bodyDiv w:val="1"/>
      <w:marLeft w:val="0"/>
      <w:marRight w:val="0"/>
      <w:marTop w:val="0"/>
      <w:marBottom w:val="0"/>
      <w:divBdr>
        <w:top w:val="none" w:sz="0" w:space="0" w:color="auto"/>
        <w:left w:val="none" w:sz="0" w:space="0" w:color="auto"/>
        <w:bottom w:val="none" w:sz="0" w:space="0" w:color="auto"/>
        <w:right w:val="none" w:sz="0" w:space="0" w:color="auto"/>
      </w:divBdr>
    </w:div>
    <w:div w:id="780338558">
      <w:bodyDiv w:val="1"/>
      <w:marLeft w:val="0"/>
      <w:marRight w:val="0"/>
      <w:marTop w:val="0"/>
      <w:marBottom w:val="0"/>
      <w:divBdr>
        <w:top w:val="none" w:sz="0" w:space="0" w:color="auto"/>
        <w:left w:val="none" w:sz="0" w:space="0" w:color="auto"/>
        <w:bottom w:val="none" w:sz="0" w:space="0" w:color="auto"/>
        <w:right w:val="none" w:sz="0" w:space="0" w:color="auto"/>
      </w:divBdr>
    </w:div>
    <w:div w:id="782043533">
      <w:bodyDiv w:val="1"/>
      <w:marLeft w:val="0"/>
      <w:marRight w:val="0"/>
      <w:marTop w:val="0"/>
      <w:marBottom w:val="0"/>
      <w:divBdr>
        <w:top w:val="none" w:sz="0" w:space="0" w:color="auto"/>
        <w:left w:val="none" w:sz="0" w:space="0" w:color="auto"/>
        <w:bottom w:val="none" w:sz="0" w:space="0" w:color="auto"/>
        <w:right w:val="none" w:sz="0" w:space="0" w:color="auto"/>
      </w:divBdr>
    </w:div>
    <w:div w:id="784345237">
      <w:bodyDiv w:val="1"/>
      <w:marLeft w:val="0"/>
      <w:marRight w:val="0"/>
      <w:marTop w:val="0"/>
      <w:marBottom w:val="0"/>
      <w:divBdr>
        <w:top w:val="none" w:sz="0" w:space="0" w:color="auto"/>
        <w:left w:val="none" w:sz="0" w:space="0" w:color="auto"/>
        <w:bottom w:val="none" w:sz="0" w:space="0" w:color="auto"/>
        <w:right w:val="none" w:sz="0" w:space="0" w:color="auto"/>
      </w:divBdr>
    </w:div>
    <w:div w:id="784353460">
      <w:bodyDiv w:val="1"/>
      <w:marLeft w:val="0"/>
      <w:marRight w:val="0"/>
      <w:marTop w:val="0"/>
      <w:marBottom w:val="0"/>
      <w:divBdr>
        <w:top w:val="none" w:sz="0" w:space="0" w:color="auto"/>
        <w:left w:val="none" w:sz="0" w:space="0" w:color="auto"/>
        <w:bottom w:val="none" w:sz="0" w:space="0" w:color="auto"/>
        <w:right w:val="none" w:sz="0" w:space="0" w:color="auto"/>
      </w:divBdr>
    </w:div>
    <w:div w:id="790440007">
      <w:bodyDiv w:val="1"/>
      <w:marLeft w:val="0"/>
      <w:marRight w:val="0"/>
      <w:marTop w:val="0"/>
      <w:marBottom w:val="0"/>
      <w:divBdr>
        <w:top w:val="none" w:sz="0" w:space="0" w:color="auto"/>
        <w:left w:val="none" w:sz="0" w:space="0" w:color="auto"/>
        <w:bottom w:val="none" w:sz="0" w:space="0" w:color="auto"/>
        <w:right w:val="none" w:sz="0" w:space="0" w:color="auto"/>
      </w:divBdr>
    </w:div>
    <w:div w:id="792094291">
      <w:bodyDiv w:val="1"/>
      <w:marLeft w:val="0"/>
      <w:marRight w:val="0"/>
      <w:marTop w:val="0"/>
      <w:marBottom w:val="0"/>
      <w:divBdr>
        <w:top w:val="none" w:sz="0" w:space="0" w:color="auto"/>
        <w:left w:val="none" w:sz="0" w:space="0" w:color="auto"/>
        <w:bottom w:val="none" w:sz="0" w:space="0" w:color="auto"/>
        <w:right w:val="none" w:sz="0" w:space="0" w:color="auto"/>
      </w:divBdr>
    </w:div>
    <w:div w:id="793063281">
      <w:bodyDiv w:val="1"/>
      <w:marLeft w:val="0"/>
      <w:marRight w:val="0"/>
      <w:marTop w:val="0"/>
      <w:marBottom w:val="0"/>
      <w:divBdr>
        <w:top w:val="none" w:sz="0" w:space="0" w:color="auto"/>
        <w:left w:val="none" w:sz="0" w:space="0" w:color="auto"/>
        <w:bottom w:val="none" w:sz="0" w:space="0" w:color="auto"/>
        <w:right w:val="none" w:sz="0" w:space="0" w:color="auto"/>
      </w:divBdr>
    </w:div>
    <w:div w:id="796266516">
      <w:bodyDiv w:val="1"/>
      <w:marLeft w:val="0"/>
      <w:marRight w:val="0"/>
      <w:marTop w:val="0"/>
      <w:marBottom w:val="0"/>
      <w:divBdr>
        <w:top w:val="none" w:sz="0" w:space="0" w:color="auto"/>
        <w:left w:val="none" w:sz="0" w:space="0" w:color="auto"/>
        <w:bottom w:val="none" w:sz="0" w:space="0" w:color="auto"/>
        <w:right w:val="none" w:sz="0" w:space="0" w:color="auto"/>
      </w:divBdr>
    </w:div>
    <w:div w:id="797140040">
      <w:bodyDiv w:val="1"/>
      <w:marLeft w:val="0"/>
      <w:marRight w:val="0"/>
      <w:marTop w:val="0"/>
      <w:marBottom w:val="0"/>
      <w:divBdr>
        <w:top w:val="none" w:sz="0" w:space="0" w:color="auto"/>
        <w:left w:val="none" w:sz="0" w:space="0" w:color="auto"/>
        <w:bottom w:val="none" w:sz="0" w:space="0" w:color="auto"/>
        <w:right w:val="none" w:sz="0" w:space="0" w:color="auto"/>
      </w:divBdr>
    </w:div>
    <w:div w:id="803550163">
      <w:bodyDiv w:val="1"/>
      <w:marLeft w:val="0"/>
      <w:marRight w:val="0"/>
      <w:marTop w:val="0"/>
      <w:marBottom w:val="0"/>
      <w:divBdr>
        <w:top w:val="none" w:sz="0" w:space="0" w:color="auto"/>
        <w:left w:val="none" w:sz="0" w:space="0" w:color="auto"/>
        <w:bottom w:val="none" w:sz="0" w:space="0" w:color="auto"/>
        <w:right w:val="none" w:sz="0" w:space="0" w:color="auto"/>
      </w:divBdr>
    </w:div>
    <w:div w:id="808281228">
      <w:bodyDiv w:val="1"/>
      <w:marLeft w:val="0"/>
      <w:marRight w:val="0"/>
      <w:marTop w:val="0"/>
      <w:marBottom w:val="0"/>
      <w:divBdr>
        <w:top w:val="none" w:sz="0" w:space="0" w:color="auto"/>
        <w:left w:val="none" w:sz="0" w:space="0" w:color="auto"/>
        <w:bottom w:val="none" w:sz="0" w:space="0" w:color="auto"/>
        <w:right w:val="none" w:sz="0" w:space="0" w:color="auto"/>
      </w:divBdr>
    </w:div>
    <w:div w:id="810368894">
      <w:bodyDiv w:val="1"/>
      <w:marLeft w:val="0"/>
      <w:marRight w:val="0"/>
      <w:marTop w:val="0"/>
      <w:marBottom w:val="0"/>
      <w:divBdr>
        <w:top w:val="none" w:sz="0" w:space="0" w:color="auto"/>
        <w:left w:val="none" w:sz="0" w:space="0" w:color="auto"/>
        <w:bottom w:val="none" w:sz="0" w:space="0" w:color="auto"/>
        <w:right w:val="none" w:sz="0" w:space="0" w:color="auto"/>
      </w:divBdr>
    </w:div>
    <w:div w:id="824856547">
      <w:bodyDiv w:val="1"/>
      <w:marLeft w:val="0"/>
      <w:marRight w:val="0"/>
      <w:marTop w:val="0"/>
      <w:marBottom w:val="0"/>
      <w:divBdr>
        <w:top w:val="none" w:sz="0" w:space="0" w:color="auto"/>
        <w:left w:val="none" w:sz="0" w:space="0" w:color="auto"/>
        <w:bottom w:val="none" w:sz="0" w:space="0" w:color="auto"/>
        <w:right w:val="none" w:sz="0" w:space="0" w:color="auto"/>
      </w:divBdr>
    </w:div>
    <w:div w:id="825588475">
      <w:bodyDiv w:val="1"/>
      <w:marLeft w:val="0"/>
      <w:marRight w:val="0"/>
      <w:marTop w:val="0"/>
      <w:marBottom w:val="0"/>
      <w:divBdr>
        <w:top w:val="none" w:sz="0" w:space="0" w:color="auto"/>
        <w:left w:val="none" w:sz="0" w:space="0" w:color="auto"/>
        <w:bottom w:val="none" w:sz="0" w:space="0" w:color="auto"/>
        <w:right w:val="none" w:sz="0" w:space="0" w:color="auto"/>
      </w:divBdr>
    </w:div>
    <w:div w:id="827331856">
      <w:bodyDiv w:val="1"/>
      <w:marLeft w:val="0"/>
      <w:marRight w:val="0"/>
      <w:marTop w:val="0"/>
      <w:marBottom w:val="0"/>
      <w:divBdr>
        <w:top w:val="none" w:sz="0" w:space="0" w:color="auto"/>
        <w:left w:val="none" w:sz="0" w:space="0" w:color="auto"/>
        <w:bottom w:val="none" w:sz="0" w:space="0" w:color="auto"/>
        <w:right w:val="none" w:sz="0" w:space="0" w:color="auto"/>
      </w:divBdr>
    </w:div>
    <w:div w:id="832529695">
      <w:bodyDiv w:val="1"/>
      <w:marLeft w:val="0"/>
      <w:marRight w:val="0"/>
      <w:marTop w:val="0"/>
      <w:marBottom w:val="0"/>
      <w:divBdr>
        <w:top w:val="none" w:sz="0" w:space="0" w:color="auto"/>
        <w:left w:val="none" w:sz="0" w:space="0" w:color="auto"/>
        <w:bottom w:val="none" w:sz="0" w:space="0" w:color="auto"/>
        <w:right w:val="none" w:sz="0" w:space="0" w:color="auto"/>
      </w:divBdr>
    </w:div>
    <w:div w:id="835537018">
      <w:bodyDiv w:val="1"/>
      <w:marLeft w:val="0"/>
      <w:marRight w:val="0"/>
      <w:marTop w:val="0"/>
      <w:marBottom w:val="0"/>
      <w:divBdr>
        <w:top w:val="none" w:sz="0" w:space="0" w:color="auto"/>
        <w:left w:val="none" w:sz="0" w:space="0" w:color="auto"/>
        <w:bottom w:val="none" w:sz="0" w:space="0" w:color="auto"/>
        <w:right w:val="none" w:sz="0" w:space="0" w:color="auto"/>
      </w:divBdr>
    </w:div>
    <w:div w:id="837959769">
      <w:bodyDiv w:val="1"/>
      <w:marLeft w:val="0"/>
      <w:marRight w:val="0"/>
      <w:marTop w:val="0"/>
      <w:marBottom w:val="0"/>
      <w:divBdr>
        <w:top w:val="none" w:sz="0" w:space="0" w:color="auto"/>
        <w:left w:val="none" w:sz="0" w:space="0" w:color="auto"/>
        <w:bottom w:val="none" w:sz="0" w:space="0" w:color="auto"/>
        <w:right w:val="none" w:sz="0" w:space="0" w:color="auto"/>
      </w:divBdr>
    </w:div>
    <w:div w:id="838156168">
      <w:bodyDiv w:val="1"/>
      <w:marLeft w:val="0"/>
      <w:marRight w:val="0"/>
      <w:marTop w:val="0"/>
      <w:marBottom w:val="0"/>
      <w:divBdr>
        <w:top w:val="none" w:sz="0" w:space="0" w:color="auto"/>
        <w:left w:val="none" w:sz="0" w:space="0" w:color="auto"/>
        <w:bottom w:val="none" w:sz="0" w:space="0" w:color="auto"/>
        <w:right w:val="none" w:sz="0" w:space="0" w:color="auto"/>
      </w:divBdr>
    </w:div>
    <w:div w:id="844788879">
      <w:bodyDiv w:val="1"/>
      <w:marLeft w:val="0"/>
      <w:marRight w:val="0"/>
      <w:marTop w:val="0"/>
      <w:marBottom w:val="0"/>
      <w:divBdr>
        <w:top w:val="none" w:sz="0" w:space="0" w:color="auto"/>
        <w:left w:val="none" w:sz="0" w:space="0" w:color="auto"/>
        <w:bottom w:val="none" w:sz="0" w:space="0" w:color="auto"/>
        <w:right w:val="none" w:sz="0" w:space="0" w:color="auto"/>
      </w:divBdr>
    </w:div>
    <w:div w:id="849100957">
      <w:bodyDiv w:val="1"/>
      <w:marLeft w:val="0"/>
      <w:marRight w:val="0"/>
      <w:marTop w:val="0"/>
      <w:marBottom w:val="0"/>
      <w:divBdr>
        <w:top w:val="none" w:sz="0" w:space="0" w:color="auto"/>
        <w:left w:val="none" w:sz="0" w:space="0" w:color="auto"/>
        <w:bottom w:val="none" w:sz="0" w:space="0" w:color="auto"/>
        <w:right w:val="none" w:sz="0" w:space="0" w:color="auto"/>
      </w:divBdr>
    </w:div>
    <w:div w:id="853617320">
      <w:bodyDiv w:val="1"/>
      <w:marLeft w:val="0"/>
      <w:marRight w:val="0"/>
      <w:marTop w:val="0"/>
      <w:marBottom w:val="0"/>
      <w:divBdr>
        <w:top w:val="none" w:sz="0" w:space="0" w:color="auto"/>
        <w:left w:val="none" w:sz="0" w:space="0" w:color="auto"/>
        <w:bottom w:val="none" w:sz="0" w:space="0" w:color="auto"/>
        <w:right w:val="none" w:sz="0" w:space="0" w:color="auto"/>
      </w:divBdr>
    </w:div>
    <w:div w:id="858473104">
      <w:bodyDiv w:val="1"/>
      <w:marLeft w:val="0"/>
      <w:marRight w:val="0"/>
      <w:marTop w:val="0"/>
      <w:marBottom w:val="0"/>
      <w:divBdr>
        <w:top w:val="none" w:sz="0" w:space="0" w:color="auto"/>
        <w:left w:val="none" w:sz="0" w:space="0" w:color="auto"/>
        <w:bottom w:val="none" w:sz="0" w:space="0" w:color="auto"/>
        <w:right w:val="none" w:sz="0" w:space="0" w:color="auto"/>
      </w:divBdr>
    </w:div>
    <w:div w:id="860821500">
      <w:bodyDiv w:val="1"/>
      <w:marLeft w:val="0"/>
      <w:marRight w:val="0"/>
      <w:marTop w:val="0"/>
      <w:marBottom w:val="0"/>
      <w:divBdr>
        <w:top w:val="none" w:sz="0" w:space="0" w:color="auto"/>
        <w:left w:val="none" w:sz="0" w:space="0" w:color="auto"/>
        <w:bottom w:val="none" w:sz="0" w:space="0" w:color="auto"/>
        <w:right w:val="none" w:sz="0" w:space="0" w:color="auto"/>
      </w:divBdr>
    </w:div>
    <w:div w:id="865025940">
      <w:bodyDiv w:val="1"/>
      <w:marLeft w:val="0"/>
      <w:marRight w:val="0"/>
      <w:marTop w:val="0"/>
      <w:marBottom w:val="0"/>
      <w:divBdr>
        <w:top w:val="none" w:sz="0" w:space="0" w:color="auto"/>
        <w:left w:val="none" w:sz="0" w:space="0" w:color="auto"/>
        <w:bottom w:val="none" w:sz="0" w:space="0" w:color="auto"/>
        <w:right w:val="none" w:sz="0" w:space="0" w:color="auto"/>
      </w:divBdr>
    </w:div>
    <w:div w:id="865828442">
      <w:bodyDiv w:val="1"/>
      <w:marLeft w:val="0"/>
      <w:marRight w:val="0"/>
      <w:marTop w:val="0"/>
      <w:marBottom w:val="0"/>
      <w:divBdr>
        <w:top w:val="none" w:sz="0" w:space="0" w:color="auto"/>
        <w:left w:val="none" w:sz="0" w:space="0" w:color="auto"/>
        <w:bottom w:val="none" w:sz="0" w:space="0" w:color="auto"/>
        <w:right w:val="none" w:sz="0" w:space="0" w:color="auto"/>
      </w:divBdr>
    </w:div>
    <w:div w:id="868881545">
      <w:bodyDiv w:val="1"/>
      <w:marLeft w:val="0"/>
      <w:marRight w:val="0"/>
      <w:marTop w:val="0"/>
      <w:marBottom w:val="0"/>
      <w:divBdr>
        <w:top w:val="none" w:sz="0" w:space="0" w:color="auto"/>
        <w:left w:val="none" w:sz="0" w:space="0" w:color="auto"/>
        <w:bottom w:val="none" w:sz="0" w:space="0" w:color="auto"/>
        <w:right w:val="none" w:sz="0" w:space="0" w:color="auto"/>
      </w:divBdr>
    </w:div>
    <w:div w:id="873814031">
      <w:bodyDiv w:val="1"/>
      <w:marLeft w:val="0"/>
      <w:marRight w:val="0"/>
      <w:marTop w:val="0"/>
      <w:marBottom w:val="0"/>
      <w:divBdr>
        <w:top w:val="none" w:sz="0" w:space="0" w:color="auto"/>
        <w:left w:val="none" w:sz="0" w:space="0" w:color="auto"/>
        <w:bottom w:val="none" w:sz="0" w:space="0" w:color="auto"/>
        <w:right w:val="none" w:sz="0" w:space="0" w:color="auto"/>
      </w:divBdr>
    </w:div>
    <w:div w:id="874151667">
      <w:bodyDiv w:val="1"/>
      <w:marLeft w:val="0"/>
      <w:marRight w:val="0"/>
      <w:marTop w:val="0"/>
      <w:marBottom w:val="0"/>
      <w:divBdr>
        <w:top w:val="none" w:sz="0" w:space="0" w:color="auto"/>
        <w:left w:val="none" w:sz="0" w:space="0" w:color="auto"/>
        <w:bottom w:val="none" w:sz="0" w:space="0" w:color="auto"/>
        <w:right w:val="none" w:sz="0" w:space="0" w:color="auto"/>
      </w:divBdr>
    </w:div>
    <w:div w:id="876895776">
      <w:bodyDiv w:val="1"/>
      <w:marLeft w:val="0"/>
      <w:marRight w:val="0"/>
      <w:marTop w:val="0"/>
      <w:marBottom w:val="0"/>
      <w:divBdr>
        <w:top w:val="none" w:sz="0" w:space="0" w:color="auto"/>
        <w:left w:val="none" w:sz="0" w:space="0" w:color="auto"/>
        <w:bottom w:val="none" w:sz="0" w:space="0" w:color="auto"/>
        <w:right w:val="none" w:sz="0" w:space="0" w:color="auto"/>
      </w:divBdr>
    </w:div>
    <w:div w:id="882641659">
      <w:bodyDiv w:val="1"/>
      <w:marLeft w:val="0"/>
      <w:marRight w:val="0"/>
      <w:marTop w:val="0"/>
      <w:marBottom w:val="0"/>
      <w:divBdr>
        <w:top w:val="none" w:sz="0" w:space="0" w:color="auto"/>
        <w:left w:val="none" w:sz="0" w:space="0" w:color="auto"/>
        <w:bottom w:val="none" w:sz="0" w:space="0" w:color="auto"/>
        <w:right w:val="none" w:sz="0" w:space="0" w:color="auto"/>
      </w:divBdr>
    </w:div>
    <w:div w:id="892160447">
      <w:bodyDiv w:val="1"/>
      <w:marLeft w:val="0"/>
      <w:marRight w:val="0"/>
      <w:marTop w:val="0"/>
      <w:marBottom w:val="0"/>
      <w:divBdr>
        <w:top w:val="none" w:sz="0" w:space="0" w:color="auto"/>
        <w:left w:val="none" w:sz="0" w:space="0" w:color="auto"/>
        <w:bottom w:val="none" w:sz="0" w:space="0" w:color="auto"/>
        <w:right w:val="none" w:sz="0" w:space="0" w:color="auto"/>
      </w:divBdr>
    </w:div>
    <w:div w:id="894314327">
      <w:bodyDiv w:val="1"/>
      <w:marLeft w:val="0"/>
      <w:marRight w:val="0"/>
      <w:marTop w:val="0"/>
      <w:marBottom w:val="0"/>
      <w:divBdr>
        <w:top w:val="none" w:sz="0" w:space="0" w:color="auto"/>
        <w:left w:val="none" w:sz="0" w:space="0" w:color="auto"/>
        <w:bottom w:val="none" w:sz="0" w:space="0" w:color="auto"/>
        <w:right w:val="none" w:sz="0" w:space="0" w:color="auto"/>
      </w:divBdr>
    </w:div>
    <w:div w:id="894393274">
      <w:bodyDiv w:val="1"/>
      <w:marLeft w:val="0"/>
      <w:marRight w:val="0"/>
      <w:marTop w:val="0"/>
      <w:marBottom w:val="0"/>
      <w:divBdr>
        <w:top w:val="none" w:sz="0" w:space="0" w:color="auto"/>
        <w:left w:val="none" w:sz="0" w:space="0" w:color="auto"/>
        <w:bottom w:val="none" w:sz="0" w:space="0" w:color="auto"/>
        <w:right w:val="none" w:sz="0" w:space="0" w:color="auto"/>
      </w:divBdr>
    </w:div>
    <w:div w:id="895968237">
      <w:bodyDiv w:val="1"/>
      <w:marLeft w:val="0"/>
      <w:marRight w:val="0"/>
      <w:marTop w:val="0"/>
      <w:marBottom w:val="0"/>
      <w:divBdr>
        <w:top w:val="none" w:sz="0" w:space="0" w:color="auto"/>
        <w:left w:val="none" w:sz="0" w:space="0" w:color="auto"/>
        <w:bottom w:val="none" w:sz="0" w:space="0" w:color="auto"/>
        <w:right w:val="none" w:sz="0" w:space="0" w:color="auto"/>
      </w:divBdr>
    </w:div>
    <w:div w:id="900598686">
      <w:bodyDiv w:val="1"/>
      <w:marLeft w:val="0"/>
      <w:marRight w:val="0"/>
      <w:marTop w:val="0"/>
      <w:marBottom w:val="0"/>
      <w:divBdr>
        <w:top w:val="none" w:sz="0" w:space="0" w:color="auto"/>
        <w:left w:val="none" w:sz="0" w:space="0" w:color="auto"/>
        <w:bottom w:val="none" w:sz="0" w:space="0" w:color="auto"/>
        <w:right w:val="none" w:sz="0" w:space="0" w:color="auto"/>
      </w:divBdr>
    </w:div>
    <w:div w:id="919749067">
      <w:bodyDiv w:val="1"/>
      <w:marLeft w:val="0"/>
      <w:marRight w:val="0"/>
      <w:marTop w:val="0"/>
      <w:marBottom w:val="0"/>
      <w:divBdr>
        <w:top w:val="none" w:sz="0" w:space="0" w:color="auto"/>
        <w:left w:val="none" w:sz="0" w:space="0" w:color="auto"/>
        <w:bottom w:val="none" w:sz="0" w:space="0" w:color="auto"/>
        <w:right w:val="none" w:sz="0" w:space="0" w:color="auto"/>
      </w:divBdr>
    </w:div>
    <w:div w:id="926617443">
      <w:bodyDiv w:val="1"/>
      <w:marLeft w:val="0"/>
      <w:marRight w:val="0"/>
      <w:marTop w:val="0"/>
      <w:marBottom w:val="0"/>
      <w:divBdr>
        <w:top w:val="none" w:sz="0" w:space="0" w:color="auto"/>
        <w:left w:val="none" w:sz="0" w:space="0" w:color="auto"/>
        <w:bottom w:val="none" w:sz="0" w:space="0" w:color="auto"/>
        <w:right w:val="none" w:sz="0" w:space="0" w:color="auto"/>
      </w:divBdr>
    </w:div>
    <w:div w:id="931011712">
      <w:bodyDiv w:val="1"/>
      <w:marLeft w:val="0"/>
      <w:marRight w:val="0"/>
      <w:marTop w:val="0"/>
      <w:marBottom w:val="0"/>
      <w:divBdr>
        <w:top w:val="none" w:sz="0" w:space="0" w:color="auto"/>
        <w:left w:val="none" w:sz="0" w:space="0" w:color="auto"/>
        <w:bottom w:val="none" w:sz="0" w:space="0" w:color="auto"/>
        <w:right w:val="none" w:sz="0" w:space="0" w:color="auto"/>
      </w:divBdr>
    </w:div>
    <w:div w:id="931012678">
      <w:bodyDiv w:val="1"/>
      <w:marLeft w:val="0"/>
      <w:marRight w:val="0"/>
      <w:marTop w:val="0"/>
      <w:marBottom w:val="0"/>
      <w:divBdr>
        <w:top w:val="none" w:sz="0" w:space="0" w:color="auto"/>
        <w:left w:val="none" w:sz="0" w:space="0" w:color="auto"/>
        <w:bottom w:val="none" w:sz="0" w:space="0" w:color="auto"/>
        <w:right w:val="none" w:sz="0" w:space="0" w:color="auto"/>
      </w:divBdr>
    </w:div>
    <w:div w:id="932592847">
      <w:bodyDiv w:val="1"/>
      <w:marLeft w:val="0"/>
      <w:marRight w:val="0"/>
      <w:marTop w:val="0"/>
      <w:marBottom w:val="0"/>
      <w:divBdr>
        <w:top w:val="none" w:sz="0" w:space="0" w:color="auto"/>
        <w:left w:val="none" w:sz="0" w:space="0" w:color="auto"/>
        <w:bottom w:val="none" w:sz="0" w:space="0" w:color="auto"/>
        <w:right w:val="none" w:sz="0" w:space="0" w:color="auto"/>
      </w:divBdr>
    </w:div>
    <w:div w:id="938097643">
      <w:bodyDiv w:val="1"/>
      <w:marLeft w:val="0"/>
      <w:marRight w:val="0"/>
      <w:marTop w:val="0"/>
      <w:marBottom w:val="0"/>
      <w:divBdr>
        <w:top w:val="none" w:sz="0" w:space="0" w:color="auto"/>
        <w:left w:val="none" w:sz="0" w:space="0" w:color="auto"/>
        <w:bottom w:val="none" w:sz="0" w:space="0" w:color="auto"/>
        <w:right w:val="none" w:sz="0" w:space="0" w:color="auto"/>
      </w:divBdr>
    </w:div>
    <w:div w:id="940063370">
      <w:bodyDiv w:val="1"/>
      <w:marLeft w:val="0"/>
      <w:marRight w:val="0"/>
      <w:marTop w:val="0"/>
      <w:marBottom w:val="0"/>
      <w:divBdr>
        <w:top w:val="none" w:sz="0" w:space="0" w:color="auto"/>
        <w:left w:val="none" w:sz="0" w:space="0" w:color="auto"/>
        <w:bottom w:val="none" w:sz="0" w:space="0" w:color="auto"/>
        <w:right w:val="none" w:sz="0" w:space="0" w:color="auto"/>
      </w:divBdr>
    </w:div>
    <w:div w:id="940769819">
      <w:bodyDiv w:val="1"/>
      <w:marLeft w:val="0"/>
      <w:marRight w:val="0"/>
      <w:marTop w:val="0"/>
      <w:marBottom w:val="0"/>
      <w:divBdr>
        <w:top w:val="none" w:sz="0" w:space="0" w:color="auto"/>
        <w:left w:val="none" w:sz="0" w:space="0" w:color="auto"/>
        <w:bottom w:val="none" w:sz="0" w:space="0" w:color="auto"/>
        <w:right w:val="none" w:sz="0" w:space="0" w:color="auto"/>
      </w:divBdr>
    </w:div>
    <w:div w:id="942222201">
      <w:bodyDiv w:val="1"/>
      <w:marLeft w:val="0"/>
      <w:marRight w:val="0"/>
      <w:marTop w:val="0"/>
      <w:marBottom w:val="0"/>
      <w:divBdr>
        <w:top w:val="none" w:sz="0" w:space="0" w:color="auto"/>
        <w:left w:val="none" w:sz="0" w:space="0" w:color="auto"/>
        <w:bottom w:val="none" w:sz="0" w:space="0" w:color="auto"/>
        <w:right w:val="none" w:sz="0" w:space="0" w:color="auto"/>
      </w:divBdr>
    </w:div>
    <w:div w:id="942765017">
      <w:bodyDiv w:val="1"/>
      <w:marLeft w:val="0"/>
      <w:marRight w:val="0"/>
      <w:marTop w:val="0"/>
      <w:marBottom w:val="0"/>
      <w:divBdr>
        <w:top w:val="none" w:sz="0" w:space="0" w:color="auto"/>
        <w:left w:val="none" w:sz="0" w:space="0" w:color="auto"/>
        <w:bottom w:val="none" w:sz="0" w:space="0" w:color="auto"/>
        <w:right w:val="none" w:sz="0" w:space="0" w:color="auto"/>
      </w:divBdr>
    </w:div>
    <w:div w:id="945817079">
      <w:bodyDiv w:val="1"/>
      <w:marLeft w:val="0"/>
      <w:marRight w:val="0"/>
      <w:marTop w:val="0"/>
      <w:marBottom w:val="0"/>
      <w:divBdr>
        <w:top w:val="none" w:sz="0" w:space="0" w:color="auto"/>
        <w:left w:val="none" w:sz="0" w:space="0" w:color="auto"/>
        <w:bottom w:val="none" w:sz="0" w:space="0" w:color="auto"/>
        <w:right w:val="none" w:sz="0" w:space="0" w:color="auto"/>
      </w:divBdr>
    </w:div>
    <w:div w:id="955406762">
      <w:bodyDiv w:val="1"/>
      <w:marLeft w:val="0"/>
      <w:marRight w:val="0"/>
      <w:marTop w:val="0"/>
      <w:marBottom w:val="0"/>
      <w:divBdr>
        <w:top w:val="none" w:sz="0" w:space="0" w:color="auto"/>
        <w:left w:val="none" w:sz="0" w:space="0" w:color="auto"/>
        <w:bottom w:val="none" w:sz="0" w:space="0" w:color="auto"/>
        <w:right w:val="none" w:sz="0" w:space="0" w:color="auto"/>
      </w:divBdr>
    </w:div>
    <w:div w:id="964429496">
      <w:bodyDiv w:val="1"/>
      <w:marLeft w:val="0"/>
      <w:marRight w:val="0"/>
      <w:marTop w:val="0"/>
      <w:marBottom w:val="0"/>
      <w:divBdr>
        <w:top w:val="none" w:sz="0" w:space="0" w:color="auto"/>
        <w:left w:val="none" w:sz="0" w:space="0" w:color="auto"/>
        <w:bottom w:val="none" w:sz="0" w:space="0" w:color="auto"/>
        <w:right w:val="none" w:sz="0" w:space="0" w:color="auto"/>
      </w:divBdr>
    </w:div>
    <w:div w:id="971135696">
      <w:bodyDiv w:val="1"/>
      <w:marLeft w:val="0"/>
      <w:marRight w:val="0"/>
      <w:marTop w:val="0"/>
      <w:marBottom w:val="0"/>
      <w:divBdr>
        <w:top w:val="none" w:sz="0" w:space="0" w:color="auto"/>
        <w:left w:val="none" w:sz="0" w:space="0" w:color="auto"/>
        <w:bottom w:val="none" w:sz="0" w:space="0" w:color="auto"/>
        <w:right w:val="none" w:sz="0" w:space="0" w:color="auto"/>
      </w:divBdr>
    </w:div>
    <w:div w:id="972950543">
      <w:bodyDiv w:val="1"/>
      <w:marLeft w:val="0"/>
      <w:marRight w:val="0"/>
      <w:marTop w:val="0"/>
      <w:marBottom w:val="0"/>
      <w:divBdr>
        <w:top w:val="none" w:sz="0" w:space="0" w:color="auto"/>
        <w:left w:val="none" w:sz="0" w:space="0" w:color="auto"/>
        <w:bottom w:val="none" w:sz="0" w:space="0" w:color="auto"/>
        <w:right w:val="none" w:sz="0" w:space="0" w:color="auto"/>
      </w:divBdr>
    </w:div>
    <w:div w:id="975716069">
      <w:bodyDiv w:val="1"/>
      <w:marLeft w:val="0"/>
      <w:marRight w:val="0"/>
      <w:marTop w:val="0"/>
      <w:marBottom w:val="0"/>
      <w:divBdr>
        <w:top w:val="none" w:sz="0" w:space="0" w:color="auto"/>
        <w:left w:val="none" w:sz="0" w:space="0" w:color="auto"/>
        <w:bottom w:val="none" w:sz="0" w:space="0" w:color="auto"/>
        <w:right w:val="none" w:sz="0" w:space="0" w:color="auto"/>
      </w:divBdr>
    </w:div>
    <w:div w:id="983385618">
      <w:bodyDiv w:val="1"/>
      <w:marLeft w:val="0"/>
      <w:marRight w:val="0"/>
      <w:marTop w:val="0"/>
      <w:marBottom w:val="0"/>
      <w:divBdr>
        <w:top w:val="none" w:sz="0" w:space="0" w:color="auto"/>
        <w:left w:val="none" w:sz="0" w:space="0" w:color="auto"/>
        <w:bottom w:val="none" w:sz="0" w:space="0" w:color="auto"/>
        <w:right w:val="none" w:sz="0" w:space="0" w:color="auto"/>
      </w:divBdr>
    </w:div>
    <w:div w:id="985936905">
      <w:bodyDiv w:val="1"/>
      <w:marLeft w:val="0"/>
      <w:marRight w:val="0"/>
      <w:marTop w:val="0"/>
      <w:marBottom w:val="0"/>
      <w:divBdr>
        <w:top w:val="none" w:sz="0" w:space="0" w:color="auto"/>
        <w:left w:val="none" w:sz="0" w:space="0" w:color="auto"/>
        <w:bottom w:val="none" w:sz="0" w:space="0" w:color="auto"/>
        <w:right w:val="none" w:sz="0" w:space="0" w:color="auto"/>
      </w:divBdr>
    </w:div>
    <w:div w:id="988093324">
      <w:bodyDiv w:val="1"/>
      <w:marLeft w:val="0"/>
      <w:marRight w:val="0"/>
      <w:marTop w:val="0"/>
      <w:marBottom w:val="0"/>
      <w:divBdr>
        <w:top w:val="none" w:sz="0" w:space="0" w:color="auto"/>
        <w:left w:val="none" w:sz="0" w:space="0" w:color="auto"/>
        <w:bottom w:val="none" w:sz="0" w:space="0" w:color="auto"/>
        <w:right w:val="none" w:sz="0" w:space="0" w:color="auto"/>
      </w:divBdr>
    </w:div>
    <w:div w:id="992635379">
      <w:bodyDiv w:val="1"/>
      <w:marLeft w:val="0"/>
      <w:marRight w:val="0"/>
      <w:marTop w:val="0"/>
      <w:marBottom w:val="0"/>
      <w:divBdr>
        <w:top w:val="none" w:sz="0" w:space="0" w:color="auto"/>
        <w:left w:val="none" w:sz="0" w:space="0" w:color="auto"/>
        <w:bottom w:val="none" w:sz="0" w:space="0" w:color="auto"/>
        <w:right w:val="none" w:sz="0" w:space="0" w:color="auto"/>
      </w:divBdr>
    </w:div>
    <w:div w:id="992835362">
      <w:bodyDiv w:val="1"/>
      <w:marLeft w:val="0"/>
      <w:marRight w:val="0"/>
      <w:marTop w:val="0"/>
      <w:marBottom w:val="0"/>
      <w:divBdr>
        <w:top w:val="none" w:sz="0" w:space="0" w:color="auto"/>
        <w:left w:val="none" w:sz="0" w:space="0" w:color="auto"/>
        <w:bottom w:val="none" w:sz="0" w:space="0" w:color="auto"/>
        <w:right w:val="none" w:sz="0" w:space="0" w:color="auto"/>
      </w:divBdr>
    </w:div>
    <w:div w:id="999698819">
      <w:bodyDiv w:val="1"/>
      <w:marLeft w:val="0"/>
      <w:marRight w:val="0"/>
      <w:marTop w:val="0"/>
      <w:marBottom w:val="0"/>
      <w:divBdr>
        <w:top w:val="none" w:sz="0" w:space="0" w:color="auto"/>
        <w:left w:val="none" w:sz="0" w:space="0" w:color="auto"/>
        <w:bottom w:val="none" w:sz="0" w:space="0" w:color="auto"/>
        <w:right w:val="none" w:sz="0" w:space="0" w:color="auto"/>
      </w:divBdr>
    </w:div>
    <w:div w:id="999889150">
      <w:bodyDiv w:val="1"/>
      <w:marLeft w:val="0"/>
      <w:marRight w:val="0"/>
      <w:marTop w:val="0"/>
      <w:marBottom w:val="0"/>
      <w:divBdr>
        <w:top w:val="none" w:sz="0" w:space="0" w:color="auto"/>
        <w:left w:val="none" w:sz="0" w:space="0" w:color="auto"/>
        <w:bottom w:val="none" w:sz="0" w:space="0" w:color="auto"/>
        <w:right w:val="none" w:sz="0" w:space="0" w:color="auto"/>
      </w:divBdr>
    </w:div>
    <w:div w:id="1000229952">
      <w:bodyDiv w:val="1"/>
      <w:marLeft w:val="0"/>
      <w:marRight w:val="0"/>
      <w:marTop w:val="0"/>
      <w:marBottom w:val="0"/>
      <w:divBdr>
        <w:top w:val="none" w:sz="0" w:space="0" w:color="auto"/>
        <w:left w:val="none" w:sz="0" w:space="0" w:color="auto"/>
        <w:bottom w:val="none" w:sz="0" w:space="0" w:color="auto"/>
        <w:right w:val="none" w:sz="0" w:space="0" w:color="auto"/>
      </w:divBdr>
    </w:div>
    <w:div w:id="1000890703">
      <w:bodyDiv w:val="1"/>
      <w:marLeft w:val="0"/>
      <w:marRight w:val="0"/>
      <w:marTop w:val="0"/>
      <w:marBottom w:val="0"/>
      <w:divBdr>
        <w:top w:val="none" w:sz="0" w:space="0" w:color="auto"/>
        <w:left w:val="none" w:sz="0" w:space="0" w:color="auto"/>
        <w:bottom w:val="none" w:sz="0" w:space="0" w:color="auto"/>
        <w:right w:val="none" w:sz="0" w:space="0" w:color="auto"/>
      </w:divBdr>
    </w:div>
    <w:div w:id="1002977276">
      <w:bodyDiv w:val="1"/>
      <w:marLeft w:val="0"/>
      <w:marRight w:val="0"/>
      <w:marTop w:val="0"/>
      <w:marBottom w:val="0"/>
      <w:divBdr>
        <w:top w:val="none" w:sz="0" w:space="0" w:color="auto"/>
        <w:left w:val="none" w:sz="0" w:space="0" w:color="auto"/>
        <w:bottom w:val="none" w:sz="0" w:space="0" w:color="auto"/>
        <w:right w:val="none" w:sz="0" w:space="0" w:color="auto"/>
      </w:divBdr>
    </w:div>
    <w:div w:id="1008289090">
      <w:bodyDiv w:val="1"/>
      <w:marLeft w:val="0"/>
      <w:marRight w:val="0"/>
      <w:marTop w:val="0"/>
      <w:marBottom w:val="0"/>
      <w:divBdr>
        <w:top w:val="none" w:sz="0" w:space="0" w:color="auto"/>
        <w:left w:val="none" w:sz="0" w:space="0" w:color="auto"/>
        <w:bottom w:val="none" w:sz="0" w:space="0" w:color="auto"/>
        <w:right w:val="none" w:sz="0" w:space="0" w:color="auto"/>
      </w:divBdr>
    </w:div>
    <w:div w:id="1016427102">
      <w:bodyDiv w:val="1"/>
      <w:marLeft w:val="0"/>
      <w:marRight w:val="0"/>
      <w:marTop w:val="0"/>
      <w:marBottom w:val="0"/>
      <w:divBdr>
        <w:top w:val="none" w:sz="0" w:space="0" w:color="auto"/>
        <w:left w:val="none" w:sz="0" w:space="0" w:color="auto"/>
        <w:bottom w:val="none" w:sz="0" w:space="0" w:color="auto"/>
        <w:right w:val="none" w:sz="0" w:space="0" w:color="auto"/>
      </w:divBdr>
    </w:div>
    <w:div w:id="1025450317">
      <w:bodyDiv w:val="1"/>
      <w:marLeft w:val="0"/>
      <w:marRight w:val="0"/>
      <w:marTop w:val="0"/>
      <w:marBottom w:val="0"/>
      <w:divBdr>
        <w:top w:val="none" w:sz="0" w:space="0" w:color="auto"/>
        <w:left w:val="none" w:sz="0" w:space="0" w:color="auto"/>
        <w:bottom w:val="none" w:sz="0" w:space="0" w:color="auto"/>
        <w:right w:val="none" w:sz="0" w:space="0" w:color="auto"/>
      </w:divBdr>
    </w:div>
    <w:div w:id="1033579360">
      <w:bodyDiv w:val="1"/>
      <w:marLeft w:val="0"/>
      <w:marRight w:val="0"/>
      <w:marTop w:val="0"/>
      <w:marBottom w:val="0"/>
      <w:divBdr>
        <w:top w:val="none" w:sz="0" w:space="0" w:color="auto"/>
        <w:left w:val="none" w:sz="0" w:space="0" w:color="auto"/>
        <w:bottom w:val="none" w:sz="0" w:space="0" w:color="auto"/>
        <w:right w:val="none" w:sz="0" w:space="0" w:color="auto"/>
      </w:divBdr>
    </w:div>
    <w:div w:id="1034381232">
      <w:bodyDiv w:val="1"/>
      <w:marLeft w:val="0"/>
      <w:marRight w:val="0"/>
      <w:marTop w:val="0"/>
      <w:marBottom w:val="0"/>
      <w:divBdr>
        <w:top w:val="none" w:sz="0" w:space="0" w:color="auto"/>
        <w:left w:val="none" w:sz="0" w:space="0" w:color="auto"/>
        <w:bottom w:val="none" w:sz="0" w:space="0" w:color="auto"/>
        <w:right w:val="none" w:sz="0" w:space="0" w:color="auto"/>
      </w:divBdr>
    </w:div>
    <w:div w:id="1040595555">
      <w:bodyDiv w:val="1"/>
      <w:marLeft w:val="0"/>
      <w:marRight w:val="0"/>
      <w:marTop w:val="0"/>
      <w:marBottom w:val="0"/>
      <w:divBdr>
        <w:top w:val="none" w:sz="0" w:space="0" w:color="auto"/>
        <w:left w:val="none" w:sz="0" w:space="0" w:color="auto"/>
        <w:bottom w:val="none" w:sz="0" w:space="0" w:color="auto"/>
        <w:right w:val="none" w:sz="0" w:space="0" w:color="auto"/>
      </w:divBdr>
    </w:div>
    <w:div w:id="1040740399">
      <w:bodyDiv w:val="1"/>
      <w:marLeft w:val="0"/>
      <w:marRight w:val="0"/>
      <w:marTop w:val="0"/>
      <w:marBottom w:val="0"/>
      <w:divBdr>
        <w:top w:val="none" w:sz="0" w:space="0" w:color="auto"/>
        <w:left w:val="none" w:sz="0" w:space="0" w:color="auto"/>
        <w:bottom w:val="none" w:sz="0" w:space="0" w:color="auto"/>
        <w:right w:val="none" w:sz="0" w:space="0" w:color="auto"/>
      </w:divBdr>
    </w:div>
    <w:div w:id="1041632366">
      <w:bodyDiv w:val="1"/>
      <w:marLeft w:val="0"/>
      <w:marRight w:val="0"/>
      <w:marTop w:val="0"/>
      <w:marBottom w:val="0"/>
      <w:divBdr>
        <w:top w:val="none" w:sz="0" w:space="0" w:color="auto"/>
        <w:left w:val="none" w:sz="0" w:space="0" w:color="auto"/>
        <w:bottom w:val="none" w:sz="0" w:space="0" w:color="auto"/>
        <w:right w:val="none" w:sz="0" w:space="0" w:color="auto"/>
      </w:divBdr>
    </w:div>
    <w:div w:id="1041905782">
      <w:bodyDiv w:val="1"/>
      <w:marLeft w:val="0"/>
      <w:marRight w:val="0"/>
      <w:marTop w:val="0"/>
      <w:marBottom w:val="0"/>
      <w:divBdr>
        <w:top w:val="none" w:sz="0" w:space="0" w:color="auto"/>
        <w:left w:val="none" w:sz="0" w:space="0" w:color="auto"/>
        <w:bottom w:val="none" w:sz="0" w:space="0" w:color="auto"/>
        <w:right w:val="none" w:sz="0" w:space="0" w:color="auto"/>
      </w:divBdr>
    </w:div>
    <w:div w:id="1044212606">
      <w:bodyDiv w:val="1"/>
      <w:marLeft w:val="0"/>
      <w:marRight w:val="0"/>
      <w:marTop w:val="0"/>
      <w:marBottom w:val="0"/>
      <w:divBdr>
        <w:top w:val="none" w:sz="0" w:space="0" w:color="auto"/>
        <w:left w:val="none" w:sz="0" w:space="0" w:color="auto"/>
        <w:bottom w:val="none" w:sz="0" w:space="0" w:color="auto"/>
        <w:right w:val="none" w:sz="0" w:space="0" w:color="auto"/>
      </w:divBdr>
    </w:div>
    <w:div w:id="1044406856">
      <w:bodyDiv w:val="1"/>
      <w:marLeft w:val="0"/>
      <w:marRight w:val="0"/>
      <w:marTop w:val="0"/>
      <w:marBottom w:val="0"/>
      <w:divBdr>
        <w:top w:val="none" w:sz="0" w:space="0" w:color="auto"/>
        <w:left w:val="none" w:sz="0" w:space="0" w:color="auto"/>
        <w:bottom w:val="none" w:sz="0" w:space="0" w:color="auto"/>
        <w:right w:val="none" w:sz="0" w:space="0" w:color="auto"/>
      </w:divBdr>
    </w:div>
    <w:div w:id="1053772747">
      <w:bodyDiv w:val="1"/>
      <w:marLeft w:val="0"/>
      <w:marRight w:val="0"/>
      <w:marTop w:val="0"/>
      <w:marBottom w:val="0"/>
      <w:divBdr>
        <w:top w:val="none" w:sz="0" w:space="0" w:color="auto"/>
        <w:left w:val="none" w:sz="0" w:space="0" w:color="auto"/>
        <w:bottom w:val="none" w:sz="0" w:space="0" w:color="auto"/>
        <w:right w:val="none" w:sz="0" w:space="0" w:color="auto"/>
      </w:divBdr>
    </w:div>
    <w:div w:id="1064448443">
      <w:bodyDiv w:val="1"/>
      <w:marLeft w:val="0"/>
      <w:marRight w:val="0"/>
      <w:marTop w:val="0"/>
      <w:marBottom w:val="0"/>
      <w:divBdr>
        <w:top w:val="none" w:sz="0" w:space="0" w:color="auto"/>
        <w:left w:val="none" w:sz="0" w:space="0" w:color="auto"/>
        <w:bottom w:val="none" w:sz="0" w:space="0" w:color="auto"/>
        <w:right w:val="none" w:sz="0" w:space="0" w:color="auto"/>
      </w:divBdr>
    </w:div>
    <w:div w:id="1068721766">
      <w:bodyDiv w:val="1"/>
      <w:marLeft w:val="0"/>
      <w:marRight w:val="0"/>
      <w:marTop w:val="0"/>
      <w:marBottom w:val="0"/>
      <w:divBdr>
        <w:top w:val="none" w:sz="0" w:space="0" w:color="auto"/>
        <w:left w:val="none" w:sz="0" w:space="0" w:color="auto"/>
        <w:bottom w:val="none" w:sz="0" w:space="0" w:color="auto"/>
        <w:right w:val="none" w:sz="0" w:space="0" w:color="auto"/>
      </w:divBdr>
    </w:div>
    <w:div w:id="1086000631">
      <w:bodyDiv w:val="1"/>
      <w:marLeft w:val="0"/>
      <w:marRight w:val="0"/>
      <w:marTop w:val="0"/>
      <w:marBottom w:val="0"/>
      <w:divBdr>
        <w:top w:val="none" w:sz="0" w:space="0" w:color="auto"/>
        <w:left w:val="none" w:sz="0" w:space="0" w:color="auto"/>
        <w:bottom w:val="none" w:sz="0" w:space="0" w:color="auto"/>
        <w:right w:val="none" w:sz="0" w:space="0" w:color="auto"/>
      </w:divBdr>
    </w:div>
    <w:div w:id="1089546386">
      <w:bodyDiv w:val="1"/>
      <w:marLeft w:val="0"/>
      <w:marRight w:val="0"/>
      <w:marTop w:val="0"/>
      <w:marBottom w:val="0"/>
      <w:divBdr>
        <w:top w:val="none" w:sz="0" w:space="0" w:color="auto"/>
        <w:left w:val="none" w:sz="0" w:space="0" w:color="auto"/>
        <w:bottom w:val="none" w:sz="0" w:space="0" w:color="auto"/>
        <w:right w:val="none" w:sz="0" w:space="0" w:color="auto"/>
      </w:divBdr>
    </w:div>
    <w:div w:id="1090007765">
      <w:bodyDiv w:val="1"/>
      <w:marLeft w:val="0"/>
      <w:marRight w:val="0"/>
      <w:marTop w:val="0"/>
      <w:marBottom w:val="0"/>
      <w:divBdr>
        <w:top w:val="none" w:sz="0" w:space="0" w:color="auto"/>
        <w:left w:val="none" w:sz="0" w:space="0" w:color="auto"/>
        <w:bottom w:val="none" w:sz="0" w:space="0" w:color="auto"/>
        <w:right w:val="none" w:sz="0" w:space="0" w:color="auto"/>
      </w:divBdr>
    </w:div>
    <w:div w:id="1094325377">
      <w:bodyDiv w:val="1"/>
      <w:marLeft w:val="0"/>
      <w:marRight w:val="0"/>
      <w:marTop w:val="0"/>
      <w:marBottom w:val="0"/>
      <w:divBdr>
        <w:top w:val="none" w:sz="0" w:space="0" w:color="auto"/>
        <w:left w:val="none" w:sz="0" w:space="0" w:color="auto"/>
        <w:bottom w:val="none" w:sz="0" w:space="0" w:color="auto"/>
        <w:right w:val="none" w:sz="0" w:space="0" w:color="auto"/>
      </w:divBdr>
    </w:div>
    <w:div w:id="1094589686">
      <w:bodyDiv w:val="1"/>
      <w:marLeft w:val="0"/>
      <w:marRight w:val="0"/>
      <w:marTop w:val="0"/>
      <w:marBottom w:val="0"/>
      <w:divBdr>
        <w:top w:val="none" w:sz="0" w:space="0" w:color="auto"/>
        <w:left w:val="none" w:sz="0" w:space="0" w:color="auto"/>
        <w:bottom w:val="none" w:sz="0" w:space="0" w:color="auto"/>
        <w:right w:val="none" w:sz="0" w:space="0" w:color="auto"/>
      </w:divBdr>
    </w:div>
    <w:div w:id="1097211808">
      <w:bodyDiv w:val="1"/>
      <w:marLeft w:val="0"/>
      <w:marRight w:val="0"/>
      <w:marTop w:val="0"/>
      <w:marBottom w:val="0"/>
      <w:divBdr>
        <w:top w:val="none" w:sz="0" w:space="0" w:color="auto"/>
        <w:left w:val="none" w:sz="0" w:space="0" w:color="auto"/>
        <w:bottom w:val="none" w:sz="0" w:space="0" w:color="auto"/>
        <w:right w:val="none" w:sz="0" w:space="0" w:color="auto"/>
      </w:divBdr>
    </w:div>
    <w:div w:id="1100180496">
      <w:bodyDiv w:val="1"/>
      <w:marLeft w:val="0"/>
      <w:marRight w:val="0"/>
      <w:marTop w:val="0"/>
      <w:marBottom w:val="0"/>
      <w:divBdr>
        <w:top w:val="none" w:sz="0" w:space="0" w:color="auto"/>
        <w:left w:val="none" w:sz="0" w:space="0" w:color="auto"/>
        <w:bottom w:val="none" w:sz="0" w:space="0" w:color="auto"/>
        <w:right w:val="none" w:sz="0" w:space="0" w:color="auto"/>
      </w:divBdr>
    </w:div>
    <w:div w:id="1101802540">
      <w:bodyDiv w:val="1"/>
      <w:marLeft w:val="0"/>
      <w:marRight w:val="0"/>
      <w:marTop w:val="0"/>
      <w:marBottom w:val="0"/>
      <w:divBdr>
        <w:top w:val="none" w:sz="0" w:space="0" w:color="auto"/>
        <w:left w:val="none" w:sz="0" w:space="0" w:color="auto"/>
        <w:bottom w:val="none" w:sz="0" w:space="0" w:color="auto"/>
        <w:right w:val="none" w:sz="0" w:space="0" w:color="auto"/>
      </w:divBdr>
    </w:div>
    <w:div w:id="1107654629">
      <w:bodyDiv w:val="1"/>
      <w:marLeft w:val="0"/>
      <w:marRight w:val="0"/>
      <w:marTop w:val="0"/>
      <w:marBottom w:val="0"/>
      <w:divBdr>
        <w:top w:val="none" w:sz="0" w:space="0" w:color="auto"/>
        <w:left w:val="none" w:sz="0" w:space="0" w:color="auto"/>
        <w:bottom w:val="none" w:sz="0" w:space="0" w:color="auto"/>
        <w:right w:val="none" w:sz="0" w:space="0" w:color="auto"/>
      </w:divBdr>
      <w:divsChild>
        <w:div w:id="1537237708">
          <w:marLeft w:val="0"/>
          <w:marRight w:val="0"/>
          <w:marTop w:val="0"/>
          <w:marBottom w:val="0"/>
          <w:divBdr>
            <w:top w:val="none" w:sz="0" w:space="0" w:color="auto"/>
            <w:left w:val="none" w:sz="0" w:space="0" w:color="auto"/>
            <w:bottom w:val="none" w:sz="0" w:space="0" w:color="auto"/>
            <w:right w:val="none" w:sz="0" w:space="0" w:color="auto"/>
          </w:divBdr>
        </w:div>
      </w:divsChild>
    </w:div>
    <w:div w:id="1110666307">
      <w:bodyDiv w:val="1"/>
      <w:marLeft w:val="0"/>
      <w:marRight w:val="0"/>
      <w:marTop w:val="0"/>
      <w:marBottom w:val="0"/>
      <w:divBdr>
        <w:top w:val="none" w:sz="0" w:space="0" w:color="auto"/>
        <w:left w:val="none" w:sz="0" w:space="0" w:color="auto"/>
        <w:bottom w:val="none" w:sz="0" w:space="0" w:color="auto"/>
        <w:right w:val="none" w:sz="0" w:space="0" w:color="auto"/>
      </w:divBdr>
    </w:div>
    <w:div w:id="1117218534">
      <w:bodyDiv w:val="1"/>
      <w:marLeft w:val="0"/>
      <w:marRight w:val="0"/>
      <w:marTop w:val="0"/>
      <w:marBottom w:val="0"/>
      <w:divBdr>
        <w:top w:val="none" w:sz="0" w:space="0" w:color="auto"/>
        <w:left w:val="none" w:sz="0" w:space="0" w:color="auto"/>
        <w:bottom w:val="none" w:sz="0" w:space="0" w:color="auto"/>
        <w:right w:val="none" w:sz="0" w:space="0" w:color="auto"/>
      </w:divBdr>
    </w:div>
    <w:div w:id="1124735534">
      <w:bodyDiv w:val="1"/>
      <w:marLeft w:val="0"/>
      <w:marRight w:val="0"/>
      <w:marTop w:val="0"/>
      <w:marBottom w:val="0"/>
      <w:divBdr>
        <w:top w:val="none" w:sz="0" w:space="0" w:color="auto"/>
        <w:left w:val="none" w:sz="0" w:space="0" w:color="auto"/>
        <w:bottom w:val="none" w:sz="0" w:space="0" w:color="auto"/>
        <w:right w:val="none" w:sz="0" w:space="0" w:color="auto"/>
      </w:divBdr>
    </w:div>
    <w:div w:id="1128010166">
      <w:bodyDiv w:val="1"/>
      <w:marLeft w:val="0"/>
      <w:marRight w:val="0"/>
      <w:marTop w:val="0"/>
      <w:marBottom w:val="0"/>
      <w:divBdr>
        <w:top w:val="none" w:sz="0" w:space="0" w:color="auto"/>
        <w:left w:val="none" w:sz="0" w:space="0" w:color="auto"/>
        <w:bottom w:val="none" w:sz="0" w:space="0" w:color="auto"/>
        <w:right w:val="none" w:sz="0" w:space="0" w:color="auto"/>
      </w:divBdr>
    </w:div>
    <w:div w:id="1136530366">
      <w:bodyDiv w:val="1"/>
      <w:marLeft w:val="0"/>
      <w:marRight w:val="0"/>
      <w:marTop w:val="0"/>
      <w:marBottom w:val="0"/>
      <w:divBdr>
        <w:top w:val="none" w:sz="0" w:space="0" w:color="auto"/>
        <w:left w:val="none" w:sz="0" w:space="0" w:color="auto"/>
        <w:bottom w:val="none" w:sz="0" w:space="0" w:color="auto"/>
        <w:right w:val="none" w:sz="0" w:space="0" w:color="auto"/>
      </w:divBdr>
    </w:div>
    <w:div w:id="1140879611">
      <w:bodyDiv w:val="1"/>
      <w:marLeft w:val="0"/>
      <w:marRight w:val="0"/>
      <w:marTop w:val="0"/>
      <w:marBottom w:val="0"/>
      <w:divBdr>
        <w:top w:val="none" w:sz="0" w:space="0" w:color="auto"/>
        <w:left w:val="none" w:sz="0" w:space="0" w:color="auto"/>
        <w:bottom w:val="none" w:sz="0" w:space="0" w:color="auto"/>
        <w:right w:val="none" w:sz="0" w:space="0" w:color="auto"/>
      </w:divBdr>
    </w:div>
    <w:div w:id="1142961409">
      <w:bodyDiv w:val="1"/>
      <w:marLeft w:val="0"/>
      <w:marRight w:val="0"/>
      <w:marTop w:val="0"/>
      <w:marBottom w:val="0"/>
      <w:divBdr>
        <w:top w:val="none" w:sz="0" w:space="0" w:color="auto"/>
        <w:left w:val="none" w:sz="0" w:space="0" w:color="auto"/>
        <w:bottom w:val="none" w:sz="0" w:space="0" w:color="auto"/>
        <w:right w:val="none" w:sz="0" w:space="0" w:color="auto"/>
      </w:divBdr>
    </w:div>
    <w:div w:id="1146818866">
      <w:bodyDiv w:val="1"/>
      <w:marLeft w:val="0"/>
      <w:marRight w:val="0"/>
      <w:marTop w:val="0"/>
      <w:marBottom w:val="0"/>
      <w:divBdr>
        <w:top w:val="none" w:sz="0" w:space="0" w:color="auto"/>
        <w:left w:val="none" w:sz="0" w:space="0" w:color="auto"/>
        <w:bottom w:val="none" w:sz="0" w:space="0" w:color="auto"/>
        <w:right w:val="none" w:sz="0" w:space="0" w:color="auto"/>
      </w:divBdr>
    </w:div>
    <w:div w:id="1147085712">
      <w:bodyDiv w:val="1"/>
      <w:marLeft w:val="0"/>
      <w:marRight w:val="0"/>
      <w:marTop w:val="0"/>
      <w:marBottom w:val="0"/>
      <w:divBdr>
        <w:top w:val="none" w:sz="0" w:space="0" w:color="auto"/>
        <w:left w:val="none" w:sz="0" w:space="0" w:color="auto"/>
        <w:bottom w:val="none" w:sz="0" w:space="0" w:color="auto"/>
        <w:right w:val="none" w:sz="0" w:space="0" w:color="auto"/>
      </w:divBdr>
    </w:div>
    <w:div w:id="1156527412">
      <w:bodyDiv w:val="1"/>
      <w:marLeft w:val="0"/>
      <w:marRight w:val="0"/>
      <w:marTop w:val="0"/>
      <w:marBottom w:val="0"/>
      <w:divBdr>
        <w:top w:val="none" w:sz="0" w:space="0" w:color="auto"/>
        <w:left w:val="none" w:sz="0" w:space="0" w:color="auto"/>
        <w:bottom w:val="none" w:sz="0" w:space="0" w:color="auto"/>
        <w:right w:val="none" w:sz="0" w:space="0" w:color="auto"/>
      </w:divBdr>
    </w:div>
    <w:div w:id="1160150395">
      <w:bodyDiv w:val="1"/>
      <w:marLeft w:val="0"/>
      <w:marRight w:val="0"/>
      <w:marTop w:val="0"/>
      <w:marBottom w:val="0"/>
      <w:divBdr>
        <w:top w:val="none" w:sz="0" w:space="0" w:color="auto"/>
        <w:left w:val="none" w:sz="0" w:space="0" w:color="auto"/>
        <w:bottom w:val="none" w:sz="0" w:space="0" w:color="auto"/>
        <w:right w:val="none" w:sz="0" w:space="0" w:color="auto"/>
      </w:divBdr>
    </w:div>
    <w:div w:id="1166018283">
      <w:bodyDiv w:val="1"/>
      <w:marLeft w:val="0"/>
      <w:marRight w:val="0"/>
      <w:marTop w:val="0"/>
      <w:marBottom w:val="0"/>
      <w:divBdr>
        <w:top w:val="none" w:sz="0" w:space="0" w:color="auto"/>
        <w:left w:val="none" w:sz="0" w:space="0" w:color="auto"/>
        <w:bottom w:val="none" w:sz="0" w:space="0" w:color="auto"/>
        <w:right w:val="none" w:sz="0" w:space="0" w:color="auto"/>
      </w:divBdr>
    </w:div>
    <w:div w:id="1171718433">
      <w:bodyDiv w:val="1"/>
      <w:marLeft w:val="0"/>
      <w:marRight w:val="0"/>
      <w:marTop w:val="0"/>
      <w:marBottom w:val="0"/>
      <w:divBdr>
        <w:top w:val="none" w:sz="0" w:space="0" w:color="auto"/>
        <w:left w:val="none" w:sz="0" w:space="0" w:color="auto"/>
        <w:bottom w:val="none" w:sz="0" w:space="0" w:color="auto"/>
        <w:right w:val="none" w:sz="0" w:space="0" w:color="auto"/>
      </w:divBdr>
    </w:div>
    <w:div w:id="1171799080">
      <w:bodyDiv w:val="1"/>
      <w:marLeft w:val="0"/>
      <w:marRight w:val="0"/>
      <w:marTop w:val="0"/>
      <w:marBottom w:val="0"/>
      <w:divBdr>
        <w:top w:val="none" w:sz="0" w:space="0" w:color="auto"/>
        <w:left w:val="none" w:sz="0" w:space="0" w:color="auto"/>
        <w:bottom w:val="none" w:sz="0" w:space="0" w:color="auto"/>
        <w:right w:val="none" w:sz="0" w:space="0" w:color="auto"/>
      </w:divBdr>
    </w:div>
    <w:div w:id="1185440805">
      <w:bodyDiv w:val="1"/>
      <w:marLeft w:val="0"/>
      <w:marRight w:val="0"/>
      <w:marTop w:val="0"/>
      <w:marBottom w:val="0"/>
      <w:divBdr>
        <w:top w:val="none" w:sz="0" w:space="0" w:color="auto"/>
        <w:left w:val="none" w:sz="0" w:space="0" w:color="auto"/>
        <w:bottom w:val="none" w:sz="0" w:space="0" w:color="auto"/>
        <w:right w:val="none" w:sz="0" w:space="0" w:color="auto"/>
      </w:divBdr>
    </w:div>
    <w:div w:id="1212570009">
      <w:bodyDiv w:val="1"/>
      <w:marLeft w:val="0"/>
      <w:marRight w:val="0"/>
      <w:marTop w:val="0"/>
      <w:marBottom w:val="0"/>
      <w:divBdr>
        <w:top w:val="none" w:sz="0" w:space="0" w:color="auto"/>
        <w:left w:val="none" w:sz="0" w:space="0" w:color="auto"/>
        <w:bottom w:val="none" w:sz="0" w:space="0" w:color="auto"/>
        <w:right w:val="none" w:sz="0" w:space="0" w:color="auto"/>
      </w:divBdr>
    </w:div>
    <w:div w:id="1212882518">
      <w:bodyDiv w:val="1"/>
      <w:marLeft w:val="0"/>
      <w:marRight w:val="0"/>
      <w:marTop w:val="0"/>
      <w:marBottom w:val="0"/>
      <w:divBdr>
        <w:top w:val="none" w:sz="0" w:space="0" w:color="auto"/>
        <w:left w:val="none" w:sz="0" w:space="0" w:color="auto"/>
        <w:bottom w:val="none" w:sz="0" w:space="0" w:color="auto"/>
        <w:right w:val="none" w:sz="0" w:space="0" w:color="auto"/>
      </w:divBdr>
    </w:div>
    <w:div w:id="1221943725">
      <w:bodyDiv w:val="1"/>
      <w:marLeft w:val="0"/>
      <w:marRight w:val="0"/>
      <w:marTop w:val="0"/>
      <w:marBottom w:val="0"/>
      <w:divBdr>
        <w:top w:val="none" w:sz="0" w:space="0" w:color="auto"/>
        <w:left w:val="none" w:sz="0" w:space="0" w:color="auto"/>
        <w:bottom w:val="none" w:sz="0" w:space="0" w:color="auto"/>
        <w:right w:val="none" w:sz="0" w:space="0" w:color="auto"/>
      </w:divBdr>
    </w:div>
    <w:div w:id="1222013593">
      <w:bodyDiv w:val="1"/>
      <w:marLeft w:val="0"/>
      <w:marRight w:val="0"/>
      <w:marTop w:val="0"/>
      <w:marBottom w:val="0"/>
      <w:divBdr>
        <w:top w:val="none" w:sz="0" w:space="0" w:color="auto"/>
        <w:left w:val="none" w:sz="0" w:space="0" w:color="auto"/>
        <w:bottom w:val="none" w:sz="0" w:space="0" w:color="auto"/>
        <w:right w:val="none" w:sz="0" w:space="0" w:color="auto"/>
      </w:divBdr>
    </w:div>
    <w:div w:id="1225871554">
      <w:bodyDiv w:val="1"/>
      <w:marLeft w:val="0"/>
      <w:marRight w:val="0"/>
      <w:marTop w:val="0"/>
      <w:marBottom w:val="0"/>
      <w:divBdr>
        <w:top w:val="none" w:sz="0" w:space="0" w:color="auto"/>
        <w:left w:val="none" w:sz="0" w:space="0" w:color="auto"/>
        <w:bottom w:val="none" w:sz="0" w:space="0" w:color="auto"/>
        <w:right w:val="none" w:sz="0" w:space="0" w:color="auto"/>
      </w:divBdr>
    </w:div>
    <w:div w:id="1226526470">
      <w:bodyDiv w:val="1"/>
      <w:marLeft w:val="0"/>
      <w:marRight w:val="0"/>
      <w:marTop w:val="0"/>
      <w:marBottom w:val="0"/>
      <w:divBdr>
        <w:top w:val="none" w:sz="0" w:space="0" w:color="auto"/>
        <w:left w:val="none" w:sz="0" w:space="0" w:color="auto"/>
        <w:bottom w:val="none" w:sz="0" w:space="0" w:color="auto"/>
        <w:right w:val="none" w:sz="0" w:space="0" w:color="auto"/>
      </w:divBdr>
    </w:div>
    <w:div w:id="1232156973">
      <w:bodyDiv w:val="1"/>
      <w:marLeft w:val="0"/>
      <w:marRight w:val="0"/>
      <w:marTop w:val="0"/>
      <w:marBottom w:val="0"/>
      <w:divBdr>
        <w:top w:val="none" w:sz="0" w:space="0" w:color="auto"/>
        <w:left w:val="none" w:sz="0" w:space="0" w:color="auto"/>
        <w:bottom w:val="none" w:sz="0" w:space="0" w:color="auto"/>
        <w:right w:val="none" w:sz="0" w:space="0" w:color="auto"/>
      </w:divBdr>
    </w:div>
    <w:div w:id="1233614132">
      <w:bodyDiv w:val="1"/>
      <w:marLeft w:val="0"/>
      <w:marRight w:val="0"/>
      <w:marTop w:val="0"/>
      <w:marBottom w:val="0"/>
      <w:divBdr>
        <w:top w:val="none" w:sz="0" w:space="0" w:color="auto"/>
        <w:left w:val="none" w:sz="0" w:space="0" w:color="auto"/>
        <w:bottom w:val="none" w:sz="0" w:space="0" w:color="auto"/>
        <w:right w:val="none" w:sz="0" w:space="0" w:color="auto"/>
      </w:divBdr>
    </w:div>
    <w:div w:id="1236207457">
      <w:bodyDiv w:val="1"/>
      <w:marLeft w:val="0"/>
      <w:marRight w:val="0"/>
      <w:marTop w:val="0"/>
      <w:marBottom w:val="0"/>
      <w:divBdr>
        <w:top w:val="none" w:sz="0" w:space="0" w:color="auto"/>
        <w:left w:val="none" w:sz="0" w:space="0" w:color="auto"/>
        <w:bottom w:val="none" w:sz="0" w:space="0" w:color="auto"/>
        <w:right w:val="none" w:sz="0" w:space="0" w:color="auto"/>
      </w:divBdr>
    </w:div>
    <w:div w:id="1245148150">
      <w:bodyDiv w:val="1"/>
      <w:marLeft w:val="0"/>
      <w:marRight w:val="0"/>
      <w:marTop w:val="0"/>
      <w:marBottom w:val="0"/>
      <w:divBdr>
        <w:top w:val="none" w:sz="0" w:space="0" w:color="auto"/>
        <w:left w:val="none" w:sz="0" w:space="0" w:color="auto"/>
        <w:bottom w:val="none" w:sz="0" w:space="0" w:color="auto"/>
        <w:right w:val="none" w:sz="0" w:space="0" w:color="auto"/>
      </w:divBdr>
    </w:div>
    <w:div w:id="1249775863">
      <w:bodyDiv w:val="1"/>
      <w:marLeft w:val="0"/>
      <w:marRight w:val="0"/>
      <w:marTop w:val="0"/>
      <w:marBottom w:val="0"/>
      <w:divBdr>
        <w:top w:val="none" w:sz="0" w:space="0" w:color="auto"/>
        <w:left w:val="none" w:sz="0" w:space="0" w:color="auto"/>
        <w:bottom w:val="none" w:sz="0" w:space="0" w:color="auto"/>
        <w:right w:val="none" w:sz="0" w:space="0" w:color="auto"/>
      </w:divBdr>
    </w:div>
    <w:div w:id="1251425969">
      <w:bodyDiv w:val="1"/>
      <w:marLeft w:val="0"/>
      <w:marRight w:val="0"/>
      <w:marTop w:val="0"/>
      <w:marBottom w:val="0"/>
      <w:divBdr>
        <w:top w:val="none" w:sz="0" w:space="0" w:color="auto"/>
        <w:left w:val="none" w:sz="0" w:space="0" w:color="auto"/>
        <w:bottom w:val="none" w:sz="0" w:space="0" w:color="auto"/>
        <w:right w:val="none" w:sz="0" w:space="0" w:color="auto"/>
      </w:divBdr>
    </w:div>
    <w:div w:id="1252855384">
      <w:bodyDiv w:val="1"/>
      <w:marLeft w:val="0"/>
      <w:marRight w:val="0"/>
      <w:marTop w:val="0"/>
      <w:marBottom w:val="0"/>
      <w:divBdr>
        <w:top w:val="none" w:sz="0" w:space="0" w:color="auto"/>
        <w:left w:val="none" w:sz="0" w:space="0" w:color="auto"/>
        <w:bottom w:val="none" w:sz="0" w:space="0" w:color="auto"/>
        <w:right w:val="none" w:sz="0" w:space="0" w:color="auto"/>
      </w:divBdr>
    </w:div>
    <w:div w:id="1253391848">
      <w:bodyDiv w:val="1"/>
      <w:marLeft w:val="0"/>
      <w:marRight w:val="0"/>
      <w:marTop w:val="0"/>
      <w:marBottom w:val="0"/>
      <w:divBdr>
        <w:top w:val="none" w:sz="0" w:space="0" w:color="auto"/>
        <w:left w:val="none" w:sz="0" w:space="0" w:color="auto"/>
        <w:bottom w:val="none" w:sz="0" w:space="0" w:color="auto"/>
        <w:right w:val="none" w:sz="0" w:space="0" w:color="auto"/>
      </w:divBdr>
    </w:div>
    <w:div w:id="1253978357">
      <w:bodyDiv w:val="1"/>
      <w:marLeft w:val="0"/>
      <w:marRight w:val="0"/>
      <w:marTop w:val="0"/>
      <w:marBottom w:val="0"/>
      <w:divBdr>
        <w:top w:val="none" w:sz="0" w:space="0" w:color="auto"/>
        <w:left w:val="none" w:sz="0" w:space="0" w:color="auto"/>
        <w:bottom w:val="none" w:sz="0" w:space="0" w:color="auto"/>
        <w:right w:val="none" w:sz="0" w:space="0" w:color="auto"/>
      </w:divBdr>
    </w:div>
    <w:div w:id="1254976105">
      <w:bodyDiv w:val="1"/>
      <w:marLeft w:val="0"/>
      <w:marRight w:val="0"/>
      <w:marTop w:val="0"/>
      <w:marBottom w:val="0"/>
      <w:divBdr>
        <w:top w:val="none" w:sz="0" w:space="0" w:color="auto"/>
        <w:left w:val="none" w:sz="0" w:space="0" w:color="auto"/>
        <w:bottom w:val="none" w:sz="0" w:space="0" w:color="auto"/>
        <w:right w:val="none" w:sz="0" w:space="0" w:color="auto"/>
      </w:divBdr>
    </w:div>
    <w:div w:id="1261332038">
      <w:bodyDiv w:val="1"/>
      <w:marLeft w:val="0"/>
      <w:marRight w:val="0"/>
      <w:marTop w:val="0"/>
      <w:marBottom w:val="0"/>
      <w:divBdr>
        <w:top w:val="none" w:sz="0" w:space="0" w:color="auto"/>
        <w:left w:val="none" w:sz="0" w:space="0" w:color="auto"/>
        <w:bottom w:val="none" w:sz="0" w:space="0" w:color="auto"/>
        <w:right w:val="none" w:sz="0" w:space="0" w:color="auto"/>
      </w:divBdr>
    </w:div>
    <w:div w:id="1266764432">
      <w:bodyDiv w:val="1"/>
      <w:marLeft w:val="0"/>
      <w:marRight w:val="0"/>
      <w:marTop w:val="0"/>
      <w:marBottom w:val="0"/>
      <w:divBdr>
        <w:top w:val="none" w:sz="0" w:space="0" w:color="auto"/>
        <w:left w:val="none" w:sz="0" w:space="0" w:color="auto"/>
        <w:bottom w:val="none" w:sz="0" w:space="0" w:color="auto"/>
        <w:right w:val="none" w:sz="0" w:space="0" w:color="auto"/>
      </w:divBdr>
    </w:div>
    <w:div w:id="1276715795">
      <w:bodyDiv w:val="1"/>
      <w:marLeft w:val="0"/>
      <w:marRight w:val="0"/>
      <w:marTop w:val="0"/>
      <w:marBottom w:val="0"/>
      <w:divBdr>
        <w:top w:val="none" w:sz="0" w:space="0" w:color="auto"/>
        <w:left w:val="none" w:sz="0" w:space="0" w:color="auto"/>
        <w:bottom w:val="none" w:sz="0" w:space="0" w:color="auto"/>
        <w:right w:val="none" w:sz="0" w:space="0" w:color="auto"/>
      </w:divBdr>
    </w:div>
    <w:div w:id="1278482832">
      <w:bodyDiv w:val="1"/>
      <w:marLeft w:val="0"/>
      <w:marRight w:val="0"/>
      <w:marTop w:val="0"/>
      <w:marBottom w:val="0"/>
      <w:divBdr>
        <w:top w:val="none" w:sz="0" w:space="0" w:color="auto"/>
        <w:left w:val="none" w:sz="0" w:space="0" w:color="auto"/>
        <w:bottom w:val="none" w:sz="0" w:space="0" w:color="auto"/>
        <w:right w:val="none" w:sz="0" w:space="0" w:color="auto"/>
      </w:divBdr>
    </w:div>
    <w:div w:id="1279340941">
      <w:bodyDiv w:val="1"/>
      <w:marLeft w:val="0"/>
      <w:marRight w:val="0"/>
      <w:marTop w:val="0"/>
      <w:marBottom w:val="0"/>
      <w:divBdr>
        <w:top w:val="none" w:sz="0" w:space="0" w:color="auto"/>
        <w:left w:val="none" w:sz="0" w:space="0" w:color="auto"/>
        <w:bottom w:val="none" w:sz="0" w:space="0" w:color="auto"/>
        <w:right w:val="none" w:sz="0" w:space="0" w:color="auto"/>
      </w:divBdr>
    </w:div>
    <w:div w:id="1311179817">
      <w:bodyDiv w:val="1"/>
      <w:marLeft w:val="0"/>
      <w:marRight w:val="0"/>
      <w:marTop w:val="0"/>
      <w:marBottom w:val="0"/>
      <w:divBdr>
        <w:top w:val="none" w:sz="0" w:space="0" w:color="auto"/>
        <w:left w:val="none" w:sz="0" w:space="0" w:color="auto"/>
        <w:bottom w:val="none" w:sz="0" w:space="0" w:color="auto"/>
        <w:right w:val="none" w:sz="0" w:space="0" w:color="auto"/>
      </w:divBdr>
    </w:div>
    <w:div w:id="1314601837">
      <w:bodyDiv w:val="1"/>
      <w:marLeft w:val="0"/>
      <w:marRight w:val="0"/>
      <w:marTop w:val="0"/>
      <w:marBottom w:val="0"/>
      <w:divBdr>
        <w:top w:val="none" w:sz="0" w:space="0" w:color="auto"/>
        <w:left w:val="none" w:sz="0" w:space="0" w:color="auto"/>
        <w:bottom w:val="none" w:sz="0" w:space="0" w:color="auto"/>
        <w:right w:val="none" w:sz="0" w:space="0" w:color="auto"/>
      </w:divBdr>
    </w:div>
    <w:div w:id="1315332479">
      <w:bodyDiv w:val="1"/>
      <w:marLeft w:val="0"/>
      <w:marRight w:val="0"/>
      <w:marTop w:val="0"/>
      <w:marBottom w:val="0"/>
      <w:divBdr>
        <w:top w:val="none" w:sz="0" w:space="0" w:color="auto"/>
        <w:left w:val="none" w:sz="0" w:space="0" w:color="auto"/>
        <w:bottom w:val="none" w:sz="0" w:space="0" w:color="auto"/>
        <w:right w:val="none" w:sz="0" w:space="0" w:color="auto"/>
      </w:divBdr>
    </w:div>
    <w:div w:id="1319656005">
      <w:bodyDiv w:val="1"/>
      <w:marLeft w:val="0"/>
      <w:marRight w:val="0"/>
      <w:marTop w:val="0"/>
      <w:marBottom w:val="0"/>
      <w:divBdr>
        <w:top w:val="none" w:sz="0" w:space="0" w:color="auto"/>
        <w:left w:val="none" w:sz="0" w:space="0" w:color="auto"/>
        <w:bottom w:val="none" w:sz="0" w:space="0" w:color="auto"/>
        <w:right w:val="none" w:sz="0" w:space="0" w:color="auto"/>
      </w:divBdr>
    </w:div>
    <w:div w:id="1325620086">
      <w:bodyDiv w:val="1"/>
      <w:marLeft w:val="0"/>
      <w:marRight w:val="0"/>
      <w:marTop w:val="0"/>
      <w:marBottom w:val="0"/>
      <w:divBdr>
        <w:top w:val="none" w:sz="0" w:space="0" w:color="auto"/>
        <w:left w:val="none" w:sz="0" w:space="0" w:color="auto"/>
        <w:bottom w:val="none" w:sz="0" w:space="0" w:color="auto"/>
        <w:right w:val="none" w:sz="0" w:space="0" w:color="auto"/>
      </w:divBdr>
    </w:div>
    <w:div w:id="1349331213">
      <w:bodyDiv w:val="1"/>
      <w:marLeft w:val="0"/>
      <w:marRight w:val="0"/>
      <w:marTop w:val="0"/>
      <w:marBottom w:val="0"/>
      <w:divBdr>
        <w:top w:val="none" w:sz="0" w:space="0" w:color="auto"/>
        <w:left w:val="none" w:sz="0" w:space="0" w:color="auto"/>
        <w:bottom w:val="none" w:sz="0" w:space="0" w:color="auto"/>
        <w:right w:val="none" w:sz="0" w:space="0" w:color="auto"/>
      </w:divBdr>
    </w:div>
    <w:div w:id="1363747666">
      <w:bodyDiv w:val="1"/>
      <w:marLeft w:val="0"/>
      <w:marRight w:val="0"/>
      <w:marTop w:val="0"/>
      <w:marBottom w:val="0"/>
      <w:divBdr>
        <w:top w:val="none" w:sz="0" w:space="0" w:color="auto"/>
        <w:left w:val="none" w:sz="0" w:space="0" w:color="auto"/>
        <w:bottom w:val="none" w:sz="0" w:space="0" w:color="auto"/>
        <w:right w:val="none" w:sz="0" w:space="0" w:color="auto"/>
      </w:divBdr>
    </w:div>
    <w:div w:id="1365135049">
      <w:bodyDiv w:val="1"/>
      <w:marLeft w:val="0"/>
      <w:marRight w:val="0"/>
      <w:marTop w:val="0"/>
      <w:marBottom w:val="0"/>
      <w:divBdr>
        <w:top w:val="none" w:sz="0" w:space="0" w:color="auto"/>
        <w:left w:val="none" w:sz="0" w:space="0" w:color="auto"/>
        <w:bottom w:val="none" w:sz="0" w:space="0" w:color="auto"/>
        <w:right w:val="none" w:sz="0" w:space="0" w:color="auto"/>
      </w:divBdr>
    </w:div>
    <w:div w:id="1367370744">
      <w:bodyDiv w:val="1"/>
      <w:marLeft w:val="0"/>
      <w:marRight w:val="0"/>
      <w:marTop w:val="0"/>
      <w:marBottom w:val="0"/>
      <w:divBdr>
        <w:top w:val="none" w:sz="0" w:space="0" w:color="auto"/>
        <w:left w:val="none" w:sz="0" w:space="0" w:color="auto"/>
        <w:bottom w:val="none" w:sz="0" w:space="0" w:color="auto"/>
        <w:right w:val="none" w:sz="0" w:space="0" w:color="auto"/>
      </w:divBdr>
    </w:div>
    <w:div w:id="1369455761">
      <w:bodyDiv w:val="1"/>
      <w:marLeft w:val="0"/>
      <w:marRight w:val="0"/>
      <w:marTop w:val="0"/>
      <w:marBottom w:val="0"/>
      <w:divBdr>
        <w:top w:val="none" w:sz="0" w:space="0" w:color="auto"/>
        <w:left w:val="none" w:sz="0" w:space="0" w:color="auto"/>
        <w:bottom w:val="none" w:sz="0" w:space="0" w:color="auto"/>
        <w:right w:val="none" w:sz="0" w:space="0" w:color="auto"/>
      </w:divBdr>
    </w:div>
    <w:div w:id="1369794695">
      <w:bodyDiv w:val="1"/>
      <w:marLeft w:val="0"/>
      <w:marRight w:val="0"/>
      <w:marTop w:val="0"/>
      <w:marBottom w:val="0"/>
      <w:divBdr>
        <w:top w:val="none" w:sz="0" w:space="0" w:color="auto"/>
        <w:left w:val="none" w:sz="0" w:space="0" w:color="auto"/>
        <w:bottom w:val="none" w:sz="0" w:space="0" w:color="auto"/>
        <w:right w:val="none" w:sz="0" w:space="0" w:color="auto"/>
      </w:divBdr>
    </w:div>
    <w:div w:id="1370179342">
      <w:bodyDiv w:val="1"/>
      <w:marLeft w:val="0"/>
      <w:marRight w:val="0"/>
      <w:marTop w:val="0"/>
      <w:marBottom w:val="0"/>
      <w:divBdr>
        <w:top w:val="none" w:sz="0" w:space="0" w:color="auto"/>
        <w:left w:val="none" w:sz="0" w:space="0" w:color="auto"/>
        <w:bottom w:val="none" w:sz="0" w:space="0" w:color="auto"/>
        <w:right w:val="none" w:sz="0" w:space="0" w:color="auto"/>
      </w:divBdr>
    </w:div>
    <w:div w:id="1371537794">
      <w:bodyDiv w:val="1"/>
      <w:marLeft w:val="0"/>
      <w:marRight w:val="0"/>
      <w:marTop w:val="0"/>
      <w:marBottom w:val="0"/>
      <w:divBdr>
        <w:top w:val="none" w:sz="0" w:space="0" w:color="auto"/>
        <w:left w:val="none" w:sz="0" w:space="0" w:color="auto"/>
        <w:bottom w:val="none" w:sz="0" w:space="0" w:color="auto"/>
        <w:right w:val="none" w:sz="0" w:space="0" w:color="auto"/>
      </w:divBdr>
    </w:div>
    <w:div w:id="1375617685">
      <w:bodyDiv w:val="1"/>
      <w:marLeft w:val="0"/>
      <w:marRight w:val="0"/>
      <w:marTop w:val="0"/>
      <w:marBottom w:val="0"/>
      <w:divBdr>
        <w:top w:val="none" w:sz="0" w:space="0" w:color="auto"/>
        <w:left w:val="none" w:sz="0" w:space="0" w:color="auto"/>
        <w:bottom w:val="none" w:sz="0" w:space="0" w:color="auto"/>
        <w:right w:val="none" w:sz="0" w:space="0" w:color="auto"/>
      </w:divBdr>
    </w:div>
    <w:div w:id="1387802426">
      <w:bodyDiv w:val="1"/>
      <w:marLeft w:val="0"/>
      <w:marRight w:val="0"/>
      <w:marTop w:val="0"/>
      <w:marBottom w:val="0"/>
      <w:divBdr>
        <w:top w:val="none" w:sz="0" w:space="0" w:color="auto"/>
        <w:left w:val="none" w:sz="0" w:space="0" w:color="auto"/>
        <w:bottom w:val="none" w:sz="0" w:space="0" w:color="auto"/>
        <w:right w:val="none" w:sz="0" w:space="0" w:color="auto"/>
      </w:divBdr>
    </w:div>
    <w:div w:id="1392191829">
      <w:bodyDiv w:val="1"/>
      <w:marLeft w:val="0"/>
      <w:marRight w:val="0"/>
      <w:marTop w:val="0"/>
      <w:marBottom w:val="0"/>
      <w:divBdr>
        <w:top w:val="none" w:sz="0" w:space="0" w:color="auto"/>
        <w:left w:val="none" w:sz="0" w:space="0" w:color="auto"/>
        <w:bottom w:val="none" w:sz="0" w:space="0" w:color="auto"/>
        <w:right w:val="none" w:sz="0" w:space="0" w:color="auto"/>
      </w:divBdr>
    </w:div>
    <w:div w:id="1397587294">
      <w:bodyDiv w:val="1"/>
      <w:marLeft w:val="0"/>
      <w:marRight w:val="0"/>
      <w:marTop w:val="0"/>
      <w:marBottom w:val="0"/>
      <w:divBdr>
        <w:top w:val="none" w:sz="0" w:space="0" w:color="auto"/>
        <w:left w:val="none" w:sz="0" w:space="0" w:color="auto"/>
        <w:bottom w:val="none" w:sz="0" w:space="0" w:color="auto"/>
        <w:right w:val="none" w:sz="0" w:space="0" w:color="auto"/>
      </w:divBdr>
    </w:div>
    <w:div w:id="1401366072">
      <w:bodyDiv w:val="1"/>
      <w:marLeft w:val="0"/>
      <w:marRight w:val="0"/>
      <w:marTop w:val="0"/>
      <w:marBottom w:val="0"/>
      <w:divBdr>
        <w:top w:val="none" w:sz="0" w:space="0" w:color="auto"/>
        <w:left w:val="none" w:sz="0" w:space="0" w:color="auto"/>
        <w:bottom w:val="none" w:sz="0" w:space="0" w:color="auto"/>
        <w:right w:val="none" w:sz="0" w:space="0" w:color="auto"/>
      </w:divBdr>
    </w:div>
    <w:div w:id="1409885536">
      <w:bodyDiv w:val="1"/>
      <w:marLeft w:val="0"/>
      <w:marRight w:val="0"/>
      <w:marTop w:val="0"/>
      <w:marBottom w:val="0"/>
      <w:divBdr>
        <w:top w:val="none" w:sz="0" w:space="0" w:color="auto"/>
        <w:left w:val="none" w:sz="0" w:space="0" w:color="auto"/>
        <w:bottom w:val="none" w:sz="0" w:space="0" w:color="auto"/>
        <w:right w:val="none" w:sz="0" w:space="0" w:color="auto"/>
      </w:divBdr>
    </w:div>
    <w:div w:id="1414936398">
      <w:bodyDiv w:val="1"/>
      <w:marLeft w:val="0"/>
      <w:marRight w:val="0"/>
      <w:marTop w:val="0"/>
      <w:marBottom w:val="0"/>
      <w:divBdr>
        <w:top w:val="none" w:sz="0" w:space="0" w:color="auto"/>
        <w:left w:val="none" w:sz="0" w:space="0" w:color="auto"/>
        <w:bottom w:val="none" w:sz="0" w:space="0" w:color="auto"/>
        <w:right w:val="none" w:sz="0" w:space="0" w:color="auto"/>
      </w:divBdr>
    </w:div>
    <w:div w:id="1430152520">
      <w:bodyDiv w:val="1"/>
      <w:marLeft w:val="0"/>
      <w:marRight w:val="0"/>
      <w:marTop w:val="0"/>
      <w:marBottom w:val="0"/>
      <w:divBdr>
        <w:top w:val="none" w:sz="0" w:space="0" w:color="auto"/>
        <w:left w:val="none" w:sz="0" w:space="0" w:color="auto"/>
        <w:bottom w:val="none" w:sz="0" w:space="0" w:color="auto"/>
        <w:right w:val="none" w:sz="0" w:space="0" w:color="auto"/>
      </w:divBdr>
    </w:div>
    <w:div w:id="1430158579">
      <w:bodyDiv w:val="1"/>
      <w:marLeft w:val="0"/>
      <w:marRight w:val="0"/>
      <w:marTop w:val="0"/>
      <w:marBottom w:val="0"/>
      <w:divBdr>
        <w:top w:val="none" w:sz="0" w:space="0" w:color="auto"/>
        <w:left w:val="none" w:sz="0" w:space="0" w:color="auto"/>
        <w:bottom w:val="none" w:sz="0" w:space="0" w:color="auto"/>
        <w:right w:val="none" w:sz="0" w:space="0" w:color="auto"/>
      </w:divBdr>
    </w:div>
    <w:div w:id="1434588647">
      <w:bodyDiv w:val="1"/>
      <w:marLeft w:val="0"/>
      <w:marRight w:val="0"/>
      <w:marTop w:val="0"/>
      <w:marBottom w:val="0"/>
      <w:divBdr>
        <w:top w:val="none" w:sz="0" w:space="0" w:color="auto"/>
        <w:left w:val="none" w:sz="0" w:space="0" w:color="auto"/>
        <w:bottom w:val="none" w:sz="0" w:space="0" w:color="auto"/>
        <w:right w:val="none" w:sz="0" w:space="0" w:color="auto"/>
      </w:divBdr>
    </w:div>
    <w:div w:id="1457219926">
      <w:bodyDiv w:val="1"/>
      <w:marLeft w:val="0"/>
      <w:marRight w:val="0"/>
      <w:marTop w:val="0"/>
      <w:marBottom w:val="0"/>
      <w:divBdr>
        <w:top w:val="none" w:sz="0" w:space="0" w:color="auto"/>
        <w:left w:val="none" w:sz="0" w:space="0" w:color="auto"/>
        <w:bottom w:val="none" w:sz="0" w:space="0" w:color="auto"/>
        <w:right w:val="none" w:sz="0" w:space="0" w:color="auto"/>
      </w:divBdr>
    </w:div>
    <w:div w:id="1463572726">
      <w:bodyDiv w:val="1"/>
      <w:marLeft w:val="0"/>
      <w:marRight w:val="0"/>
      <w:marTop w:val="0"/>
      <w:marBottom w:val="0"/>
      <w:divBdr>
        <w:top w:val="none" w:sz="0" w:space="0" w:color="auto"/>
        <w:left w:val="none" w:sz="0" w:space="0" w:color="auto"/>
        <w:bottom w:val="none" w:sz="0" w:space="0" w:color="auto"/>
        <w:right w:val="none" w:sz="0" w:space="0" w:color="auto"/>
      </w:divBdr>
    </w:div>
    <w:div w:id="1468357756">
      <w:bodyDiv w:val="1"/>
      <w:marLeft w:val="0"/>
      <w:marRight w:val="0"/>
      <w:marTop w:val="0"/>
      <w:marBottom w:val="0"/>
      <w:divBdr>
        <w:top w:val="none" w:sz="0" w:space="0" w:color="auto"/>
        <w:left w:val="none" w:sz="0" w:space="0" w:color="auto"/>
        <w:bottom w:val="none" w:sz="0" w:space="0" w:color="auto"/>
        <w:right w:val="none" w:sz="0" w:space="0" w:color="auto"/>
      </w:divBdr>
    </w:div>
    <w:div w:id="1469472665">
      <w:bodyDiv w:val="1"/>
      <w:marLeft w:val="0"/>
      <w:marRight w:val="0"/>
      <w:marTop w:val="0"/>
      <w:marBottom w:val="0"/>
      <w:divBdr>
        <w:top w:val="none" w:sz="0" w:space="0" w:color="auto"/>
        <w:left w:val="none" w:sz="0" w:space="0" w:color="auto"/>
        <w:bottom w:val="none" w:sz="0" w:space="0" w:color="auto"/>
        <w:right w:val="none" w:sz="0" w:space="0" w:color="auto"/>
      </w:divBdr>
    </w:div>
    <w:div w:id="1470781740">
      <w:bodyDiv w:val="1"/>
      <w:marLeft w:val="0"/>
      <w:marRight w:val="0"/>
      <w:marTop w:val="0"/>
      <w:marBottom w:val="0"/>
      <w:divBdr>
        <w:top w:val="none" w:sz="0" w:space="0" w:color="auto"/>
        <w:left w:val="none" w:sz="0" w:space="0" w:color="auto"/>
        <w:bottom w:val="none" w:sz="0" w:space="0" w:color="auto"/>
        <w:right w:val="none" w:sz="0" w:space="0" w:color="auto"/>
      </w:divBdr>
    </w:div>
    <w:div w:id="1471165073">
      <w:bodyDiv w:val="1"/>
      <w:marLeft w:val="0"/>
      <w:marRight w:val="0"/>
      <w:marTop w:val="0"/>
      <w:marBottom w:val="0"/>
      <w:divBdr>
        <w:top w:val="none" w:sz="0" w:space="0" w:color="auto"/>
        <w:left w:val="none" w:sz="0" w:space="0" w:color="auto"/>
        <w:bottom w:val="none" w:sz="0" w:space="0" w:color="auto"/>
        <w:right w:val="none" w:sz="0" w:space="0" w:color="auto"/>
      </w:divBdr>
    </w:div>
    <w:div w:id="1472402070">
      <w:bodyDiv w:val="1"/>
      <w:marLeft w:val="0"/>
      <w:marRight w:val="0"/>
      <w:marTop w:val="0"/>
      <w:marBottom w:val="0"/>
      <w:divBdr>
        <w:top w:val="none" w:sz="0" w:space="0" w:color="auto"/>
        <w:left w:val="none" w:sz="0" w:space="0" w:color="auto"/>
        <w:bottom w:val="none" w:sz="0" w:space="0" w:color="auto"/>
        <w:right w:val="none" w:sz="0" w:space="0" w:color="auto"/>
      </w:divBdr>
    </w:div>
    <w:div w:id="1476488622">
      <w:bodyDiv w:val="1"/>
      <w:marLeft w:val="0"/>
      <w:marRight w:val="0"/>
      <w:marTop w:val="0"/>
      <w:marBottom w:val="0"/>
      <w:divBdr>
        <w:top w:val="none" w:sz="0" w:space="0" w:color="auto"/>
        <w:left w:val="none" w:sz="0" w:space="0" w:color="auto"/>
        <w:bottom w:val="none" w:sz="0" w:space="0" w:color="auto"/>
        <w:right w:val="none" w:sz="0" w:space="0" w:color="auto"/>
      </w:divBdr>
    </w:div>
    <w:div w:id="1477187023">
      <w:bodyDiv w:val="1"/>
      <w:marLeft w:val="0"/>
      <w:marRight w:val="0"/>
      <w:marTop w:val="0"/>
      <w:marBottom w:val="0"/>
      <w:divBdr>
        <w:top w:val="none" w:sz="0" w:space="0" w:color="auto"/>
        <w:left w:val="none" w:sz="0" w:space="0" w:color="auto"/>
        <w:bottom w:val="none" w:sz="0" w:space="0" w:color="auto"/>
        <w:right w:val="none" w:sz="0" w:space="0" w:color="auto"/>
      </w:divBdr>
    </w:div>
    <w:div w:id="1479684490">
      <w:bodyDiv w:val="1"/>
      <w:marLeft w:val="0"/>
      <w:marRight w:val="0"/>
      <w:marTop w:val="0"/>
      <w:marBottom w:val="0"/>
      <w:divBdr>
        <w:top w:val="none" w:sz="0" w:space="0" w:color="auto"/>
        <w:left w:val="none" w:sz="0" w:space="0" w:color="auto"/>
        <w:bottom w:val="none" w:sz="0" w:space="0" w:color="auto"/>
        <w:right w:val="none" w:sz="0" w:space="0" w:color="auto"/>
      </w:divBdr>
    </w:div>
    <w:div w:id="1482043516">
      <w:bodyDiv w:val="1"/>
      <w:marLeft w:val="0"/>
      <w:marRight w:val="0"/>
      <w:marTop w:val="0"/>
      <w:marBottom w:val="0"/>
      <w:divBdr>
        <w:top w:val="none" w:sz="0" w:space="0" w:color="auto"/>
        <w:left w:val="none" w:sz="0" w:space="0" w:color="auto"/>
        <w:bottom w:val="none" w:sz="0" w:space="0" w:color="auto"/>
        <w:right w:val="none" w:sz="0" w:space="0" w:color="auto"/>
      </w:divBdr>
    </w:div>
    <w:div w:id="1482962516">
      <w:bodyDiv w:val="1"/>
      <w:marLeft w:val="0"/>
      <w:marRight w:val="0"/>
      <w:marTop w:val="0"/>
      <w:marBottom w:val="0"/>
      <w:divBdr>
        <w:top w:val="none" w:sz="0" w:space="0" w:color="auto"/>
        <w:left w:val="none" w:sz="0" w:space="0" w:color="auto"/>
        <w:bottom w:val="none" w:sz="0" w:space="0" w:color="auto"/>
        <w:right w:val="none" w:sz="0" w:space="0" w:color="auto"/>
      </w:divBdr>
    </w:div>
    <w:div w:id="1483428188">
      <w:bodyDiv w:val="1"/>
      <w:marLeft w:val="0"/>
      <w:marRight w:val="0"/>
      <w:marTop w:val="0"/>
      <w:marBottom w:val="0"/>
      <w:divBdr>
        <w:top w:val="none" w:sz="0" w:space="0" w:color="auto"/>
        <w:left w:val="none" w:sz="0" w:space="0" w:color="auto"/>
        <w:bottom w:val="none" w:sz="0" w:space="0" w:color="auto"/>
        <w:right w:val="none" w:sz="0" w:space="0" w:color="auto"/>
      </w:divBdr>
      <w:divsChild>
        <w:div w:id="1931889188">
          <w:marLeft w:val="0"/>
          <w:marRight w:val="0"/>
          <w:marTop w:val="0"/>
          <w:marBottom w:val="0"/>
          <w:divBdr>
            <w:top w:val="none" w:sz="0" w:space="0" w:color="auto"/>
            <w:left w:val="none" w:sz="0" w:space="0" w:color="auto"/>
            <w:bottom w:val="none" w:sz="0" w:space="0" w:color="auto"/>
            <w:right w:val="none" w:sz="0" w:space="0" w:color="auto"/>
          </w:divBdr>
          <w:divsChild>
            <w:div w:id="449281970">
              <w:marLeft w:val="0"/>
              <w:marRight w:val="0"/>
              <w:marTop w:val="0"/>
              <w:marBottom w:val="0"/>
              <w:divBdr>
                <w:top w:val="none" w:sz="0" w:space="0" w:color="auto"/>
                <w:left w:val="none" w:sz="0" w:space="0" w:color="auto"/>
                <w:bottom w:val="none" w:sz="0" w:space="0" w:color="auto"/>
                <w:right w:val="none" w:sz="0" w:space="0" w:color="auto"/>
              </w:divBdr>
              <w:divsChild>
                <w:div w:id="918902133">
                  <w:marLeft w:val="0"/>
                  <w:marRight w:val="0"/>
                  <w:marTop w:val="0"/>
                  <w:marBottom w:val="0"/>
                  <w:divBdr>
                    <w:top w:val="none" w:sz="0" w:space="0" w:color="auto"/>
                    <w:left w:val="none" w:sz="0" w:space="0" w:color="auto"/>
                    <w:bottom w:val="none" w:sz="0" w:space="0" w:color="auto"/>
                    <w:right w:val="none" w:sz="0" w:space="0" w:color="auto"/>
                  </w:divBdr>
                  <w:divsChild>
                    <w:div w:id="622618666">
                      <w:marLeft w:val="0"/>
                      <w:marRight w:val="0"/>
                      <w:marTop w:val="0"/>
                      <w:marBottom w:val="0"/>
                      <w:divBdr>
                        <w:top w:val="none" w:sz="0" w:space="0" w:color="auto"/>
                        <w:left w:val="none" w:sz="0" w:space="0" w:color="auto"/>
                        <w:bottom w:val="none" w:sz="0" w:space="0" w:color="auto"/>
                        <w:right w:val="none" w:sz="0" w:space="0" w:color="auto"/>
                      </w:divBdr>
                      <w:divsChild>
                        <w:div w:id="79563190">
                          <w:marLeft w:val="0"/>
                          <w:marRight w:val="0"/>
                          <w:marTop w:val="0"/>
                          <w:marBottom w:val="0"/>
                          <w:divBdr>
                            <w:top w:val="none" w:sz="0" w:space="0" w:color="auto"/>
                            <w:left w:val="none" w:sz="0" w:space="0" w:color="auto"/>
                            <w:bottom w:val="none" w:sz="0" w:space="0" w:color="auto"/>
                            <w:right w:val="none" w:sz="0" w:space="0" w:color="auto"/>
                          </w:divBdr>
                          <w:divsChild>
                            <w:div w:id="199085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399909">
      <w:bodyDiv w:val="1"/>
      <w:marLeft w:val="0"/>
      <w:marRight w:val="0"/>
      <w:marTop w:val="0"/>
      <w:marBottom w:val="0"/>
      <w:divBdr>
        <w:top w:val="none" w:sz="0" w:space="0" w:color="auto"/>
        <w:left w:val="none" w:sz="0" w:space="0" w:color="auto"/>
        <w:bottom w:val="none" w:sz="0" w:space="0" w:color="auto"/>
        <w:right w:val="none" w:sz="0" w:space="0" w:color="auto"/>
      </w:divBdr>
    </w:div>
    <w:div w:id="1502626595">
      <w:bodyDiv w:val="1"/>
      <w:marLeft w:val="0"/>
      <w:marRight w:val="0"/>
      <w:marTop w:val="0"/>
      <w:marBottom w:val="0"/>
      <w:divBdr>
        <w:top w:val="none" w:sz="0" w:space="0" w:color="auto"/>
        <w:left w:val="none" w:sz="0" w:space="0" w:color="auto"/>
        <w:bottom w:val="none" w:sz="0" w:space="0" w:color="auto"/>
        <w:right w:val="none" w:sz="0" w:space="0" w:color="auto"/>
      </w:divBdr>
    </w:div>
    <w:div w:id="1508861247">
      <w:bodyDiv w:val="1"/>
      <w:marLeft w:val="0"/>
      <w:marRight w:val="0"/>
      <w:marTop w:val="0"/>
      <w:marBottom w:val="0"/>
      <w:divBdr>
        <w:top w:val="none" w:sz="0" w:space="0" w:color="auto"/>
        <w:left w:val="none" w:sz="0" w:space="0" w:color="auto"/>
        <w:bottom w:val="none" w:sz="0" w:space="0" w:color="auto"/>
        <w:right w:val="none" w:sz="0" w:space="0" w:color="auto"/>
      </w:divBdr>
    </w:div>
    <w:div w:id="1511986820">
      <w:bodyDiv w:val="1"/>
      <w:marLeft w:val="0"/>
      <w:marRight w:val="0"/>
      <w:marTop w:val="0"/>
      <w:marBottom w:val="0"/>
      <w:divBdr>
        <w:top w:val="none" w:sz="0" w:space="0" w:color="auto"/>
        <w:left w:val="none" w:sz="0" w:space="0" w:color="auto"/>
        <w:bottom w:val="none" w:sz="0" w:space="0" w:color="auto"/>
        <w:right w:val="none" w:sz="0" w:space="0" w:color="auto"/>
      </w:divBdr>
    </w:div>
    <w:div w:id="1516069746">
      <w:bodyDiv w:val="1"/>
      <w:marLeft w:val="0"/>
      <w:marRight w:val="0"/>
      <w:marTop w:val="0"/>
      <w:marBottom w:val="0"/>
      <w:divBdr>
        <w:top w:val="none" w:sz="0" w:space="0" w:color="auto"/>
        <w:left w:val="none" w:sz="0" w:space="0" w:color="auto"/>
        <w:bottom w:val="none" w:sz="0" w:space="0" w:color="auto"/>
        <w:right w:val="none" w:sz="0" w:space="0" w:color="auto"/>
      </w:divBdr>
    </w:div>
    <w:div w:id="1516309851">
      <w:bodyDiv w:val="1"/>
      <w:marLeft w:val="0"/>
      <w:marRight w:val="0"/>
      <w:marTop w:val="0"/>
      <w:marBottom w:val="0"/>
      <w:divBdr>
        <w:top w:val="none" w:sz="0" w:space="0" w:color="auto"/>
        <w:left w:val="none" w:sz="0" w:space="0" w:color="auto"/>
        <w:bottom w:val="none" w:sz="0" w:space="0" w:color="auto"/>
        <w:right w:val="none" w:sz="0" w:space="0" w:color="auto"/>
      </w:divBdr>
    </w:div>
    <w:div w:id="1517303117">
      <w:bodyDiv w:val="1"/>
      <w:marLeft w:val="0"/>
      <w:marRight w:val="0"/>
      <w:marTop w:val="0"/>
      <w:marBottom w:val="0"/>
      <w:divBdr>
        <w:top w:val="none" w:sz="0" w:space="0" w:color="auto"/>
        <w:left w:val="none" w:sz="0" w:space="0" w:color="auto"/>
        <w:bottom w:val="none" w:sz="0" w:space="0" w:color="auto"/>
        <w:right w:val="none" w:sz="0" w:space="0" w:color="auto"/>
      </w:divBdr>
    </w:div>
    <w:div w:id="1519470512">
      <w:bodyDiv w:val="1"/>
      <w:marLeft w:val="0"/>
      <w:marRight w:val="0"/>
      <w:marTop w:val="0"/>
      <w:marBottom w:val="0"/>
      <w:divBdr>
        <w:top w:val="none" w:sz="0" w:space="0" w:color="auto"/>
        <w:left w:val="none" w:sz="0" w:space="0" w:color="auto"/>
        <w:bottom w:val="none" w:sz="0" w:space="0" w:color="auto"/>
        <w:right w:val="none" w:sz="0" w:space="0" w:color="auto"/>
      </w:divBdr>
    </w:div>
    <w:div w:id="1520195805">
      <w:bodyDiv w:val="1"/>
      <w:marLeft w:val="0"/>
      <w:marRight w:val="0"/>
      <w:marTop w:val="0"/>
      <w:marBottom w:val="0"/>
      <w:divBdr>
        <w:top w:val="none" w:sz="0" w:space="0" w:color="auto"/>
        <w:left w:val="none" w:sz="0" w:space="0" w:color="auto"/>
        <w:bottom w:val="none" w:sz="0" w:space="0" w:color="auto"/>
        <w:right w:val="none" w:sz="0" w:space="0" w:color="auto"/>
      </w:divBdr>
    </w:div>
    <w:div w:id="1522205056">
      <w:bodyDiv w:val="1"/>
      <w:marLeft w:val="0"/>
      <w:marRight w:val="0"/>
      <w:marTop w:val="0"/>
      <w:marBottom w:val="0"/>
      <w:divBdr>
        <w:top w:val="none" w:sz="0" w:space="0" w:color="auto"/>
        <w:left w:val="none" w:sz="0" w:space="0" w:color="auto"/>
        <w:bottom w:val="none" w:sz="0" w:space="0" w:color="auto"/>
        <w:right w:val="none" w:sz="0" w:space="0" w:color="auto"/>
      </w:divBdr>
    </w:div>
    <w:div w:id="1523399120">
      <w:bodyDiv w:val="1"/>
      <w:marLeft w:val="0"/>
      <w:marRight w:val="0"/>
      <w:marTop w:val="0"/>
      <w:marBottom w:val="0"/>
      <w:divBdr>
        <w:top w:val="none" w:sz="0" w:space="0" w:color="auto"/>
        <w:left w:val="none" w:sz="0" w:space="0" w:color="auto"/>
        <w:bottom w:val="none" w:sz="0" w:space="0" w:color="auto"/>
        <w:right w:val="none" w:sz="0" w:space="0" w:color="auto"/>
      </w:divBdr>
    </w:div>
    <w:div w:id="1524780436">
      <w:bodyDiv w:val="1"/>
      <w:marLeft w:val="0"/>
      <w:marRight w:val="0"/>
      <w:marTop w:val="0"/>
      <w:marBottom w:val="0"/>
      <w:divBdr>
        <w:top w:val="none" w:sz="0" w:space="0" w:color="auto"/>
        <w:left w:val="none" w:sz="0" w:space="0" w:color="auto"/>
        <w:bottom w:val="none" w:sz="0" w:space="0" w:color="auto"/>
        <w:right w:val="none" w:sz="0" w:space="0" w:color="auto"/>
      </w:divBdr>
    </w:div>
    <w:div w:id="1527869440">
      <w:bodyDiv w:val="1"/>
      <w:marLeft w:val="0"/>
      <w:marRight w:val="0"/>
      <w:marTop w:val="0"/>
      <w:marBottom w:val="0"/>
      <w:divBdr>
        <w:top w:val="none" w:sz="0" w:space="0" w:color="auto"/>
        <w:left w:val="none" w:sz="0" w:space="0" w:color="auto"/>
        <w:bottom w:val="none" w:sz="0" w:space="0" w:color="auto"/>
        <w:right w:val="none" w:sz="0" w:space="0" w:color="auto"/>
      </w:divBdr>
    </w:div>
    <w:div w:id="1528173294">
      <w:bodyDiv w:val="1"/>
      <w:marLeft w:val="0"/>
      <w:marRight w:val="0"/>
      <w:marTop w:val="0"/>
      <w:marBottom w:val="0"/>
      <w:divBdr>
        <w:top w:val="none" w:sz="0" w:space="0" w:color="auto"/>
        <w:left w:val="none" w:sz="0" w:space="0" w:color="auto"/>
        <w:bottom w:val="none" w:sz="0" w:space="0" w:color="auto"/>
        <w:right w:val="none" w:sz="0" w:space="0" w:color="auto"/>
      </w:divBdr>
    </w:div>
    <w:div w:id="1537354590">
      <w:bodyDiv w:val="1"/>
      <w:marLeft w:val="0"/>
      <w:marRight w:val="0"/>
      <w:marTop w:val="0"/>
      <w:marBottom w:val="0"/>
      <w:divBdr>
        <w:top w:val="none" w:sz="0" w:space="0" w:color="auto"/>
        <w:left w:val="none" w:sz="0" w:space="0" w:color="auto"/>
        <w:bottom w:val="none" w:sz="0" w:space="0" w:color="auto"/>
        <w:right w:val="none" w:sz="0" w:space="0" w:color="auto"/>
      </w:divBdr>
    </w:div>
    <w:div w:id="1542939296">
      <w:bodyDiv w:val="1"/>
      <w:marLeft w:val="0"/>
      <w:marRight w:val="0"/>
      <w:marTop w:val="0"/>
      <w:marBottom w:val="0"/>
      <w:divBdr>
        <w:top w:val="none" w:sz="0" w:space="0" w:color="auto"/>
        <w:left w:val="none" w:sz="0" w:space="0" w:color="auto"/>
        <w:bottom w:val="none" w:sz="0" w:space="0" w:color="auto"/>
        <w:right w:val="none" w:sz="0" w:space="0" w:color="auto"/>
      </w:divBdr>
    </w:div>
    <w:div w:id="1558517932">
      <w:bodyDiv w:val="1"/>
      <w:marLeft w:val="0"/>
      <w:marRight w:val="0"/>
      <w:marTop w:val="0"/>
      <w:marBottom w:val="0"/>
      <w:divBdr>
        <w:top w:val="none" w:sz="0" w:space="0" w:color="auto"/>
        <w:left w:val="none" w:sz="0" w:space="0" w:color="auto"/>
        <w:bottom w:val="none" w:sz="0" w:space="0" w:color="auto"/>
        <w:right w:val="none" w:sz="0" w:space="0" w:color="auto"/>
      </w:divBdr>
    </w:div>
    <w:div w:id="1564411054">
      <w:bodyDiv w:val="1"/>
      <w:marLeft w:val="0"/>
      <w:marRight w:val="0"/>
      <w:marTop w:val="0"/>
      <w:marBottom w:val="0"/>
      <w:divBdr>
        <w:top w:val="none" w:sz="0" w:space="0" w:color="auto"/>
        <w:left w:val="none" w:sz="0" w:space="0" w:color="auto"/>
        <w:bottom w:val="none" w:sz="0" w:space="0" w:color="auto"/>
        <w:right w:val="none" w:sz="0" w:space="0" w:color="auto"/>
      </w:divBdr>
    </w:div>
    <w:div w:id="1567571018">
      <w:bodyDiv w:val="1"/>
      <w:marLeft w:val="0"/>
      <w:marRight w:val="0"/>
      <w:marTop w:val="0"/>
      <w:marBottom w:val="0"/>
      <w:divBdr>
        <w:top w:val="none" w:sz="0" w:space="0" w:color="auto"/>
        <w:left w:val="none" w:sz="0" w:space="0" w:color="auto"/>
        <w:bottom w:val="none" w:sz="0" w:space="0" w:color="auto"/>
        <w:right w:val="none" w:sz="0" w:space="0" w:color="auto"/>
      </w:divBdr>
    </w:div>
    <w:div w:id="1596287069">
      <w:bodyDiv w:val="1"/>
      <w:marLeft w:val="0"/>
      <w:marRight w:val="0"/>
      <w:marTop w:val="0"/>
      <w:marBottom w:val="0"/>
      <w:divBdr>
        <w:top w:val="none" w:sz="0" w:space="0" w:color="auto"/>
        <w:left w:val="none" w:sz="0" w:space="0" w:color="auto"/>
        <w:bottom w:val="none" w:sz="0" w:space="0" w:color="auto"/>
        <w:right w:val="none" w:sz="0" w:space="0" w:color="auto"/>
      </w:divBdr>
    </w:div>
    <w:div w:id="1596747617">
      <w:bodyDiv w:val="1"/>
      <w:marLeft w:val="0"/>
      <w:marRight w:val="0"/>
      <w:marTop w:val="0"/>
      <w:marBottom w:val="0"/>
      <w:divBdr>
        <w:top w:val="none" w:sz="0" w:space="0" w:color="auto"/>
        <w:left w:val="none" w:sz="0" w:space="0" w:color="auto"/>
        <w:bottom w:val="none" w:sz="0" w:space="0" w:color="auto"/>
        <w:right w:val="none" w:sz="0" w:space="0" w:color="auto"/>
      </w:divBdr>
    </w:div>
    <w:div w:id="1598513468">
      <w:bodyDiv w:val="1"/>
      <w:marLeft w:val="0"/>
      <w:marRight w:val="0"/>
      <w:marTop w:val="0"/>
      <w:marBottom w:val="0"/>
      <w:divBdr>
        <w:top w:val="none" w:sz="0" w:space="0" w:color="auto"/>
        <w:left w:val="none" w:sz="0" w:space="0" w:color="auto"/>
        <w:bottom w:val="none" w:sz="0" w:space="0" w:color="auto"/>
        <w:right w:val="none" w:sz="0" w:space="0" w:color="auto"/>
      </w:divBdr>
    </w:div>
    <w:div w:id="1602253193">
      <w:bodyDiv w:val="1"/>
      <w:marLeft w:val="0"/>
      <w:marRight w:val="0"/>
      <w:marTop w:val="0"/>
      <w:marBottom w:val="0"/>
      <w:divBdr>
        <w:top w:val="none" w:sz="0" w:space="0" w:color="auto"/>
        <w:left w:val="none" w:sz="0" w:space="0" w:color="auto"/>
        <w:bottom w:val="none" w:sz="0" w:space="0" w:color="auto"/>
        <w:right w:val="none" w:sz="0" w:space="0" w:color="auto"/>
      </w:divBdr>
    </w:div>
    <w:div w:id="1607351809">
      <w:bodyDiv w:val="1"/>
      <w:marLeft w:val="0"/>
      <w:marRight w:val="0"/>
      <w:marTop w:val="0"/>
      <w:marBottom w:val="0"/>
      <w:divBdr>
        <w:top w:val="none" w:sz="0" w:space="0" w:color="auto"/>
        <w:left w:val="none" w:sz="0" w:space="0" w:color="auto"/>
        <w:bottom w:val="none" w:sz="0" w:space="0" w:color="auto"/>
        <w:right w:val="none" w:sz="0" w:space="0" w:color="auto"/>
      </w:divBdr>
    </w:div>
    <w:div w:id="1607616818">
      <w:bodyDiv w:val="1"/>
      <w:marLeft w:val="0"/>
      <w:marRight w:val="0"/>
      <w:marTop w:val="0"/>
      <w:marBottom w:val="0"/>
      <w:divBdr>
        <w:top w:val="none" w:sz="0" w:space="0" w:color="auto"/>
        <w:left w:val="none" w:sz="0" w:space="0" w:color="auto"/>
        <w:bottom w:val="none" w:sz="0" w:space="0" w:color="auto"/>
        <w:right w:val="none" w:sz="0" w:space="0" w:color="auto"/>
      </w:divBdr>
    </w:div>
    <w:div w:id="1612325403">
      <w:bodyDiv w:val="1"/>
      <w:marLeft w:val="0"/>
      <w:marRight w:val="0"/>
      <w:marTop w:val="0"/>
      <w:marBottom w:val="0"/>
      <w:divBdr>
        <w:top w:val="none" w:sz="0" w:space="0" w:color="auto"/>
        <w:left w:val="none" w:sz="0" w:space="0" w:color="auto"/>
        <w:bottom w:val="none" w:sz="0" w:space="0" w:color="auto"/>
        <w:right w:val="none" w:sz="0" w:space="0" w:color="auto"/>
      </w:divBdr>
    </w:div>
    <w:div w:id="1614554618">
      <w:bodyDiv w:val="1"/>
      <w:marLeft w:val="0"/>
      <w:marRight w:val="0"/>
      <w:marTop w:val="0"/>
      <w:marBottom w:val="0"/>
      <w:divBdr>
        <w:top w:val="none" w:sz="0" w:space="0" w:color="auto"/>
        <w:left w:val="none" w:sz="0" w:space="0" w:color="auto"/>
        <w:bottom w:val="none" w:sz="0" w:space="0" w:color="auto"/>
        <w:right w:val="none" w:sz="0" w:space="0" w:color="auto"/>
      </w:divBdr>
    </w:div>
    <w:div w:id="1617561517">
      <w:bodyDiv w:val="1"/>
      <w:marLeft w:val="0"/>
      <w:marRight w:val="0"/>
      <w:marTop w:val="0"/>
      <w:marBottom w:val="0"/>
      <w:divBdr>
        <w:top w:val="none" w:sz="0" w:space="0" w:color="auto"/>
        <w:left w:val="none" w:sz="0" w:space="0" w:color="auto"/>
        <w:bottom w:val="none" w:sz="0" w:space="0" w:color="auto"/>
        <w:right w:val="none" w:sz="0" w:space="0" w:color="auto"/>
      </w:divBdr>
    </w:div>
    <w:div w:id="1620918562">
      <w:bodyDiv w:val="1"/>
      <w:marLeft w:val="0"/>
      <w:marRight w:val="0"/>
      <w:marTop w:val="0"/>
      <w:marBottom w:val="0"/>
      <w:divBdr>
        <w:top w:val="none" w:sz="0" w:space="0" w:color="auto"/>
        <w:left w:val="none" w:sz="0" w:space="0" w:color="auto"/>
        <w:bottom w:val="none" w:sz="0" w:space="0" w:color="auto"/>
        <w:right w:val="none" w:sz="0" w:space="0" w:color="auto"/>
      </w:divBdr>
    </w:div>
    <w:div w:id="1631596826">
      <w:bodyDiv w:val="1"/>
      <w:marLeft w:val="0"/>
      <w:marRight w:val="0"/>
      <w:marTop w:val="0"/>
      <w:marBottom w:val="0"/>
      <w:divBdr>
        <w:top w:val="none" w:sz="0" w:space="0" w:color="auto"/>
        <w:left w:val="none" w:sz="0" w:space="0" w:color="auto"/>
        <w:bottom w:val="none" w:sz="0" w:space="0" w:color="auto"/>
        <w:right w:val="none" w:sz="0" w:space="0" w:color="auto"/>
      </w:divBdr>
    </w:div>
    <w:div w:id="1639726994">
      <w:bodyDiv w:val="1"/>
      <w:marLeft w:val="0"/>
      <w:marRight w:val="0"/>
      <w:marTop w:val="0"/>
      <w:marBottom w:val="0"/>
      <w:divBdr>
        <w:top w:val="none" w:sz="0" w:space="0" w:color="auto"/>
        <w:left w:val="none" w:sz="0" w:space="0" w:color="auto"/>
        <w:bottom w:val="none" w:sz="0" w:space="0" w:color="auto"/>
        <w:right w:val="none" w:sz="0" w:space="0" w:color="auto"/>
      </w:divBdr>
    </w:div>
    <w:div w:id="1670057452">
      <w:bodyDiv w:val="1"/>
      <w:marLeft w:val="0"/>
      <w:marRight w:val="0"/>
      <w:marTop w:val="0"/>
      <w:marBottom w:val="0"/>
      <w:divBdr>
        <w:top w:val="none" w:sz="0" w:space="0" w:color="auto"/>
        <w:left w:val="none" w:sz="0" w:space="0" w:color="auto"/>
        <w:bottom w:val="none" w:sz="0" w:space="0" w:color="auto"/>
        <w:right w:val="none" w:sz="0" w:space="0" w:color="auto"/>
      </w:divBdr>
    </w:div>
    <w:div w:id="1670331249">
      <w:bodyDiv w:val="1"/>
      <w:marLeft w:val="0"/>
      <w:marRight w:val="0"/>
      <w:marTop w:val="0"/>
      <w:marBottom w:val="0"/>
      <w:divBdr>
        <w:top w:val="none" w:sz="0" w:space="0" w:color="auto"/>
        <w:left w:val="none" w:sz="0" w:space="0" w:color="auto"/>
        <w:bottom w:val="none" w:sz="0" w:space="0" w:color="auto"/>
        <w:right w:val="none" w:sz="0" w:space="0" w:color="auto"/>
      </w:divBdr>
    </w:div>
    <w:div w:id="1677608039">
      <w:bodyDiv w:val="1"/>
      <w:marLeft w:val="0"/>
      <w:marRight w:val="0"/>
      <w:marTop w:val="0"/>
      <w:marBottom w:val="0"/>
      <w:divBdr>
        <w:top w:val="none" w:sz="0" w:space="0" w:color="auto"/>
        <w:left w:val="none" w:sz="0" w:space="0" w:color="auto"/>
        <w:bottom w:val="none" w:sz="0" w:space="0" w:color="auto"/>
        <w:right w:val="none" w:sz="0" w:space="0" w:color="auto"/>
      </w:divBdr>
    </w:div>
    <w:div w:id="1679388505">
      <w:bodyDiv w:val="1"/>
      <w:marLeft w:val="0"/>
      <w:marRight w:val="0"/>
      <w:marTop w:val="0"/>
      <w:marBottom w:val="0"/>
      <w:divBdr>
        <w:top w:val="none" w:sz="0" w:space="0" w:color="auto"/>
        <w:left w:val="none" w:sz="0" w:space="0" w:color="auto"/>
        <w:bottom w:val="none" w:sz="0" w:space="0" w:color="auto"/>
        <w:right w:val="none" w:sz="0" w:space="0" w:color="auto"/>
      </w:divBdr>
    </w:div>
    <w:div w:id="1684089576">
      <w:bodyDiv w:val="1"/>
      <w:marLeft w:val="0"/>
      <w:marRight w:val="0"/>
      <w:marTop w:val="0"/>
      <w:marBottom w:val="0"/>
      <w:divBdr>
        <w:top w:val="none" w:sz="0" w:space="0" w:color="auto"/>
        <w:left w:val="none" w:sz="0" w:space="0" w:color="auto"/>
        <w:bottom w:val="none" w:sz="0" w:space="0" w:color="auto"/>
        <w:right w:val="none" w:sz="0" w:space="0" w:color="auto"/>
      </w:divBdr>
    </w:div>
    <w:div w:id="1694306063">
      <w:bodyDiv w:val="1"/>
      <w:marLeft w:val="0"/>
      <w:marRight w:val="0"/>
      <w:marTop w:val="0"/>
      <w:marBottom w:val="0"/>
      <w:divBdr>
        <w:top w:val="none" w:sz="0" w:space="0" w:color="auto"/>
        <w:left w:val="none" w:sz="0" w:space="0" w:color="auto"/>
        <w:bottom w:val="none" w:sz="0" w:space="0" w:color="auto"/>
        <w:right w:val="none" w:sz="0" w:space="0" w:color="auto"/>
      </w:divBdr>
    </w:div>
    <w:div w:id="1704549873">
      <w:bodyDiv w:val="1"/>
      <w:marLeft w:val="0"/>
      <w:marRight w:val="0"/>
      <w:marTop w:val="0"/>
      <w:marBottom w:val="0"/>
      <w:divBdr>
        <w:top w:val="none" w:sz="0" w:space="0" w:color="auto"/>
        <w:left w:val="none" w:sz="0" w:space="0" w:color="auto"/>
        <w:bottom w:val="none" w:sz="0" w:space="0" w:color="auto"/>
        <w:right w:val="none" w:sz="0" w:space="0" w:color="auto"/>
      </w:divBdr>
    </w:div>
    <w:div w:id="1710184588">
      <w:bodyDiv w:val="1"/>
      <w:marLeft w:val="0"/>
      <w:marRight w:val="0"/>
      <w:marTop w:val="0"/>
      <w:marBottom w:val="0"/>
      <w:divBdr>
        <w:top w:val="none" w:sz="0" w:space="0" w:color="auto"/>
        <w:left w:val="none" w:sz="0" w:space="0" w:color="auto"/>
        <w:bottom w:val="none" w:sz="0" w:space="0" w:color="auto"/>
        <w:right w:val="none" w:sz="0" w:space="0" w:color="auto"/>
      </w:divBdr>
    </w:div>
    <w:div w:id="1715234565">
      <w:bodyDiv w:val="1"/>
      <w:marLeft w:val="0"/>
      <w:marRight w:val="0"/>
      <w:marTop w:val="0"/>
      <w:marBottom w:val="0"/>
      <w:divBdr>
        <w:top w:val="none" w:sz="0" w:space="0" w:color="auto"/>
        <w:left w:val="none" w:sz="0" w:space="0" w:color="auto"/>
        <w:bottom w:val="none" w:sz="0" w:space="0" w:color="auto"/>
        <w:right w:val="none" w:sz="0" w:space="0" w:color="auto"/>
      </w:divBdr>
    </w:div>
    <w:div w:id="1728381206">
      <w:bodyDiv w:val="1"/>
      <w:marLeft w:val="0"/>
      <w:marRight w:val="0"/>
      <w:marTop w:val="0"/>
      <w:marBottom w:val="0"/>
      <w:divBdr>
        <w:top w:val="none" w:sz="0" w:space="0" w:color="auto"/>
        <w:left w:val="none" w:sz="0" w:space="0" w:color="auto"/>
        <w:bottom w:val="none" w:sz="0" w:space="0" w:color="auto"/>
        <w:right w:val="none" w:sz="0" w:space="0" w:color="auto"/>
      </w:divBdr>
    </w:div>
    <w:div w:id="1729037876">
      <w:bodyDiv w:val="1"/>
      <w:marLeft w:val="0"/>
      <w:marRight w:val="0"/>
      <w:marTop w:val="0"/>
      <w:marBottom w:val="0"/>
      <w:divBdr>
        <w:top w:val="none" w:sz="0" w:space="0" w:color="auto"/>
        <w:left w:val="none" w:sz="0" w:space="0" w:color="auto"/>
        <w:bottom w:val="none" w:sz="0" w:space="0" w:color="auto"/>
        <w:right w:val="none" w:sz="0" w:space="0" w:color="auto"/>
      </w:divBdr>
    </w:div>
    <w:div w:id="1732070998">
      <w:bodyDiv w:val="1"/>
      <w:marLeft w:val="0"/>
      <w:marRight w:val="0"/>
      <w:marTop w:val="0"/>
      <w:marBottom w:val="0"/>
      <w:divBdr>
        <w:top w:val="none" w:sz="0" w:space="0" w:color="auto"/>
        <w:left w:val="none" w:sz="0" w:space="0" w:color="auto"/>
        <w:bottom w:val="none" w:sz="0" w:space="0" w:color="auto"/>
        <w:right w:val="none" w:sz="0" w:space="0" w:color="auto"/>
      </w:divBdr>
    </w:div>
    <w:div w:id="1735854481">
      <w:bodyDiv w:val="1"/>
      <w:marLeft w:val="0"/>
      <w:marRight w:val="0"/>
      <w:marTop w:val="0"/>
      <w:marBottom w:val="0"/>
      <w:divBdr>
        <w:top w:val="none" w:sz="0" w:space="0" w:color="auto"/>
        <w:left w:val="none" w:sz="0" w:space="0" w:color="auto"/>
        <w:bottom w:val="none" w:sz="0" w:space="0" w:color="auto"/>
        <w:right w:val="none" w:sz="0" w:space="0" w:color="auto"/>
      </w:divBdr>
    </w:div>
    <w:div w:id="1740209555">
      <w:bodyDiv w:val="1"/>
      <w:marLeft w:val="0"/>
      <w:marRight w:val="0"/>
      <w:marTop w:val="0"/>
      <w:marBottom w:val="0"/>
      <w:divBdr>
        <w:top w:val="none" w:sz="0" w:space="0" w:color="auto"/>
        <w:left w:val="none" w:sz="0" w:space="0" w:color="auto"/>
        <w:bottom w:val="none" w:sz="0" w:space="0" w:color="auto"/>
        <w:right w:val="none" w:sz="0" w:space="0" w:color="auto"/>
      </w:divBdr>
    </w:div>
    <w:div w:id="1741368340">
      <w:bodyDiv w:val="1"/>
      <w:marLeft w:val="0"/>
      <w:marRight w:val="0"/>
      <w:marTop w:val="0"/>
      <w:marBottom w:val="0"/>
      <w:divBdr>
        <w:top w:val="none" w:sz="0" w:space="0" w:color="auto"/>
        <w:left w:val="none" w:sz="0" w:space="0" w:color="auto"/>
        <w:bottom w:val="none" w:sz="0" w:space="0" w:color="auto"/>
        <w:right w:val="none" w:sz="0" w:space="0" w:color="auto"/>
      </w:divBdr>
    </w:div>
    <w:div w:id="1744796229">
      <w:bodyDiv w:val="1"/>
      <w:marLeft w:val="0"/>
      <w:marRight w:val="0"/>
      <w:marTop w:val="0"/>
      <w:marBottom w:val="0"/>
      <w:divBdr>
        <w:top w:val="none" w:sz="0" w:space="0" w:color="auto"/>
        <w:left w:val="none" w:sz="0" w:space="0" w:color="auto"/>
        <w:bottom w:val="none" w:sz="0" w:space="0" w:color="auto"/>
        <w:right w:val="none" w:sz="0" w:space="0" w:color="auto"/>
      </w:divBdr>
    </w:div>
    <w:div w:id="1747798561">
      <w:bodyDiv w:val="1"/>
      <w:marLeft w:val="0"/>
      <w:marRight w:val="0"/>
      <w:marTop w:val="0"/>
      <w:marBottom w:val="0"/>
      <w:divBdr>
        <w:top w:val="none" w:sz="0" w:space="0" w:color="auto"/>
        <w:left w:val="none" w:sz="0" w:space="0" w:color="auto"/>
        <w:bottom w:val="none" w:sz="0" w:space="0" w:color="auto"/>
        <w:right w:val="none" w:sz="0" w:space="0" w:color="auto"/>
      </w:divBdr>
    </w:div>
    <w:div w:id="1747920616">
      <w:bodyDiv w:val="1"/>
      <w:marLeft w:val="0"/>
      <w:marRight w:val="0"/>
      <w:marTop w:val="0"/>
      <w:marBottom w:val="0"/>
      <w:divBdr>
        <w:top w:val="none" w:sz="0" w:space="0" w:color="auto"/>
        <w:left w:val="none" w:sz="0" w:space="0" w:color="auto"/>
        <w:bottom w:val="none" w:sz="0" w:space="0" w:color="auto"/>
        <w:right w:val="none" w:sz="0" w:space="0" w:color="auto"/>
      </w:divBdr>
    </w:div>
    <w:div w:id="1750039164">
      <w:bodyDiv w:val="1"/>
      <w:marLeft w:val="0"/>
      <w:marRight w:val="0"/>
      <w:marTop w:val="0"/>
      <w:marBottom w:val="0"/>
      <w:divBdr>
        <w:top w:val="none" w:sz="0" w:space="0" w:color="auto"/>
        <w:left w:val="none" w:sz="0" w:space="0" w:color="auto"/>
        <w:bottom w:val="none" w:sz="0" w:space="0" w:color="auto"/>
        <w:right w:val="none" w:sz="0" w:space="0" w:color="auto"/>
      </w:divBdr>
    </w:div>
    <w:div w:id="1753159910">
      <w:bodyDiv w:val="1"/>
      <w:marLeft w:val="0"/>
      <w:marRight w:val="0"/>
      <w:marTop w:val="0"/>
      <w:marBottom w:val="0"/>
      <w:divBdr>
        <w:top w:val="none" w:sz="0" w:space="0" w:color="auto"/>
        <w:left w:val="none" w:sz="0" w:space="0" w:color="auto"/>
        <w:bottom w:val="none" w:sz="0" w:space="0" w:color="auto"/>
        <w:right w:val="none" w:sz="0" w:space="0" w:color="auto"/>
      </w:divBdr>
    </w:div>
    <w:div w:id="1763062391">
      <w:bodyDiv w:val="1"/>
      <w:marLeft w:val="0"/>
      <w:marRight w:val="0"/>
      <w:marTop w:val="0"/>
      <w:marBottom w:val="0"/>
      <w:divBdr>
        <w:top w:val="none" w:sz="0" w:space="0" w:color="auto"/>
        <w:left w:val="none" w:sz="0" w:space="0" w:color="auto"/>
        <w:bottom w:val="none" w:sz="0" w:space="0" w:color="auto"/>
        <w:right w:val="none" w:sz="0" w:space="0" w:color="auto"/>
      </w:divBdr>
    </w:div>
    <w:div w:id="1767728584">
      <w:bodyDiv w:val="1"/>
      <w:marLeft w:val="0"/>
      <w:marRight w:val="0"/>
      <w:marTop w:val="0"/>
      <w:marBottom w:val="0"/>
      <w:divBdr>
        <w:top w:val="none" w:sz="0" w:space="0" w:color="auto"/>
        <w:left w:val="none" w:sz="0" w:space="0" w:color="auto"/>
        <w:bottom w:val="none" w:sz="0" w:space="0" w:color="auto"/>
        <w:right w:val="none" w:sz="0" w:space="0" w:color="auto"/>
      </w:divBdr>
    </w:div>
    <w:div w:id="1767965186">
      <w:bodyDiv w:val="1"/>
      <w:marLeft w:val="0"/>
      <w:marRight w:val="0"/>
      <w:marTop w:val="0"/>
      <w:marBottom w:val="0"/>
      <w:divBdr>
        <w:top w:val="none" w:sz="0" w:space="0" w:color="auto"/>
        <w:left w:val="none" w:sz="0" w:space="0" w:color="auto"/>
        <w:bottom w:val="none" w:sz="0" w:space="0" w:color="auto"/>
        <w:right w:val="none" w:sz="0" w:space="0" w:color="auto"/>
      </w:divBdr>
    </w:div>
    <w:div w:id="1769108898">
      <w:bodyDiv w:val="1"/>
      <w:marLeft w:val="0"/>
      <w:marRight w:val="0"/>
      <w:marTop w:val="0"/>
      <w:marBottom w:val="0"/>
      <w:divBdr>
        <w:top w:val="none" w:sz="0" w:space="0" w:color="auto"/>
        <w:left w:val="none" w:sz="0" w:space="0" w:color="auto"/>
        <w:bottom w:val="none" w:sz="0" w:space="0" w:color="auto"/>
        <w:right w:val="none" w:sz="0" w:space="0" w:color="auto"/>
      </w:divBdr>
    </w:div>
    <w:div w:id="1770195293">
      <w:bodyDiv w:val="1"/>
      <w:marLeft w:val="0"/>
      <w:marRight w:val="0"/>
      <w:marTop w:val="0"/>
      <w:marBottom w:val="0"/>
      <w:divBdr>
        <w:top w:val="none" w:sz="0" w:space="0" w:color="auto"/>
        <w:left w:val="none" w:sz="0" w:space="0" w:color="auto"/>
        <w:bottom w:val="none" w:sz="0" w:space="0" w:color="auto"/>
        <w:right w:val="none" w:sz="0" w:space="0" w:color="auto"/>
      </w:divBdr>
    </w:div>
    <w:div w:id="1771505168">
      <w:bodyDiv w:val="1"/>
      <w:marLeft w:val="0"/>
      <w:marRight w:val="0"/>
      <w:marTop w:val="0"/>
      <w:marBottom w:val="0"/>
      <w:divBdr>
        <w:top w:val="none" w:sz="0" w:space="0" w:color="auto"/>
        <w:left w:val="none" w:sz="0" w:space="0" w:color="auto"/>
        <w:bottom w:val="none" w:sz="0" w:space="0" w:color="auto"/>
        <w:right w:val="none" w:sz="0" w:space="0" w:color="auto"/>
      </w:divBdr>
    </w:div>
    <w:div w:id="1774738259">
      <w:bodyDiv w:val="1"/>
      <w:marLeft w:val="0"/>
      <w:marRight w:val="0"/>
      <w:marTop w:val="0"/>
      <w:marBottom w:val="0"/>
      <w:divBdr>
        <w:top w:val="none" w:sz="0" w:space="0" w:color="auto"/>
        <w:left w:val="none" w:sz="0" w:space="0" w:color="auto"/>
        <w:bottom w:val="none" w:sz="0" w:space="0" w:color="auto"/>
        <w:right w:val="none" w:sz="0" w:space="0" w:color="auto"/>
      </w:divBdr>
    </w:div>
    <w:div w:id="1788161699">
      <w:bodyDiv w:val="1"/>
      <w:marLeft w:val="0"/>
      <w:marRight w:val="0"/>
      <w:marTop w:val="0"/>
      <w:marBottom w:val="0"/>
      <w:divBdr>
        <w:top w:val="none" w:sz="0" w:space="0" w:color="auto"/>
        <w:left w:val="none" w:sz="0" w:space="0" w:color="auto"/>
        <w:bottom w:val="none" w:sz="0" w:space="0" w:color="auto"/>
        <w:right w:val="none" w:sz="0" w:space="0" w:color="auto"/>
      </w:divBdr>
    </w:div>
    <w:div w:id="1790666306">
      <w:bodyDiv w:val="1"/>
      <w:marLeft w:val="0"/>
      <w:marRight w:val="0"/>
      <w:marTop w:val="0"/>
      <w:marBottom w:val="0"/>
      <w:divBdr>
        <w:top w:val="none" w:sz="0" w:space="0" w:color="auto"/>
        <w:left w:val="none" w:sz="0" w:space="0" w:color="auto"/>
        <w:bottom w:val="none" w:sz="0" w:space="0" w:color="auto"/>
        <w:right w:val="none" w:sz="0" w:space="0" w:color="auto"/>
      </w:divBdr>
    </w:div>
    <w:div w:id="1796363209">
      <w:bodyDiv w:val="1"/>
      <w:marLeft w:val="0"/>
      <w:marRight w:val="0"/>
      <w:marTop w:val="0"/>
      <w:marBottom w:val="0"/>
      <w:divBdr>
        <w:top w:val="none" w:sz="0" w:space="0" w:color="auto"/>
        <w:left w:val="none" w:sz="0" w:space="0" w:color="auto"/>
        <w:bottom w:val="none" w:sz="0" w:space="0" w:color="auto"/>
        <w:right w:val="none" w:sz="0" w:space="0" w:color="auto"/>
      </w:divBdr>
    </w:div>
    <w:div w:id="1797219667">
      <w:bodyDiv w:val="1"/>
      <w:marLeft w:val="0"/>
      <w:marRight w:val="0"/>
      <w:marTop w:val="0"/>
      <w:marBottom w:val="0"/>
      <w:divBdr>
        <w:top w:val="none" w:sz="0" w:space="0" w:color="auto"/>
        <w:left w:val="none" w:sz="0" w:space="0" w:color="auto"/>
        <w:bottom w:val="none" w:sz="0" w:space="0" w:color="auto"/>
        <w:right w:val="none" w:sz="0" w:space="0" w:color="auto"/>
      </w:divBdr>
    </w:div>
    <w:div w:id="1809664680">
      <w:bodyDiv w:val="1"/>
      <w:marLeft w:val="0"/>
      <w:marRight w:val="0"/>
      <w:marTop w:val="0"/>
      <w:marBottom w:val="0"/>
      <w:divBdr>
        <w:top w:val="none" w:sz="0" w:space="0" w:color="auto"/>
        <w:left w:val="none" w:sz="0" w:space="0" w:color="auto"/>
        <w:bottom w:val="none" w:sz="0" w:space="0" w:color="auto"/>
        <w:right w:val="none" w:sz="0" w:space="0" w:color="auto"/>
      </w:divBdr>
    </w:div>
    <w:div w:id="1815248776">
      <w:bodyDiv w:val="1"/>
      <w:marLeft w:val="0"/>
      <w:marRight w:val="0"/>
      <w:marTop w:val="0"/>
      <w:marBottom w:val="0"/>
      <w:divBdr>
        <w:top w:val="none" w:sz="0" w:space="0" w:color="auto"/>
        <w:left w:val="none" w:sz="0" w:space="0" w:color="auto"/>
        <w:bottom w:val="none" w:sz="0" w:space="0" w:color="auto"/>
        <w:right w:val="none" w:sz="0" w:space="0" w:color="auto"/>
      </w:divBdr>
    </w:div>
    <w:div w:id="1817138831">
      <w:bodyDiv w:val="1"/>
      <w:marLeft w:val="0"/>
      <w:marRight w:val="0"/>
      <w:marTop w:val="0"/>
      <w:marBottom w:val="0"/>
      <w:divBdr>
        <w:top w:val="none" w:sz="0" w:space="0" w:color="auto"/>
        <w:left w:val="none" w:sz="0" w:space="0" w:color="auto"/>
        <w:bottom w:val="none" w:sz="0" w:space="0" w:color="auto"/>
        <w:right w:val="none" w:sz="0" w:space="0" w:color="auto"/>
      </w:divBdr>
    </w:div>
    <w:div w:id="1823082274">
      <w:bodyDiv w:val="1"/>
      <w:marLeft w:val="0"/>
      <w:marRight w:val="0"/>
      <w:marTop w:val="0"/>
      <w:marBottom w:val="0"/>
      <w:divBdr>
        <w:top w:val="none" w:sz="0" w:space="0" w:color="auto"/>
        <w:left w:val="none" w:sz="0" w:space="0" w:color="auto"/>
        <w:bottom w:val="none" w:sz="0" w:space="0" w:color="auto"/>
        <w:right w:val="none" w:sz="0" w:space="0" w:color="auto"/>
      </w:divBdr>
    </w:div>
    <w:div w:id="1828588257">
      <w:bodyDiv w:val="1"/>
      <w:marLeft w:val="0"/>
      <w:marRight w:val="0"/>
      <w:marTop w:val="0"/>
      <w:marBottom w:val="0"/>
      <w:divBdr>
        <w:top w:val="none" w:sz="0" w:space="0" w:color="auto"/>
        <w:left w:val="none" w:sz="0" w:space="0" w:color="auto"/>
        <w:bottom w:val="none" w:sz="0" w:space="0" w:color="auto"/>
        <w:right w:val="none" w:sz="0" w:space="0" w:color="auto"/>
      </w:divBdr>
    </w:div>
    <w:div w:id="1835296059">
      <w:bodyDiv w:val="1"/>
      <w:marLeft w:val="0"/>
      <w:marRight w:val="0"/>
      <w:marTop w:val="0"/>
      <w:marBottom w:val="0"/>
      <w:divBdr>
        <w:top w:val="none" w:sz="0" w:space="0" w:color="auto"/>
        <w:left w:val="none" w:sz="0" w:space="0" w:color="auto"/>
        <w:bottom w:val="none" w:sz="0" w:space="0" w:color="auto"/>
        <w:right w:val="none" w:sz="0" w:space="0" w:color="auto"/>
      </w:divBdr>
    </w:div>
    <w:div w:id="1845432708">
      <w:bodyDiv w:val="1"/>
      <w:marLeft w:val="0"/>
      <w:marRight w:val="0"/>
      <w:marTop w:val="0"/>
      <w:marBottom w:val="0"/>
      <w:divBdr>
        <w:top w:val="none" w:sz="0" w:space="0" w:color="auto"/>
        <w:left w:val="none" w:sz="0" w:space="0" w:color="auto"/>
        <w:bottom w:val="none" w:sz="0" w:space="0" w:color="auto"/>
        <w:right w:val="none" w:sz="0" w:space="0" w:color="auto"/>
      </w:divBdr>
    </w:div>
    <w:div w:id="1848059985">
      <w:bodyDiv w:val="1"/>
      <w:marLeft w:val="0"/>
      <w:marRight w:val="0"/>
      <w:marTop w:val="0"/>
      <w:marBottom w:val="0"/>
      <w:divBdr>
        <w:top w:val="none" w:sz="0" w:space="0" w:color="auto"/>
        <w:left w:val="none" w:sz="0" w:space="0" w:color="auto"/>
        <w:bottom w:val="none" w:sz="0" w:space="0" w:color="auto"/>
        <w:right w:val="none" w:sz="0" w:space="0" w:color="auto"/>
      </w:divBdr>
    </w:div>
    <w:div w:id="1849639114">
      <w:bodyDiv w:val="1"/>
      <w:marLeft w:val="0"/>
      <w:marRight w:val="0"/>
      <w:marTop w:val="0"/>
      <w:marBottom w:val="0"/>
      <w:divBdr>
        <w:top w:val="none" w:sz="0" w:space="0" w:color="auto"/>
        <w:left w:val="none" w:sz="0" w:space="0" w:color="auto"/>
        <w:bottom w:val="none" w:sz="0" w:space="0" w:color="auto"/>
        <w:right w:val="none" w:sz="0" w:space="0" w:color="auto"/>
      </w:divBdr>
    </w:div>
    <w:div w:id="1850631843">
      <w:bodyDiv w:val="1"/>
      <w:marLeft w:val="0"/>
      <w:marRight w:val="0"/>
      <w:marTop w:val="0"/>
      <w:marBottom w:val="0"/>
      <w:divBdr>
        <w:top w:val="none" w:sz="0" w:space="0" w:color="auto"/>
        <w:left w:val="none" w:sz="0" w:space="0" w:color="auto"/>
        <w:bottom w:val="none" w:sz="0" w:space="0" w:color="auto"/>
        <w:right w:val="none" w:sz="0" w:space="0" w:color="auto"/>
      </w:divBdr>
    </w:div>
    <w:div w:id="1854873845">
      <w:bodyDiv w:val="1"/>
      <w:marLeft w:val="0"/>
      <w:marRight w:val="0"/>
      <w:marTop w:val="0"/>
      <w:marBottom w:val="0"/>
      <w:divBdr>
        <w:top w:val="none" w:sz="0" w:space="0" w:color="auto"/>
        <w:left w:val="none" w:sz="0" w:space="0" w:color="auto"/>
        <w:bottom w:val="none" w:sz="0" w:space="0" w:color="auto"/>
        <w:right w:val="none" w:sz="0" w:space="0" w:color="auto"/>
      </w:divBdr>
    </w:div>
    <w:div w:id="1855069175">
      <w:bodyDiv w:val="1"/>
      <w:marLeft w:val="0"/>
      <w:marRight w:val="0"/>
      <w:marTop w:val="0"/>
      <w:marBottom w:val="0"/>
      <w:divBdr>
        <w:top w:val="none" w:sz="0" w:space="0" w:color="auto"/>
        <w:left w:val="none" w:sz="0" w:space="0" w:color="auto"/>
        <w:bottom w:val="none" w:sz="0" w:space="0" w:color="auto"/>
        <w:right w:val="none" w:sz="0" w:space="0" w:color="auto"/>
      </w:divBdr>
    </w:div>
    <w:div w:id="1860704074">
      <w:bodyDiv w:val="1"/>
      <w:marLeft w:val="0"/>
      <w:marRight w:val="0"/>
      <w:marTop w:val="0"/>
      <w:marBottom w:val="0"/>
      <w:divBdr>
        <w:top w:val="none" w:sz="0" w:space="0" w:color="auto"/>
        <w:left w:val="none" w:sz="0" w:space="0" w:color="auto"/>
        <w:bottom w:val="none" w:sz="0" w:space="0" w:color="auto"/>
        <w:right w:val="none" w:sz="0" w:space="0" w:color="auto"/>
      </w:divBdr>
    </w:div>
    <w:div w:id="1862358480">
      <w:bodyDiv w:val="1"/>
      <w:marLeft w:val="0"/>
      <w:marRight w:val="0"/>
      <w:marTop w:val="0"/>
      <w:marBottom w:val="0"/>
      <w:divBdr>
        <w:top w:val="none" w:sz="0" w:space="0" w:color="auto"/>
        <w:left w:val="none" w:sz="0" w:space="0" w:color="auto"/>
        <w:bottom w:val="none" w:sz="0" w:space="0" w:color="auto"/>
        <w:right w:val="none" w:sz="0" w:space="0" w:color="auto"/>
      </w:divBdr>
    </w:div>
    <w:div w:id="1863933289">
      <w:bodyDiv w:val="1"/>
      <w:marLeft w:val="0"/>
      <w:marRight w:val="0"/>
      <w:marTop w:val="0"/>
      <w:marBottom w:val="0"/>
      <w:divBdr>
        <w:top w:val="none" w:sz="0" w:space="0" w:color="auto"/>
        <w:left w:val="none" w:sz="0" w:space="0" w:color="auto"/>
        <w:bottom w:val="none" w:sz="0" w:space="0" w:color="auto"/>
        <w:right w:val="none" w:sz="0" w:space="0" w:color="auto"/>
      </w:divBdr>
    </w:div>
    <w:div w:id="1864128098">
      <w:bodyDiv w:val="1"/>
      <w:marLeft w:val="0"/>
      <w:marRight w:val="0"/>
      <w:marTop w:val="0"/>
      <w:marBottom w:val="0"/>
      <w:divBdr>
        <w:top w:val="none" w:sz="0" w:space="0" w:color="auto"/>
        <w:left w:val="none" w:sz="0" w:space="0" w:color="auto"/>
        <w:bottom w:val="none" w:sz="0" w:space="0" w:color="auto"/>
        <w:right w:val="none" w:sz="0" w:space="0" w:color="auto"/>
      </w:divBdr>
    </w:div>
    <w:div w:id="1865164677">
      <w:bodyDiv w:val="1"/>
      <w:marLeft w:val="0"/>
      <w:marRight w:val="0"/>
      <w:marTop w:val="0"/>
      <w:marBottom w:val="0"/>
      <w:divBdr>
        <w:top w:val="none" w:sz="0" w:space="0" w:color="auto"/>
        <w:left w:val="none" w:sz="0" w:space="0" w:color="auto"/>
        <w:bottom w:val="none" w:sz="0" w:space="0" w:color="auto"/>
        <w:right w:val="none" w:sz="0" w:space="0" w:color="auto"/>
      </w:divBdr>
    </w:div>
    <w:div w:id="1877698518">
      <w:bodyDiv w:val="1"/>
      <w:marLeft w:val="0"/>
      <w:marRight w:val="0"/>
      <w:marTop w:val="0"/>
      <w:marBottom w:val="0"/>
      <w:divBdr>
        <w:top w:val="none" w:sz="0" w:space="0" w:color="auto"/>
        <w:left w:val="none" w:sz="0" w:space="0" w:color="auto"/>
        <w:bottom w:val="none" w:sz="0" w:space="0" w:color="auto"/>
        <w:right w:val="none" w:sz="0" w:space="0" w:color="auto"/>
      </w:divBdr>
    </w:div>
    <w:div w:id="1885867823">
      <w:bodyDiv w:val="1"/>
      <w:marLeft w:val="0"/>
      <w:marRight w:val="0"/>
      <w:marTop w:val="0"/>
      <w:marBottom w:val="0"/>
      <w:divBdr>
        <w:top w:val="none" w:sz="0" w:space="0" w:color="auto"/>
        <w:left w:val="none" w:sz="0" w:space="0" w:color="auto"/>
        <w:bottom w:val="none" w:sz="0" w:space="0" w:color="auto"/>
        <w:right w:val="none" w:sz="0" w:space="0" w:color="auto"/>
      </w:divBdr>
    </w:div>
    <w:div w:id="1902520653">
      <w:bodyDiv w:val="1"/>
      <w:marLeft w:val="0"/>
      <w:marRight w:val="0"/>
      <w:marTop w:val="0"/>
      <w:marBottom w:val="0"/>
      <w:divBdr>
        <w:top w:val="none" w:sz="0" w:space="0" w:color="auto"/>
        <w:left w:val="none" w:sz="0" w:space="0" w:color="auto"/>
        <w:bottom w:val="none" w:sz="0" w:space="0" w:color="auto"/>
        <w:right w:val="none" w:sz="0" w:space="0" w:color="auto"/>
      </w:divBdr>
    </w:div>
    <w:div w:id="1905217153">
      <w:bodyDiv w:val="1"/>
      <w:marLeft w:val="0"/>
      <w:marRight w:val="0"/>
      <w:marTop w:val="0"/>
      <w:marBottom w:val="0"/>
      <w:divBdr>
        <w:top w:val="none" w:sz="0" w:space="0" w:color="auto"/>
        <w:left w:val="none" w:sz="0" w:space="0" w:color="auto"/>
        <w:bottom w:val="none" w:sz="0" w:space="0" w:color="auto"/>
        <w:right w:val="none" w:sz="0" w:space="0" w:color="auto"/>
      </w:divBdr>
    </w:div>
    <w:div w:id="1910768275">
      <w:bodyDiv w:val="1"/>
      <w:marLeft w:val="0"/>
      <w:marRight w:val="0"/>
      <w:marTop w:val="0"/>
      <w:marBottom w:val="0"/>
      <w:divBdr>
        <w:top w:val="none" w:sz="0" w:space="0" w:color="auto"/>
        <w:left w:val="none" w:sz="0" w:space="0" w:color="auto"/>
        <w:bottom w:val="none" w:sz="0" w:space="0" w:color="auto"/>
        <w:right w:val="none" w:sz="0" w:space="0" w:color="auto"/>
      </w:divBdr>
    </w:div>
    <w:div w:id="1913081774">
      <w:bodyDiv w:val="1"/>
      <w:marLeft w:val="0"/>
      <w:marRight w:val="0"/>
      <w:marTop w:val="0"/>
      <w:marBottom w:val="0"/>
      <w:divBdr>
        <w:top w:val="none" w:sz="0" w:space="0" w:color="auto"/>
        <w:left w:val="none" w:sz="0" w:space="0" w:color="auto"/>
        <w:bottom w:val="none" w:sz="0" w:space="0" w:color="auto"/>
        <w:right w:val="none" w:sz="0" w:space="0" w:color="auto"/>
      </w:divBdr>
      <w:divsChild>
        <w:div w:id="1247108496">
          <w:marLeft w:val="0"/>
          <w:marRight w:val="0"/>
          <w:marTop w:val="0"/>
          <w:marBottom w:val="0"/>
          <w:divBdr>
            <w:top w:val="none" w:sz="0" w:space="0" w:color="auto"/>
            <w:left w:val="none" w:sz="0" w:space="0" w:color="auto"/>
            <w:bottom w:val="none" w:sz="0" w:space="0" w:color="auto"/>
            <w:right w:val="none" w:sz="0" w:space="0" w:color="auto"/>
          </w:divBdr>
          <w:divsChild>
            <w:div w:id="697050193">
              <w:marLeft w:val="0"/>
              <w:marRight w:val="0"/>
              <w:marTop w:val="0"/>
              <w:marBottom w:val="0"/>
              <w:divBdr>
                <w:top w:val="none" w:sz="0" w:space="0" w:color="auto"/>
                <w:left w:val="none" w:sz="0" w:space="0" w:color="auto"/>
                <w:bottom w:val="none" w:sz="0" w:space="0" w:color="auto"/>
                <w:right w:val="none" w:sz="0" w:space="0" w:color="auto"/>
              </w:divBdr>
              <w:divsChild>
                <w:div w:id="1315405690">
                  <w:marLeft w:val="0"/>
                  <w:marRight w:val="0"/>
                  <w:marTop w:val="0"/>
                  <w:marBottom w:val="0"/>
                  <w:divBdr>
                    <w:top w:val="none" w:sz="0" w:space="0" w:color="auto"/>
                    <w:left w:val="none" w:sz="0" w:space="0" w:color="auto"/>
                    <w:bottom w:val="none" w:sz="0" w:space="0" w:color="auto"/>
                    <w:right w:val="none" w:sz="0" w:space="0" w:color="auto"/>
                  </w:divBdr>
                  <w:divsChild>
                    <w:div w:id="120706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331145">
      <w:bodyDiv w:val="1"/>
      <w:marLeft w:val="0"/>
      <w:marRight w:val="0"/>
      <w:marTop w:val="0"/>
      <w:marBottom w:val="0"/>
      <w:divBdr>
        <w:top w:val="none" w:sz="0" w:space="0" w:color="auto"/>
        <w:left w:val="none" w:sz="0" w:space="0" w:color="auto"/>
        <w:bottom w:val="none" w:sz="0" w:space="0" w:color="auto"/>
        <w:right w:val="none" w:sz="0" w:space="0" w:color="auto"/>
      </w:divBdr>
    </w:div>
    <w:div w:id="1937515230">
      <w:bodyDiv w:val="1"/>
      <w:marLeft w:val="0"/>
      <w:marRight w:val="0"/>
      <w:marTop w:val="0"/>
      <w:marBottom w:val="0"/>
      <w:divBdr>
        <w:top w:val="none" w:sz="0" w:space="0" w:color="auto"/>
        <w:left w:val="none" w:sz="0" w:space="0" w:color="auto"/>
        <w:bottom w:val="none" w:sz="0" w:space="0" w:color="auto"/>
        <w:right w:val="none" w:sz="0" w:space="0" w:color="auto"/>
      </w:divBdr>
    </w:div>
    <w:div w:id="1938706087">
      <w:bodyDiv w:val="1"/>
      <w:marLeft w:val="0"/>
      <w:marRight w:val="0"/>
      <w:marTop w:val="0"/>
      <w:marBottom w:val="0"/>
      <w:divBdr>
        <w:top w:val="none" w:sz="0" w:space="0" w:color="auto"/>
        <w:left w:val="none" w:sz="0" w:space="0" w:color="auto"/>
        <w:bottom w:val="none" w:sz="0" w:space="0" w:color="auto"/>
        <w:right w:val="none" w:sz="0" w:space="0" w:color="auto"/>
      </w:divBdr>
    </w:div>
    <w:div w:id="1939175149">
      <w:bodyDiv w:val="1"/>
      <w:marLeft w:val="0"/>
      <w:marRight w:val="0"/>
      <w:marTop w:val="0"/>
      <w:marBottom w:val="0"/>
      <w:divBdr>
        <w:top w:val="none" w:sz="0" w:space="0" w:color="auto"/>
        <w:left w:val="none" w:sz="0" w:space="0" w:color="auto"/>
        <w:bottom w:val="none" w:sz="0" w:space="0" w:color="auto"/>
        <w:right w:val="none" w:sz="0" w:space="0" w:color="auto"/>
      </w:divBdr>
    </w:div>
    <w:div w:id="1939480440">
      <w:bodyDiv w:val="1"/>
      <w:marLeft w:val="0"/>
      <w:marRight w:val="0"/>
      <w:marTop w:val="0"/>
      <w:marBottom w:val="0"/>
      <w:divBdr>
        <w:top w:val="none" w:sz="0" w:space="0" w:color="auto"/>
        <w:left w:val="none" w:sz="0" w:space="0" w:color="auto"/>
        <w:bottom w:val="none" w:sz="0" w:space="0" w:color="auto"/>
        <w:right w:val="none" w:sz="0" w:space="0" w:color="auto"/>
      </w:divBdr>
    </w:div>
    <w:div w:id="1940793134">
      <w:bodyDiv w:val="1"/>
      <w:marLeft w:val="0"/>
      <w:marRight w:val="0"/>
      <w:marTop w:val="0"/>
      <w:marBottom w:val="0"/>
      <w:divBdr>
        <w:top w:val="none" w:sz="0" w:space="0" w:color="auto"/>
        <w:left w:val="none" w:sz="0" w:space="0" w:color="auto"/>
        <w:bottom w:val="none" w:sz="0" w:space="0" w:color="auto"/>
        <w:right w:val="none" w:sz="0" w:space="0" w:color="auto"/>
      </w:divBdr>
    </w:div>
    <w:div w:id="1941448836">
      <w:bodyDiv w:val="1"/>
      <w:marLeft w:val="0"/>
      <w:marRight w:val="0"/>
      <w:marTop w:val="0"/>
      <w:marBottom w:val="0"/>
      <w:divBdr>
        <w:top w:val="none" w:sz="0" w:space="0" w:color="auto"/>
        <w:left w:val="none" w:sz="0" w:space="0" w:color="auto"/>
        <w:bottom w:val="none" w:sz="0" w:space="0" w:color="auto"/>
        <w:right w:val="none" w:sz="0" w:space="0" w:color="auto"/>
      </w:divBdr>
    </w:div>
    <w:div w:id="1943798854">
      <w:bodyDiv w:val="1"/>
      <w:marLeft w:val="0"/>
      <w:marRight w:val="0"/>
      <w:marTop w:val="0"/>
      <w:marBottom w:val="0"/>
      <w:divBdr>
        <w:top w:val="none" w:sz="0" w:space="0" w:color="auto"/>
        <w:left w:val="none" w:sz="0" w:space="0" w:color="auto"/>
        <w:bottom w:val="none" w:sz="0" w:space="0" w:color="auto"/>
        <w:right w:val="none" w:sz="0" w:space="0" w:color="auto"/>
      </w:divBdr>
    </w:div>
    <w:div w:id="1947689692">
      <w:bodyDiv w:val="1"/>
      <w:marLeft w:val="0"/>
      <w:marRight w:val="0"/>
      <w:marTop w:val="0"/>
      <w:marBottom w:val="0"/>
      <w:divBdr>
        <w:top w:val="none" w:sz="0" w:space="0" w:color="auto"/>
        <w:left w:val="none" w:sz="0" w:space="0" w:color="auto"/>
        <w:bottom w:val="none" w:sz="0" w:space="0" w:color="auto"/>
        <w:right w:val="none" w:sz="0" w:space="0" w:color="auto"/>
      </w:divBdr>
    </w:div>
    <w:div w:id="1951350405">
      <w:bodyDiv w:val="1"/>
      <w:marLeft w:val="0"/>
      <w:marRight w:val="0"/>
      <w:marTop w:val="0"/>
      <w:marBottom w:val="0"/>
      <w:divBdr>
        <w:top w:val="none" w:sz="0" w:space="0" w:color="auto"/>
        <w:left w:val="none" w:sz="0" w:space="0" w:color="auto"/>
        <w:bottom w:val="none" w:sz="0" w:space="0" w:color="auto"/>
        <w:right w:val="none" w:sz="0" w:space="0" w:color="auto"/>
      </w:divBdr>
    </w:div>
    <w:div w:id="1951619509">
      <w:bodyDiv w:val="1"/>
      <w:marLeft w:val="0"/>
      <w:marRight w:val="0"/>
      <w:marTop w:val="0"/>
      <w:marBottom w:val="0"/>
      <w:divBdr>
        <w:top w:val="none" w:sz="0" w:space="0" w:color="auto"/>
        <w:left w:val="none" w:sz="0" w:space="0" w:color="auto"/>
        <w:bottom w:val="none" w:sz="0" w:space="0" w:color="auto"/>
        <w:right w:val="none" w:sz="0" w:space="0" w:color="auto"/>
      </w:divBdr>
    </w:div>
    <w:div w:id="1952739733">
      <w:bodyDiv w:val="1"/>
      <w:marLeft w:val="0"/>
      <w:marRight w:val="0"/>
      <w:marTop w:val="0"/>
      <w:marBottom w:val="0"/>
      <w:divBdr>
        <w:top w:val="none" w:sz="0" w:space="0" w:color="auto"/>
        <w:left w:val="none" w:sz="0" w:space="0" w:color="auto"/>
        <w:bottom w:val="none" w:sz="0" w:space="0" w:color="auto"/>
        <w:right w:val="none" w:sz="0" w:space="0" w:color="auto"/>
      </w:divBdr>
    </w:div>
    <w:div w:id="1959674615">
      <w:bodyDiv w:val="1"/>
      <w:marLeft w:val="0"/>
      <w:marRight w:val="0"/>
      <w:marTop w:val="0"/>
      <w:marBottom w:val="0"/>
      <w:divBdr>
        <w:top w:val="none" w:sz="0" w:space="0" w:color="auto"/>
        <w:left w:val="none" w:sz="0" w:space="0" w:color="auto"/>
        <w:bottom w:val="none" w:sz="0" w:space="0" w:color="auto"/>
        <w:right w:val="none" w:sz="0" w:space="0" w:color="auto"/>
      </w:divBdr>
    </w:div>
    <w:div w:id="1964723145">
      <w:bodyDiv w:val="1"/>
      <w:marLeft w:val="0"/>
      <w:marRight w:val="0"/>
      <w:marTop w:val="0"/>
      <w:marBottom w:val="0"/>
      <w:divBdr>
        <w:top w:val="none" w:sz="0" w:space="0" w:color="auto"/>
        <w:left w:val="none" w:sz="0" w:space="0" w:color="auto"/>
        <w:bottom w:val="none" w:sz="0" w:space="0" w:color="auto"/>
        <w:right w:val="none" w:sz="0" w:space="0" w:color="auto"/>
      </w:divBdr>
    </w:div>
    <w:div w:id="1965384893">
      <w:bodyDiv w:val="1"/>
      <w:marLeft w:val="0"/>
      <w:marRight w:val="0"/>
      <w:marTop w:val="0"/>
      <w:marBottom w:val="0"/>
      <w:divBdr>
        <w:top w:val="none" w:sz="0" w:space="0" w:color="auto"/>
        <w:left w:val="none" w:sz="0" w:space="0" w:color="auto"/>
        <w:bottom w:val="none" w:sz="0" w:space="0" w:color="auto"/>
        <w:right w:val="none" w:sz="0" w:space="0" w:color="auto"/>
      </w:divBdr>
    </w:div>
    <w:div w:id="1968463540">
      <w:bodyDiv w:val="1"/>
      <w:marLeft w:val="0"/>
      <w:marRight w:val="0"/>
      <w:marTop w:val="0"/>
      <w:marBottom w:val="0"/>
      <w:divBdr>
        <w:top w:val="none" w:sz="0" w:space="0" w:color="auto"/>
        <w:left w:val="none" w:sz="0" w:space="0" w:color="auto"/>
        <w:bottom w:val="none" w:sz="0" w:space="0" w:color="auto"/>
        <w:right w:val="none" w:sz="0" w:space="0" w:color="auto"/>
      </w:divBdr>
    </w:div>
    <w:div w:id="1970239134">
      <w:bodyDiv w:val="1"/>
      <w:marLeft w:val="0"/>
      <w:marRight w:val="0"/>
      <w:marTop w:val="0"/>
      <w:marBottom w:val="0"/>
      <w:divBdr>
        <w:top w:val="none" w:sz="0" w:space="0" w:color="auto"/>
        <w:left w:val="none" w:sz="0" w:space="0" w:color="auto"/>
        <w:bottom w:val="none" w:sz="0" w:space="0" w:color="auto"/>
        <w:right w:val="none" w:sz="0" w:space="0" w:color="auto"/>
      </w:divBdr>
    </w:div>
    <w:div w:id="1974560479">
      <w:bodyDiv w:val="1"/>
      <w:marLeft w:val="0"/>
      <w:marRight w:val="0"/>
      <w:marTop w:val="0"/>
      <w:marBottom w:val="0"/>
      <w:divBdr>
        <w:top w:val="none" w:sz="0" w:space="0" w:color="auto"/>
        <w:left w:val="none" w:sz="0" w:space="0" w:color="auto"/>
        <w:bottom w:val="none" w:sz="0" w:space="0" w:color="auto"/>
        <w:right w:val="none" w:sz="0" w:space="0" w:color="auto"/>
      </w:divBdr>
    </w:div>
    <w:div w:id="1983652656">
      <w:bodyDiv w:val="1"/>
      <w:marLeft w:val="0"/>
      <w:marRight w:val="0"/>
      <w:marTop w:val="0"/>
      <w:marBottom w:val="0"/>
      <w:divBdr>
        <w:top w:val="none" w:sz="0" w:space="0" w:color="auto"/>
        <w:left w:val="none" w:sz="0" w:space="0" w:color="auto"/>
        <w:bottom w:val="none" w:sz="0" w:space="0" w:color="auto"/>
        <w:right w:val="none" w:sz="0" w:space="0" w:color="auto"/>
      </w:divBdr>
    </w:div>
    <w:div w:id="1991710869">
      <w:bodyDiv w:val="1"/>
      <w:marLeft w:val="0"/>
      <w:marRight w:val="0"/>
      <w:marTop w:val="0"/>
      <w:marBottom w:val="0"/>
      <w:divBdr>
        <w:top w:val="none" w:sz="0" w:space="0" w:color="auto"/>
        <w:left w:val="none" w:sz="0" w:space="0" w:color="auto"/>
        <w:bottom w:val="none" w:sz="0" w:space="0" w:color="auto"/>
        <w:right w:val="none" w:sz="0" w:space="0" w:color="auto"/>
      </w:divBdr>
    </w:div>
    <w:div w:id="1993218996">
      <w:bodyDiv w:val="1"/>
      <w:marLeft w:val="0"/>
      <w:marRight w:val="0"/>
      <w:marTop w:val="0"/>
      <w:marBottom w:val="0"/>
      <w:divBdr>
        <w:top w:val="none" w:sz="0" w:space="0" w:color="auto"/>
        <w:left w:val="none" w:sz="0" w:space="0" w:color="auto"/>
        <w:bottom w:val="none" w:sz="0" w:space="0" w:color="auto"/>
        <w:right w:val="none" w:sz="0" w:space="0" w:color="auto"/>
      </w:divBdr>
    </w:div>
    <w:div w:id="2000189487">
      <w:bodyDiv w:val="1"/>
      <w:marLeft w:val="0"/>
      <w:marRight w:val="0"/>
      <w:marTop w:val="0"/>
      <w:marBottom w:val="0"/>
      <w:divBdr>
        <w:top w:val="none" w:sz="0" w:space="0" w:color="auto"/>
        <w:left w:val="none" w:sz="0" w:space="0" w:color="auto"/>
        <w:bottom w:val="none" w:sz="0" w:space="0" w:color="auto"/>
        <w:right w:val="none" w:sz="0" w:space="0" w:color="auto"/>
      </w:divBdr>
    </w:div>
    <w:div w:id="2004893133">
      <w:bodyDiv w:val="1"/>
      <w:marLeft w:val="0"/>
      <w:marRight w:val="0"/>
      <w:marTop w:val="0"/>
      <w:marBottom w:val="0"/>
      <w:divBdr>
        <w:top w:val="none" w:sz="0" w:space="0" w:color="auto"/>
        <w:left w:val="none" w:sz="0" w:space="0" w:color="auto"/>
        <w:bottom w:val="none" w:sz="0" w:space="0" w:color="auto"/>
        <w:right w:val="none" w:sz="0" w:space="0" w:color="auto"/>
      </w:divBdr>
    </w:div>
    <w:div w:id="2005938811">
      <w:bodyDiv w:val="1"/>
      <w:marLeft w:val="0"/>
      <w:marRight w:val="0"/>
      <w:marTop w:val="0"/>
      <w:marBottom w:val="0"/>
      <w:divBdr>
        <w:top w:val="none" w:sz="0" w:space="0" w:color="auto"/>
        <w:left w:val="none" w:sz="0" w:space="0" w:color="auto"/>
        <w:bottom w:val="none" w:sz="0" w:space="0" w:color="auto"/>
        <w:right w:val="none" w:sz="0" w:space="0" w:color="auto"/>
      </w:divBdr>
    </w:div>
    <w:div w:id="2006475638">
      <w:bodyDiv w:val="1"/>
      <w:marLeft w:val="0"/>
      <w:marRight w:val="0"/>
      <w:marTop w:val="0"/>
      <w:marBottom w:val="0"/>
      <w:divBdr>
        <w:top w:val="none" w:sz="0" w:space="0" w:color="auto"/>
        <w:left w:val="none" w:sz="0" w:space="0" w:color="auto"/>
        <w:bottom w:val="none" w:sz="0" w:space="0" w:color="auto"/>
        <w:right w:val="none" w:sz="0" w:space="0" w:color="auto"/>
      </w:divBdr>
    </w:div>
    <w:div w:id="2014143305">
      <w:bodyDiv w:val="1"/>
      <w:marLeft w:val="0"/>
      <w:marRight w:val="0"/>
      <w:marTop w:val="0"/>
      <w:marBottom w:val="0"/>
      <w:divBdr>
        <w:top w:val="none" w:sz="0" w:space="0" w:color="auto"/>
        <w:left w:val="none" w:sz="0" w:space="0" w:color="auto"/>
        <w:bottom w:val="none" w:sz="0" w:space="0" w:color="auto"/>
        <w:right w:val="none" w:sz="0" w:space="0" w:color="auto"/>
      </w:divBdr>
    </w:div>
    <w:div w:id="2017614117">
      <w:bodyDiv w:val="1"/>
      <w:marLeft w:val="0"/>
      <w:marRight w:val="0"/>
      <w:marTop w:val="0"/>
      <w:marBottom w:val="0"/>
      <w:divBdr>
        <w:top w:val="none" w:sz="0" w:space="0" w:color="auto"/>
        <w:left w:val="none" w:sz="0" w:space="0" w:color="auto"/>
        <w:bottom w:val="none" w:sz="0" w:space="0" w:color="auto"/>
        <w:right w:val="none" w:sz="0" w:space="0" w:color="auto"/>
      </w:divBdr>
    </w:div>
    <w:div w:id="2020158674">
      <w:bodyDiv w:val="1"/>
      <w:marLeft w:val="0"/>
      <w:marRight w:val="0"/>
      <w:marTop w:val="0"/>
      <w:marBottom w:val="0"/>
      <w:divBdr>
        <w:top w:val="none" w:sz="0" w:space="0" w:color="auto"/>
        <w:left w:val="none" w:sz="0" w:space="0" w:color="auto"/>
        <w:bottom w:val="none" w:sz="0" w:space="0" w:color="auto"/>
        <w:right w:val="none" w:sz="0" w:space="0" w:color="auto"/>
      </w:divBdr>
    </w:div>
    <w:div w:id="2024932453">
      <w:bodyDiv w:val="1"/>
      <w:marLeft w:val="0"/>
      <w:marRight w:val="0"/>
      <w:marTop w:val="0"/>
      <w:marBottom w:val="0"/>
      <w:divBdr>
        <w:top w:val="none" w:sz="0" w:space="0" w:color="auto"/>
        <w:left w:val="none" w:sz="0" w:space="0" w:color="auto"/>
        <w:bottom w:val="none" w:sz="0" w:space="0" w:color="auto"/>
        <w:right w:val="none" w:sz="0" w:space="0" w:color="auto"/>
      </w:divBdr>
    </w:div>
    <w:div w:id="2028286329">
      <w:bodyDiv w:val="1"/>
      <w:marLeft w:val="0"/>
      <w:marRight w:val="0"/>
      <w:marTop w:val="0"/>
      <w:marBottom w:val="0"/>
      <w:divBdr>
        <w:top w:val="none" w:sz="0" w:space="0" w:color="auto"/>
        <w:left w:val="none" w:sz="0" w:space="0" w:color="auto"/>
        <w:bottom w:val="none" w:sz="0" w:space="0" w:color="auto"/>
        <w:right w:val="none" w:sz="0" w:space="0" w:color="auto"/>
      </w:divBdr>
    </w:div>
    <w:div w:id="2030329348">
      <w:bodyDiv w:val="1"/>
      <w:marLeft w:val="0"/>
      <w:marRight w:val="0"/>
      <w:marTop w:val="0"/>
      <w:marBottom w:val="0"/>
      <w:divBdr>
        <w:top w:val="none" w:sz="0" w:space="0" w:color="auto"/>
        <w:left w:val="none" w:sz="0" w:space="0" w:color="auto"/>
        <w:bottom w:val="none" w:sz="0" w:space="0" w:color="auto"/>
        <w:right w:val="none" w:sz="0" w:space="0" w:color="auto"/>
      </w:divBdr>
    </w:div>
    <w:div w:id="2030639108">
      <w:bodyDiv w:val="1"/>
      <w:marLeft w:val="0"/>
      <w:marRight w:val="0"/>
      <w:marTop w:val="0"/>
      <w:marBottom w:val="0"/>
      <w:divBdr>
        <w:top w:val="none" w:sz="0" w:space="0" w:color="auto"/>
        <w:left w:val="none" w:sz="0" w:space="0" w:color="auto"/>
        <w:bottom w:val="none" w:sz="0" w:space="0" w:color="auto"/>
        <w:right w:val="none" w:sz="0" w:space="0" w:color="auto"/>
      </w:divBdr>
    </w:div>
    <w:div w:id="2036467339">
      <w:bodyDiv w:val="1"/>
      <w:marLeft w:val="0"/>
      <w:marRight w:val="0"/>
      <w:marTop w:val="0"/>
      <w:marBottom w:val="0"/>
      <w:divBdr>
        <w:top w:val="none" w:sz="0" w:space="0" w:color="auto"/>
        <w:left w:val="none" w:sz="0" w:space="0" w:color="auto"/>
        <w:bottom w:val="none" w:sz="0" w:space="0" w:color="auto"/>
        <w:right w:val="none" w:sz="0" w:space="0" w:color="auto"/>
      </w:divBdr>
    </w:div>
    <w:div w:id="2036810770">
      <w:bodyDiv w:val="1"/>
      <w:marLeft w:val="0"/>
      <w:marRight w:val="0"/>
      <w:marTop w:val="0"/>
      <w:marBottom w:val="0"/>
      <w:divBdr>
        <w:top w:val="none" w:sz="0" w:space="0" w:color="auto"/>
        <w:left w:val="none" w:sz="0" w:space="0" w:color="auto"/>
        <w:bottom w:val="none" w:sz="0" w:space="0" w:color="auto"/>
        <w:right w:val="none" w:sz="0" w:space="0" w:color="auto"/>
      </w:divBdr>
    </w:div>
    <w:div w:id="2040009324">
      <w:bodyDiv w:val="1"/>
      <w:marLeft w:val="0"/>
      <w:marRight w:val="0"/>
      <w:marTop w:val="0"/>
      <w:marBottom w:val="0"/>
      <w:divBdr>
        <w:top w:val="none" w:sz="0" w:space="0" w:color="auto"/>
        <w:left w:val="none" w:sz="0" w:space="0" w:color="auto"/>
        <w:bottom w:val="none" w:sz="0" w:space="0" w:color="auto"/>
        <w:right w:val="none" w:sz="0" w:space="0" w:color="auto"/>
      </w:divBdr>
    </w:div>
    <w:div w:id="2040273874">
      <w:bodyDiv w:val="1"/>
      <w:marLeft w:val="0"/>
      <w:marRight w:val="0"/>
      <w:marTop w:val="0"/>
      <w:marBottom w:val="0"/>
      <w:divBdr>
        <w:top w:val="none" w:sz="0" w:space="0" w:color="auto"/>
        <w:left w:val="none" w:sz="0" w:space="0" w:color="auto"/>
        <w:bottom w:val="none" w:sz="0" w:space="0" w:color="auto"/>
        <w:right w:val="none" w:sz="0" w:space="0" w:color="auto"/>
      </w:divBdr>
    </w:div>
    <w:div w:id="2040621858">
      <w:bodyDiv w:val="1"/>
      <w:marLeft w:val="0"/>
      <w:marRight w:val="0"/>
      <w:marTop w:val="0"/>
      <w:marBottom w:val="0"/>
      <w:divBdr>
        <w:top w:val="none" w:sz="0" w:space="0" w:color="auto"/>
        <w:left w:val="none" w:sz="0" w:space="0" w:color="auto"/>
        <w:bottom w:val="none" w:sz="0" w:space="0" w:color="auto"/>
        <w:right w:val="none" w:sz="0" w:space="0" w:color="auto"/>
      </w:divBdr>
    </w:div>
    <w:div w:id="2043550580">
      <w:bodyDiv w:val="1"/>
      <w:marLeft w:val="0"/>
      <w:marRight w:val="0"/>
      <w:marTop w:val="0"/>
      <w:marBottom w:val="0"/>
      <w:divBdr>
        <w:top w:val="none" w:sz="0" w:space="0" w:color="auto"/>
        <w:left w:val="none" w:sz="0" w:space="0" w:color="auto"/>
        <w:bottom w:val="none" w:sz="0" w:space="0" w:color="auto"/>
        <w:right w:val="none" w:sz="0" w:space="0" w:color="auto"/>
      </w:divBdr>
    </w:div>
    <w:div w:id="2046589351">
      <w:bodyDiv w:val="1"/>
      <w:marLeft w:val="0"/>
      <w:marRight w:val="0"/>
      <w:marTop w:val="0"/>
      <w:marBottom w:val="0"/>
      <w:divBdr>
        <w:top w:val="none" w:sz="0" w:space="0" w:color="auto"/>
        <w:left w:val="none" w:sz="0" w:space="0" w:color="auto"/>
        <w:bottom w:val="none" w:sz="0" w:space="0" w:color="auto"/>
        <w:right w:val="none" w:sz="0" w:space="0" w:color="auto"/>
      </w:divBdr>
    </w:div>
    <w:div w:id="2048987330">
      <w:bodyDiv w:val="1"/>
      <w:marLeft w:val="0"/>
      <w:marRight w:val="0"/>
      <w:marTop w:val="0"/>
      <w:marBottom w:val="0"/>
      <w:divBdr>
        <w:top w:val="none" w:sz="0" w:space="0" w:color="auto"/>
        <w:left w:val="none" w:sz="0" w:space="0" w:color="auto"/>
        <w:bottom w:val="none" w:sz="0" w:space="0" w:color="auto"/>
        <w:right w:val="none" w:sz="0" w:space="0" w:color="auto"/>
      </w:divBdr>
    </w:div>
    <w:div w:id="2063018980">
      <w:bodyDiv w:val="1"/>
      <w:marLeft w:val="0"/>
      <w:marRight w:val="0"/>
      <w:marTop w:val="0"/>
      <w:marBottom w:val="0"/>
      <w:divBdr>
        <w:top w:val="none" w:sz="0" w:space="0" w:color="auto"/>
        <w:left w:val="none" w:sz="0" w:space="0" w:color="auto"/>
        <w:bottom w:val="none" w:sz="0" w:space="0" w:color="auto"/>
        <w:right w:val="none" w:sz="0" w:space="0" w:color="auto"/>
      </w:divBdr>
    </w:div>
    <w:div w:id="2063600931">
      <w:bodyDiv w:val="1"/>
      <w:marLeft w:val="0"/>
      <w:marRight w:val="0"/>
      <w:marTop w:val="0"/>
      <w:marBottom w:val="0"/>
      <w:divBdr>
        <w:top w:val="none" w:sz="0" w:space="0" w:color="auto"/>
        <w:left w:val="none" w:sz="0" w:space="0" w:color="auto"/>
        <w:bottom w:val="none" w:sz="0" w:space="0" w:color="auto"/>
        <w:right w:val="none" w:sz="0" w:space="0" w:color="auto"/>
      </w:divBdr>
    </w:div>
    <w:div w:id="2070230791">
      <w:bodyDiv w:val="1"/>
      <w:marLeft w:val="0"/>
      <w:marRight w:val="0"/>
      <w:marTop w:val="0"/>
      <w:marBottom w:val="0"/>
      <w:divBdr>
        <w:top w:val="none" w:sz="0" w:space="0" w:color="auto"/>
        <w:left w:val="none" w:sz="0" w:space="0" w:color="auto"/>
        <w:bottom w:val="none" w:sz="0" w:space="0" w:color="auto"/>
        <w:right w:val="none" w:sz="0" w:space="0" w:color="auto"/>
      </w:divBdr>
    </w:div>
    <w:div w:id="2071074620">
      <w:bodyDiv w:val="1"/>
      <w:marLeft w:val="0"/>
      <w:marRight w:val="0"/>
      <w:marTop w:val="0"/>
      <w:marBottom w:val="0"/>
      <w:divBdr>
        <w:top w:val="none" w:sz="0" w:space="0" w:color="auto"/>
        <w:left w:val="none" w:sz="0" w:space="0" w:color="auto"/>
        <w:bottom w:val="none" w:sz="0" w:space="0" w:color="auto"/>
        <w:right w:val="none" w:sz="0" w:space="0" w:color="auto"/>
      </w:divBdr>
    </w:div>
    <w:div w:id="2074043321">
      <w:bodyDiv w:val="1"/>
      <w:marLeft w:val="0"/>
      <w:marRight w:val="0"/>
      <w:marTop w:val="0"/>
      <w:marBottom w:val="0"/>
      <w:divBdr>
        <w:top w:val="none" w:sz="0" w:space="0" w:color="auto"/>
        <w:left w:val="none" w:sz="0" w:space="0" w:color="auto"/>
        <w:bottom w:val="none" w:sz="0" w:space="0" w:color="auto"/>
        <w:right w:val="none" w:sz="0" w:space="0" w:color="auto"/>
      </w:divBdr>
    </w:div>
    <w:div w:id="2075661303">
      <w:bodyDiv w:val="1"/>
      <w:marLeft w:val="0"/>
      <w:marRight w:val="0"/>
      <w:marTop w:val="0"/>
      <w:marBottom w:val="0"/>
      <w:divBdr>
        <w:top w:val="none" w:sz="0" w:space="0" w:color="auto"/>
        <w:left w:val="none" w:sz="0" w:space="0" w:color="auto"/>
        <w:bottom w:val="none" w:sz="0" w:space="0" w:color="auto"/>
        <w:right w:val="none" w:sz="0" w:space="0" w:color="auto"/>
      </w:divBdr>
    </w:div>
    <w:div w:id="2079397887">
      <w:bodyDiv w:val="1"/>
      <w:marLeft w:val="0"/>
      <w:marRight w:val="0"/>
      <w:marTop w:val="0"/>
      <w:marBottom w:val="0"/>
      <w:divBdr>
        <w:top w:val="none" w:sz="0" w:space="0" w:color="auto"/>
        <w:left w:val="none" w:sz="0" w:space="0" w:color="auto"/>
        <w:bottom w:val="none" w:sz="0" w:space="0" w:color="auto"/>
        <w:right w:val="none" w:sz="0" w:space="0" w:color="auto"/>
      </w:divBdr>
    </w:div>
    <w:div w:id="2082410997">
      <w:bodyDiv w:val="1"/>
      <w:marLeft w:val="0"/>
      <w:marRight w:val="0"/>
      <w:marTop w:val="0"/>
      <w:marBottom w:val="0"/>
      <w:divBdr>
        <w:top w:val="none" w:sz="0" w:space="0" w:color="auto"/>
        <w:left w:val="none" w:sz="0" w:space="0" w:color="auto"/>
        <w:bottom w:val="none" w:sz="0" w:space="0" w:color="auto"/>
        <w:right w:val="none" w:sz="0" w:space="0" w:color="auto"/>
      </w:divBdr>
    </w:div>
    <w:div w:id="2082562533">
      <w:bodyDiv w:val="1"/>
      <w:marLeft w:val="0"/>
      <w:marRight w:val="0"/>
      <w:marTop w:val="0"/>
      <w:marBottom w:val="0"/>
      <w:divBdr>
        <w:top w:val="none" w:sz="0" w:space="0" w:color="auto"/>
        <w:left w:val="none" w:sz="0" w:space="0" w:color="auto"/>
        <w:bottom w:val="none" w:sz="0" w:space="0" w:color="auto"/>
        <w:right w:val="none" w:sz="0" w:space="0" w:color="auto"/>
      </w:divBdr>
    </w:div>
    <w:div w:id="2082945482">
      <w:bodyDiv w:val="1"/>
      <w:marLeft w:val="0"/>
      <w:marRight w:val="0"/>
      <w:marTop w:val="0"/>
      <w:marBottom w:val="0"/>
      <w:divBdr>
        <w:top w:val="none" w:sz="0" w:space="0" w:color="auto"/>
        <w:left w:val="none" w:sz="0" w:space="0" w:color="auto"/>
        <w:bottom w:val="none" w:sz="0" w:space="0" w:color="auto"/>
        <w:right w:val="none" w:sz="0" w:space="0" w:color="auto"/>
      </w:divBdr>
    </w:div>
    <w:div w:id="2084447160">
      <w:bodyDiv w:val="1"/>
      <w:marLeft w:val="0"/>
      <w:marRight w:val="0"/>
      <w:marTop w:val="0"/>
      <w:marBottom w:val="0"/>
      <w:divBdr>
        <w:top w:val="none" w:sz="0" w:space="0" w:color="auto"/>
        <w:left w:val="none" w:sz="0" w:space="0" w:color="auto"/>
        <w:bottom w:val="none" w:sz="0" w:space="0" w:color="auto"/>
        <w:right w:val="none" w:sz="0" w:space="0" w:color="auto"/>
      </w:divBdr>
    </w:div>
    <w:div w:id="2084716128">
      <w:bodyDiv w:val="1"/>
      <w:marLeft w:val="0"/>
      <w:marRight w:val="0"/>
      <w:marTop w:val="0"/>
      <w:marBottom w:val="0"/>
      <w:divBdr>
        <w:top w:val="none" w:sz="0" w:space="0" w:color="auto"/>
        <w:left w:val="none" w:sz="0" w:space="0" w:color="auto"/>
        <w:bottom w:val="none" w:sz="0" w:space="0" w:color="auto"/>
        <w:right w:val="none" w:sz="0" w:space="0" w:color="auto"/>
      </w:divBdr>
    </w:div>
    <w:div w:id="2089379361">
      <w:bodyDiv w:val="1"/>
      <w:marLeft w:val="0"/>
      <w:marRight w:val="0"/>
      <w:marTop w:val="0"/>
      <w:marBottom w:val="0"/>
      <w:divBdr>
        <w:top w:val="none" w:sz="0" w:space="0" w:color="auto"/>
        <w:left w:val="none" w:sz="0" w:space="0" w:color="auto"/>
        <w:bottom w:val="none" w:sz="0" w:space="0" w:color="auto"/>
        <w:right w:val="none" w:sz="0" w:space="0" w:color="auto"/>
      </w:divBdr>
    </w:div>
    <w:div w:id="2092117275">
      <w:bodyDiv w:val="1"/>
      <w:marLeft w:val="0"/>
      <w:marRight w:val="0"/>
      <w:marTop w:val="0"/>
      <w:marBottom w:val="0"/>
      <w:divBdr>
        <w:top w:val="none" w:sz="0" w:space="0" w:color="auto"/>
        <w:left w:val="none" w:sz="0" w:space="0" w:color="auto"/>
        <w:bottom w:val="none" w:sz="0" w:space="0" w:color="auto"/>
        <w:right w:val="none" w:sz="0" w:space="0" w:color="auto"/>
      </w:divBdr>
    </w:div>
    <w:div w:id="2096827140">
      <w:bodyDiv w:val="1"/>
      <w:marLeft w:val="0"/>
      <w:marRight w:val="0"/>
      <w:marTop w:val="0"/>
      <w:marBottom w:val="0"/>
      <w:divBdr>
        <w:top w:val="none" w:sz="0" w:space="0" w:color="auto"/>
        <w:left w:val="none" w:sz="0" w:space="0" w:color="auto"/>
        <w:bottom w:val="none" w:sz="0" w:space="0" w:color="auto"/>
        <w:right w:val="none" w:sz="0" w:space="0" w:color="auto"/>
      </w:divBdr>
    </w:div>
    <w:div w:id="2099591206">
      <w:bodyDiv w:val="1"/>
      <w:marLeft w:val="0"/>
      <w:marRight w:val="0"/>
      <w:marTop w:val="0"/>
      <w:marBottom w:val="0"/>
      <w:divBdr>
        <w:top w:val="none" w:sz="0" w:space="0" w:color="auto"/>
        <w:left w:val="none" w:sz="0" w:space="0" w:color="auto"/>
        <w:bottom w:val="none" w:sz="0" w:space="0" w:color="auto"/>
        <w:right w:val="none" w:sz="0" w:space="0" w:color="auto"/>
      </w:divBdr>
    </w:div>
    <w:div w:id="2107921759">
      <w:bodyDiv w:val="1"/>
      <w:marLeft w:val="0"/>
      <w:marRight w:val="0"/>
      <w:marTop w:val="0"/>
      <w:marBottom w:val="0"/>
      <w:divBdr>
        <w:top w:val="none" w:sz="0" w:space="0" w:color="auto"/>
        <w:left w:val="none" w:sz="0" w:space="0" w:color="auto"/>
        <w:bottom w:val="none" w:sz="0" w:space="0" w:color="auto"/>
        <w:right w:val="none" w:sz="0" w:space="0" w:color="auto"/>
      </w:divBdr>
    </w:div>
    <w:div w:id="2113894312">
      <w:bodyDiv w:val="1"/>
      <w:marLeft w:val="0"/>
      <w:marRight w:val="0"/>
      <w:marTop w:val="0"/>
      <w:marBottom w:val="0"/>
      <w:divBdr>
        <w:top w:val="none" w:sz="0" w:space="0" w:color="auto"/>
        <w:left w:val="none" w:sz="0" w:space="0" w:color="auto"/>
        <w:bottom w:val="none" w:sz="0" w:space="0" w:color="auto"/>
        <w:right w:val="none" w:sz="0" w:space="0" w:color="auto"/>
      </w:divBdr>
    </w:div>
    <w:div w:id="2117292357">
      <w:bodyDiv w:val="1"/>
      <w:marLeft w:val="0"/>
      <w:marRight w:val="0"/>
      <w:marTop w:val="0"/>
      <w:marBottom w:val="0"/>
      <w:divBdr>
        <w:top w:val="none" w:sz="0" w:space="0" w:color="auto"/>
        <w:left w:val="none" w:sz="0" w:space="0" w:color="auto"/>
        <w:bottom w:val="none" w:sz="0" w:space="0" w:color="auto"/>
        <w:right w:val="none" w:sz="0" w:space="0" w:color="auto"/>
      </w:divBdr>
    </w:div>
    <w:div w:id="2121220585">
      <w:bodyDiv w:val="1"/>
      <w:marLeft w:val="0"/>
      <w:marRight w:val="0"/>
      <w:marTop w:val="0"/>
      <w:marBottom w:val="0"/>
      <w:divBdr>
        <w:top w:val="none" w:sz="0" w:space="0" w:color="auto"/>
        <w:left w:val="none" w:sz="0" w:space="0" w:color="auto"/>
        <w:bottom w:val="none" w:sz="0" w:space="0" w:color="auto"/>
        <w:right w:val="none" w:sz="0" w:space="0" w:color="auto"/>
      </w:divBdr>
    </w:div>
    <w:div w:id="2121365642">
      <w:bodyDiv w:val="1"/>
      <w:marLeft w:val="0"/>
      <w:marRight w:val="0"/>
      <w:marTop w:val="0"/>
      <w:marBottom w:val="0"/>
      <w:divBdr>
        <w:top w:val="none" w:sz="0" w:space="0" w:color="auto"/>
        <w:left w:val="none" w:sz="0" w:space="0" w:color="auto"/>
        <w:bottom w:val="none" w:sz="0" w:space="0" w:color="auto"/>
        <w:right w:val="none" w:sz="0" w:space="0" w:color="auto"/>
      </w:divBdr>
    </w:div>
    <w:div w:id="2127889862">
      <w:bodyDiv w:val="1"/>
      <w:marLeft w:val="0"/>
      <w:marRight w:val="0"/>
      <w:marTop w:val="0"/>
      <w:marBottom w:val="0"/>
      <w:divBdr>
        <w:top w:val="none" w:sz="0" w:space="0" w:color="auto"/>
        <w:left w:val="none" w:sz="0" w:space="0" w:color="auto"/>
        <w:bottom w:val="none" w:sz="0" w:space="0" w:color="auto"/>
        <w:right w:val="none" w:sz="0" w:space="0" w:color="auto"/>
      </w:divBdr>
    </w:div>
    <w:div w:id="2129621293">
      <w:bodyDiv w:val="1"/>
      <w:marLeft w:val="0"/>
      <w:marRight w:val="0"/>
      <w:marTop w:val="0"/>
      <w:marBottom w:val="0"/>
      <w:divBdr>
        <w:top w:val="none" w:sz="0" w:space="0" w:color="auto"/>
        <w:left w:val="none" w:sz="0" w:space="0" w:color="auto"/>
        <w:bottom w:val="none" w:sz="0" w:space="0" w:color="auto"/>
        <w:right w:val="none" w:sz="0" w:space="0" w:color="auto"/>
      </w:divBdr>
    </w:div>
    <w:div w:id="2134640641">
      <w:bodyDiv w:val="1"/>
      <w:marLeft w:val="0"/>
      <w:marRight w:val="0"/>
      <w:marTop w:val="0"/>
      <w:marBottom w:val="0"/>
      <w:divBdr>
        <w:top w:val="none" w:sz="0" w:space="0" w:color="auto"/>
        <w:left w:val="none" w:sz="0" w:space="0" w:color="auto"/>
        <w:bottom w:val="none" w:sz="0" w:space="0" w:color="auto"/>
        <w:right w:val="none" w:sz="0" w:space="0" w:color="auto"/>
      </w:divBdr>
    </w:div>
    <w:div w:id="2136367517">
      <w:bodyDiv w:val="1"/>
      <w:marLeft w:val="0"/>
      <w:marRight w:val="0"/>
      <w:marTop w:val="0"/>
      <w:marBottom w:val="0"/>
      <w:divBdr>
        <w:top w:val="none" w:sz="0" w:space="0" w:color="auto"/>
        <w:left w:val="none" w:sz="0" w:space="0" w:color="auto"/>
        <w:bottom w:val="none" w:sz="0" w:space="0" w:color="auto"/>
        <w:right w:val="none" w:sz="0" w:space="0" w:color="auto"/>
      </w:divBdr>
    </w:div>
    <w:div w:id="2137528973">
      <w:bodyDiv w:val="1"/>
      <w:marLeft w:val="0"/>
      <w:marRight w:val="0"/>
      <w:marTop w:val="0"/>
      <w:marBottom w:val="0"/>
      <w:divBdr>
        <w:top w:val="none" w:sz="0" w:space="0" w:color="auto"/>
        <w:left w:val="none" w:sz="0" w:space="0" w:color="auto"/>
        <w:bottom w:val="none" w:sz="0" w:space="0" w:color="auto"/>
        <w:right w:val="none" w:sz="0" w:space="0" w:color="auto"/>
      </w:divBdr>
    </w:div>
    <w:div w:id="21410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Data" Target="diagrams/data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diagramColors" Target="diagrams/colors1.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diagramQuickStyle" Target="diagrams/quickStyle1.xml"/><Relationship Id="rId10" Type="http://schemas.openxmlformats.org/officeDocument/2006/relationships/hyperlink" Target="mailto:jlestrada09@gmail.com" TargetMode="External"/><Relationship Id="rId19" Type="http://schemas.openxmlformats.org/officeDocument/2006/relationships/chart" Target="charts/chart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diagramLayout" Target="diagrams/layout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Libro2"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Libro2"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Libro2"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Libro2"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Libro2"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Libro2"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Libro2"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Libro2"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Libro2"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Libro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MX"/>
              <a:t> 1. ¿Cuál es el cargo que desempeña en la actualidad?</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C5E3-914C-BD9F-48CFA991D1DF}"/>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C5E3-914C-BD9F-48CFA991D1DF}"/>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C5E3-914C-BD9F-48CFA991D1DF}"/>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C5E3-914C-BD9F-48CFA991D1DF}"/>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9-C5E3-914C-BD9F-48CFA991D1D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AR"/>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Hoja1!$B$11:$B$15</c:f>
              <c:strCache>
                <c:ptCount val="5"/>
                <c:pt idx="0">
                  <c:v>Empresario</c:v>
                </c:pt>
                <c:pt idx="1">
                  <c:v>Gerente de Marketing</c:v>
                </c:pt>
                <c:pt idx="2">
                  <c:v>Community Manager</c:v>
                </c:pt>
                <c:pt idx="3">
                  <c:v>Profesional independiente</c:v>
                </c:pt>
                <c:pt idx="4">
                  <c:v>Otro</c:v>
                </c:pt>
              </c:strCache>
            </c:strRef>
          </c:cat>
          <c:val>
            <c:numRef>
              <c:f>Hoja1!$C$11:$C$15</c:f>
              <c:numCache>
                <c:formatCode>General</c:formatCode>
                <c:ptCount val="5"/>
                <c:pt idx="0">
                  <c:v>12</c:v>
                </c:pt>
                <c:pt idx="1">
                  <c:v>10</c:v>
                </c:pt>
                <c:pt idx="2">
                  <c:v>16</c:v>
                </c:pt>
                <c:pt idx="3">
                  <c:v>7</c:v>
                </c:pt>
                <c:pt idx="4">
                  <c:v>5</c:v>
                </c:pt>
              </c:numCache>
            </c:numRef>
          </c:val>
          <c:extLst xmlns:c16r2="http://schemas.microsoft.com/office/drawing/2015/06/chart">
            <c:ext xmlns:c16="http://schemas.microsoft.com/office/drawing/2014/chart" uri="{C3380CC4-5D6E-409C-BE32-E72D297353CC}">
              <c16:uniqueId val="{0000000A-C5E3-914C-BD9F-48CFA991D1DF}"/>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MX"/>
              <a:t> 2. ¿Cuántos años de experiencia tiene en la rama de marketing digital?</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D430-3943-BEB2-332C060F089F}"/>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D430-3943-BEB2-332C060F089F}"/>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D430-3943-BEB2-332C060F089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AR"/>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Hoja1!$B$34:$B$36</c:f>
              <c:strCache>
                <c:ptCount val="3"/>
                <c:pt idx="0">
                  <c:v>1 año</c:v>
                </c:pt>
                <c:pt idx="1">
                  <c:v>2 a 5 años</c:v>
                </c:pt>
                <c:pt idx="2">
                  <c:v>Mas de 5 años</c:v>
                </c:pt>
              </c:strCache>
            </c:strRef>
          </c:cat>
          <c:val>
            <c:numRef>
              <c:f>Hoja1!$C$34:$C$36</c:f>
              <c:numCache>
                <c:formatCode>General</c:formatCode>
                <c:ptCount val="3"/>
                <c:pt idx="0">
                  <c:v>12</c:v>
                </c:pt>
                <c:pt idx="1">
                  <c:v>17</c:v>
                </c:pt>
                <c:pt idx="2">
                  <c:v>21</c:v>
                </c:pt>
              </c:numCache>
            </c:numRef>
          </c:val>
          <c:extLst xmlns:c16r2="http://schemas.microsoft.com/office/drawing/2015/06/chart">
            <c:ext xmlns:c16="http://schemas.microsoft.com/office/drawing/2014/chart" uri="{C3380CC4-5D6E-409C-BE32-E72D297353CC}">
              <c16:uniqueId val="{00000006-D430-3943-BEB2-332C060F089F}"/>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MX"/>
              <a:t> 3. ¿En</a:t>
            </a:r>
            <a:r>
              <a:rPr lang="es-MX" baseline="0"/>
              <a:t> qué</a:t>
            </a:r>
            <a:r>
              <a:rPr lang="es-MX"/>
              <a:t> tipo de empresa trabaja?</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24A7-9347-B104-B80D6C9DE245}"/>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24A7-9347-B104-B80D6C9DE245}"/>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24A7-9347-B104-B80D6C9DE245}"/>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24A7-9347-B104-B80D6C9DE245}"/>
              </c:ext>
            </c:extLst>
          </c:dPt>
          <c:dLbls>
            <c:dLbl>
              <c:idx val="2"/>
              <c:tx>
                <c:rich>
                  <a:bodyPr/>
                  <a:lstStyle/>
                  <a:p>
                    <a:r>
                      <a:rPr lang="en-US"/>
                      <a:t>Freelance</a:t>
                    </a:r>
                    <a:r>
                      <a:rPr lang="en-US" baseline="0"/>
                      <a:t>
</a:t>
                    </a:r>
                    <a:fld id="{8EF01056-DF89-4E21-BF98-456C761897D2}" type="PERCENTAGE">
                      <a:rPr lang="en-US" baseline="0"/>
                      <a:pPr/>
                      <a:t>[PORCENTAJE]</a:t>
                    </a:fld>
                    <a:endParaRPr lang="en-US" baseline="0"/>
                  </a:p>
                </c:rich>
              </c:tx>
              <c:dLblPos val="ctr"/>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5-24A7-9347-B104-B80D6C9DE24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AR"/>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Hoja1!$B$48:$B$51</c:f>
              <c:strCache>
                <c:ptCount val="4"/>
                <c:pt idx="0">
                  <c:v>Empresa de bienes o servicios</c:v>
                </c:pt>
                <c:pt idx="1">
                  <c:v>Agencia de margenting</c:v>
                </c:pt>
                <c:pt idx="2">
                  <c:v>Freenlance</c:v>
                </c:pt>
                <c:pt idx="3">
                  <c:v>Otro</c:v>
                </c:pt>
              </c:strCache>
            </c:strRef>
          </c:cat>
          <c:val>
            <c:numRef>
              <c:f>Hoja1!$C$48:$C$51</c:f>
              <c:numCache>
                <c:formatCode>General</c:formatCode>
                <c:ptCount val="4"/>
                <c:pt idx="0">
                  <c:v>25</c:v>
                </c:pt>
                <c:pt idx="1">
                  <c:v>17</c:v>
                </c:pt>
                <c:pt idx="2">
                  <c:v>9</c:v>
                </c:pt>
                <c:pt idx="3">
                  <c:v>4</c:v>
                </c:pt>
              </c:numCache>
            </c:numRef>
          </c:val>
          <c:extLst xmlns:c16r2="http://schemas.microsoft.com/office/drawing/2015/06/chart">
            <c:ext xmlns:c16="http://schemas.microsoft.com/office/drawing/2014/chart" uri="{C3380CC4-5D6E-409C-BE32-E72D297353CC}">
              <c16:uniqueId val="{00000008-24A7-9347-B104-B80D6C9DE245}"/>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MX"/>
              <a:t>4. ¿Tiene</a:t>
            </a:r>
            <a:r>
              <a:rPr lang="es-MX" baseline="0"/>
              <a:t> conocimiento de marketing digital aplicado con inteligencia artificial?</a:t>
            </a:r>
            <a:endParaRPr lang="es-MX"/>
          </a:p>
        </c:rich>
      </c:tx>
      <c:layout>
        <c:manualLayout>
          <c:xMode val="edge"/>
          <c:yMode val="edge"/>
          <c:x val="0.13379155730533684"/>
          <c:y val="2.7777777777777776E-2"/>
        </c:manualLayout>
      </c:layout>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8654-EE4F-8D18-EA397E36A2EC}"/>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8654-EE4F-8D18-EA397E36A2E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AR"/>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Hoja1!$B$61:$B$62</c:f>
              <c:strCache>
                <c:ptCount val="2"/>
                <c:pt idx="0">
                  <c:v>Si</c:v>
                </c:pt>
                <c:pt idx="1">
                  <c:v>No</c:v>
                </c:pt>
              </c:strCache>
            </c:strRef>
          </c:cat>
          <c:val>
            <c:numRef>
              <c:f>Hoja1!$C$61:$C$62</c:f>
              <c:numCache>
                <c:formatCode>General</c:formatCode>
                <c:ptCount val="2"/>
                <c:pt idx="0">
                  <c:v>34</c:v>
                </c:pt>
                <c:pt idx="1">
                  <c:v>16</c:v>
                </c:pt>
              </c:numCache>
            </c:numRef>
          </c:val>
          <c:extLst xmlns:c16r2="http://schemas.microsoft.com/office/drawing/2015/06/chart">
            <c:ext xmlns:c16="http://schemas.microsoft.com/office/drawing/2014/chart" uri="{C3380CC4-5D6E-409C-BE32-E72D297353CC}">
              <c16:uniqueId val="{00000004-8654-EE4F-8D18-EA397E36A2EC}"/>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MX" sz="1200">
                <a:latin typeface="Times New Roman" panose="02020603050405020304" pitchFamily="18" charset="0"/>
                <a:cs typeface="Times New Roman" panose="02020603050405020304" pitchFamily="18" charset="0"/>
              </a:rPr>
              <a:t>5. En</a:t>
            </a:r>
            <a:r>
              <a:rPr lang="es-MX" sz="1200" baseline="0">
                <a:latin typeface="Times New Roman" panose="02020603050405020304" pitchFamily="18" charset="0"/>
                <a:cs typeface="Times New Roman" panose="02020603050405020304" pitchFamily="18" charset="0"/>
              </a:rPr>
              <a:t> el área de Inteligencia Artificial </a:t>
            </a:r>
          </a:p>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MX" sz="1200" baseline="0">
                <a:latin typeface="Times New Roman" panose="02020603050405020304" pitchFamily="18" charset="0"/>
                <a:cs typeface="Times New Roman" panose="02020603050405020304" pitchFamily="18" charset="0"/>
              </a:rPr>
              <a:t>¿Qué herramientas conoce</a:t>
            </a:r>
            <a:r>
              <a:rPr lang="es-MX" sz="1200">
                <a:latin typeface="Times New Roman" panose="02020603050405020304" pitchFamily="18" charset="0"/>
                <a:cs typeface="Times New Roman" panose="02020603050405020304" pitchFamily="18" charset="0"/>
              </a:rPr>
              <a:t>?</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E6A1-6041-94B1-D66180599746}"/>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E6A1-6041-94B1-D66180599746}"/>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E6A1-6041-94B1-D66180599746}"/>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E6A1-6041-94B1-D6618059974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A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Hoja1!$B$75:$B$78</c:f>
              <c:strCache>
                <c:ptCount val="4"/>
                <c:pt idx="0">
                  <c:v>Chatbots</c:v>
                </c:pt>
                <c:pt idx="1">
                  <c:v>Generadores de contenidos</c:v>
                </c:pt>
                <c:pt idx="2">
                  <c:v>Segmentación automatizado</c:v>
                </c:pt>
                <c:pt idx="3">
                  <c:v>Plataformas de Automatización</c:v>
                </c:pt>
              </c:strCache>
            </c:strRef>
          </c:cat>
          <c:val>
            <c:numRef>
              <c:f>Hoja1!$C$75:$C$78</c:f>
              <c:numCache>
                <c:formatCode>General</c:formatCode>
                <c:ptCount val="4"/>
                <c:pt idx="0">
                  <c:v>18</c:v>
                </c:pt>
                <c:pt idx="1">
                  <c:v>12</c:v>
                </c:pt>
                <c:pt idx="2">
                  <c:v>8</c:v>
                </c:pt>
                <c:pt idx="3">
                  <c:v>7</c:v>
                </c:pt>
              </c:numCache>
            </c:numRef>
          </c:val>
          <c:extLst xmlns:c16r2="http://schemas.microsoft.com/office/drawing/2015/06/chart">
            <c:ext xmlns:c16="http://schemas.microsoft.com/office/drawing/2014/chart" uri="{C3380CC4-5D6E-409C-BE32-E72D297353CC}">
              <c16:uniqueId val="{00000008-E6A1-6041-94B1-D66180599746}"/>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MX" sz="1200">
                <a:latin typeface="Times New Roman" panose="02020603050405020304" pitchFamily="18" charset="0"/>
                <a:cs typeface="Times New Roman" panose="02020603050405020304" pitchFamily="18" charset="0"/>
              </a:rPr>
              <a:t> 6. ¿Cuál es el principal beneficio del uso de Inteligencia Artificial?</a:t>
            </a:r>
          </a:p>
        </c:rich>
      </c:tx>
      <c:layout>
        <c:manualLayout>
          <c:xMode val="edge"/>
          <c:yMode val="edge"/>
          <c:x val="0.14204155730533682"/>
          <c:y val="3.7037037037037035E-2"/>
        </c:manualLayout>
      </c:layout>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7777777777777779E-3"/>
          <c:y val="0.37541666666666668"/>
          <c:w val="0.93888888888888888"/>
          <c:h val="0.52215113735783025"/>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8597-427F-BA71-AFEABEEBA845}"/>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8597-427F-BA71-AFEABEEBA845}"/>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8597-427F-BA71-AFEABEEBA845}"/>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8597-427F-BA71-AFEABEEBA845}"/>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9-8597-427F-BA71-AFEABEEBA845}"/>
              </c:ext>
            </c:extLst>
          </c:dPt>
          <c:dLbls>
            <c:dLbl>
              <c:idx val="0"/>
              <c:layout>
                <c:manualLayout>
                  <c:x val="-4.3878171478565181E-2"/>
                  <c:y val="4.3697506561679748E-2"/>
                </c:manualLayout>
              </c:layout>
              <c:tx>
                <c:rich>
                  <a:bodyPr/>
                  <a:lstStyle/>
                  <a:p>
                    <a:r>
                      <a:rPr lang="en-US" baseline="0"/>
                      <a:t>
</a:t>
                    </a:r>
                    <a:fld id="{10FD905C-D8E6-476A-8321-E7009DD37C56}" type="PERCENTAGE">
                      <a:rPr lang="en-US" baseline="0"/>
                      <a:pPr/>
                      <a:t>[PORCENTAJE]</a:t>
                    </a:fld>
                    <a:endParaRPr lang="en-US" baseline="0"/>
                  </a:p>
                </c:rich>
              </c:tx>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8597-427F-BA71-AFEABEEBA845}"/>
                </c:ext>
              </c:extLst>
            </c:dLbl>
            <c:dLbl>
              <c:idx val="1"/>
              <c:layout>
                <c:manualLayout>
                  <c:x val="-9.6205184127951426E-2"/>
                  <c:y val="-0.16443112703213678"/>
                </c:manualLayout>
              </c:layout>
              <c:tx>
                <c:rich>
                  <a:bodyPr/>
                  <a:lstStyle/>
                  <a:p>
                    <a:r>
                      <a:rPr lang="en-US" baseline="0"/>
                      <a:t>
</a:t>
                    </a:r>
                    <a:fld id="{8BFE1F9A-EC4C-49BA-B94A-42C7D3BE1EBB}" type="PERCENTAGE">
                      <a:rPr lang="en-US" baseline="0"/>
                      <a:pPr/>
                      <a:t>[PORCENTAJE]</a:t>
                    </a:fld>
                    <a:endParaRPr lang="en-US" baseline="0"/>
                  </a:p>
                </c:rich>
              </c:tx>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3-8597-427F-BA71-AFEABEEBA845}"/>
                </c:ext>
              </c:extLst>
            </c:dLbl>
            <c:dLbl>
              <c:idx val="2"/>
              <c:layout>
                <c:manualLayout>
                  <c:x val="6.4450574024479082E-2"/>
                  <c:y val="-0.12595825064337624"/>
                </c:manualLayout>
              </c:layout>
              <c:tx>
                <c:rich>
                  <a:bodyPr/>
                  <a:lstStyle/>
                  <a:p>
                    <a:r>
                      <a:rPr lang="en-US" baseline="0"/>
                      <a:t>
</a:t>
                    </a:r>
                    <a:fld id="{7A3B6067-D6D8-4AC0-B491-ABE88A2E8EB6}" type="PERCENTAGE">
                      <a:rPr lang="en-US" baseline="0"/>
                      <a:pPr/>
                      <a:t>[PORCENTAJE]</a:t>
                    </a:fld>
                    <a:endParaRPr lang="en-US" baseline="0"/>
                  </a:p>
                </c:rich>
              </c:tx>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5-8597-427F-BA71-AFEABEEBA845}"/>
                </c:ext>
              </c:extLst>
            </c:dLbl>
            <c:dLbl>
              <c:idx val="3"/>
              <c:layout>
                <c:manualLayout>
                  <c:x val="4.7428338260161428E-2"/>
                  <c:y val="6.1675456472058757E-2"/>
                </c:manualLayout>
              </c:layout>
              <c:tx>
                <c:rich>
                  <a:bodyPr/>
                  <a:lstStyle/>
                  <a:p>
                    <a:r>
                      <a:rPr lang="en-US" baseline="0"/>
                      <a:t>
</a:t>
                    </a:r>
                    <a:fld id="{A8994CBC-9B39-4918-9C50-495AED333C34}" type="PERCENTAGE">
                      <a:rPr lang="en-US" baseline="0"/>
                      <a:pPr/>
                      <a:t>[PORCENTAJE]</a:t>
                    </a:fld>
                    <a:endParaRPr lang="en-US" baseline="0"/>
                  </a:p>
                </c:rich>
              </c:tx>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7-8597-427F-BA71-AFEABEEBA845}"/>
                </c:ext>
              </c:extLst>
            </c:dLbl>
            <c:dLbl>
              <c:idx val="4"/>
              <c:layout>
                <c:manualLayout>
                  <c:x val="2.0437338408055408E-2"/>
                  <c:y val="1.8451229502419147E-2"/>
                </c:manualLayout>
              </c:layout>
              <c:tx>
                <c:rich>
                  <a:bodyPr/>
                  <a:lstStyle/>
                  <a:p>
                    <a:r>
                      <a:rPr lang="en-US" baseline="0"/>
                      <a:t>
</a:t>
                    </a:r>
                    <a:fld id="{AE560AC1-EB3D-47B7-8F39-1DC75D0C792E}" type="PERCENTAGE">
                      <a:rPr lang="en-US" baseline="0"/>
                      <a:pPr/>
                      <a:t>[PORCENTAJE]</a:t>
                    </a:fld>
                    <a:endParaRPr lang="en-US" baseline="0"/>
                  </a:p>
                </c:rich>
              </c:tx>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9-8597-427F-BA71-AFEABEEBA84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AR"/>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Hoja1!$B$91:$B$95</c:f>
              <c:strCache>
                <c:ptCount val="5"/>
                <c:pt idx="0">
                  <c:v>Atención personalizada al cliente</c:v>
                </c:pt>
                <c:pt idx="1">
                  <c:v>Optimización de tiempo</c:v>
                </c:pt>
                <c:pt idx="2">
                  <c:v>Campañas personalizadas</c:v>
                </c:pt>
                <c:pt idx="3">
                  <c:v>Maximizar presupuestos</c:v>
                </c:pt>
                <c:pt idx="4">
                  <c:v>Otro</c:v>
                </c:pt>
              </c:strCache>
            </c:strRef>
          </c:cat>
          <c:val>
            <c:numRef>
              <c:f>Hoja1!$C$91:$C$95</c:f>
              <c:numCache>
                <c:formatCode>General</c:formatCode>
                <c:ptCount val="5"/>
                <c:pt idx="0">
                  <c:v>10</c:v>
                </c:pt>
                <c:pt idx="1">
                  <c:v>17</c:v>
                </c:pt>
                <c:pt idx="2">
                  <c:v>11</c:v>
                </c:pt>
                <c:pt idx="3">
                  <c:v>9</c:v>
                </c:pt>
                <c:pt idx="4">
                  <c:v>3</c:v>
                </c:pt>
              </c:numCache>
            </c:numRef>
          </c:val>
          <c:extLst xmlns:c16r2="http://schemas.microsoft.com/office/drawing/2015/06/chart">
            <c:ext xmlns:c16="http://schemas.microsoft.com/office/drawing/2014/chart" uri="{C3380CC4-5D6E-409C-BE32-E72D297353CC}">
              <c16:uniqueId val="{0000000A-8597-427F-BA71-AFEABEEBA845}"/>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MX" sz="1200">
                <a:latin typeface="Times New Roman" panose="02020603050405020304" pitchFamily="18" charset="0"/>
                <a:cs typeface="Times New Roman" panose="02020603050405020304" pitchFamily="18" charset="0"/>
              </a:rPr>
              <a:t> 7. Para usted cual cree que es principal motivo que las empresas no implementan Inteligencia Artificial?</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18350068911202994"/>
          <c:w val="0.60436232289196579"/>
          <c:h val="0.76924591455010827"/>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0E02-9346-9934-266ECDA7B01C}"/>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0E02-9346-9934-266ECDA7B01C}"/>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0E02-9346-9934-266ECDA7B01C}"/>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0E02-9346-9934-266ECDA7B01C}"/>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9-0E02-9346-9934-266ECDA7B01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A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Hoja1!$B$109:$B$113</c:f>
              <c:strCache>
                <c:ptCount val="5"/>
                <c:pt idx="0">
                  <c:v>Desconocimiento</c:v>
                </c:pt>
                <c:pt idx="1">
                  <c:v>Precios altos</c:v>
                </c:pt>
                <c:pt idx="2">
                  <c:v>Falta de conocimientos tecnológicos</c:v>
                </c:pt>
                <c:pt idx="3">
                  <c:v>Personal no capacitado</c:v>
                </c:pt>
                <c:pt idx="4">
                  <c:v>No le interesa</c:v>
                </c:pt>
              </c:strCache>
            </c:strRef>
          </c:cat>
          <c:val>
            <c:numRef>
              <c:f>Hoja1!$C$109:$C$113</c:f>
              <c:numCache>
                <c:formatCode>General</c:formatCode>
                <c:ptCount val="5"/>
                <c:pt idx="0">
                  <c:v>22</c:v>
                </c:pt>
                <c:pt idx="1">
                  <c:v>12</c:v>
                </c:pt>
                <c:pt idx="2">
                  <c:v>6</c:v>
                </c:pt>
                <c:pt idx="3">
                  <c:v>8</c:v>
                </c:pt>
                <c:pt idx="4">
                  <c:v>2</c:v>
                </c:pt>
              </c:numCache>
            </c:numRef>
          </c:val>
          <c:extLst xmlns:c16r2="http://schemas.microsoft.com/office/drawing/2015/06/chart">
            <c:ext xmlns:c16="http://schemas.microsoft.com/office/drawing/2014/chart" uri="{C3380CC4-5D6E-409C-BE32-E72D297353CC}">
              <c16:uniqueId val="{0000000A-0E02-9346-9934-266ECDA7B01C}"/>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es-MX" sz="1200">
                <a:latin typeface="Times New Roman" panose="02020603050405020304" pitchFamily="18" charset="0"/>
                <a:ea typeface="Tahoma" panose="020B0604030504040204" pitchFamily="34" charset="0"/>
                <a:cs typeface="Times New Roman" panose="02020603050405020304" pitchFamily="18" charset="0"/>
              </a:rPr>
              <a:t> 8. En 2 años ¿Cree usted que el uso de Inteligencia Artificial en las estrategias de marketing sera fundamental?</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961E-A34F-BE16-6D1D76BCD928}"/>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961E-A34F-BE16-6D1D76BCD92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A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Hoja1!$B$125:$B$126</c:f>
              <c:strCache>
                <c:ptCount val="2"/>
                <c:pt idx="0">
                  <c:v>Si</c:v>
                </c:pt>
                <c:pt idx="1">
                  <c:v>No</c:v>
                </c:pt>
              </c:strCache>
            </c:strRef>
          </c:cat>
          <c:val>
            <c:numRef>
              <c:f>Hoja1!$C$125:$C$126</c:f>
              <c:numCache>
                <c:formatCode>General</c:formatCode>
                <c:ptCount val="2"/>
                <c:pt idx="0">
                  <c:v>39</c:v>
                </c:pt>
                <c:pt idx="1">
                  <c:v>11</c:v>
                </c:pt>
              </c:numCache>
            </c:numRef>
          </c:val>
          <c:extLst xmlns:c16r2="http://schemas.microsoft.com/office/drawing/2015/06/chart">
            <c:ext xmlns:c16="http://schemas.microsoft.com/office/drawing/2014/chart" uri="{C3380CC4-5D6E-409C-BE32-E72D297353CC}">
              <c16:uniqueId val="{00000004-961E-A34F-BE16-6D1D76BCD928}"/>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MX" sz="1200">
                <a:latin typeface="Times New Roman" panose="02020603050405020304" pitchFamily="18" charset="0"/>
                <a:cs typeface="Times New Roman" panose="02020603050405020304" pitchFamily="18" charset="0"/>
              </a:rPr>
              <a:t>9. ¿Usted estaría dispuesto en invertir en Inteligencia Artificial para sus campañas de marketing?</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C324-D549-A86A-B9B4170949BF}"/>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C324-D549-A86A-B9B4170949BF}"/>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C324-D549-A86A-B9B4170949B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A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Hoja1!$B$139:$B$141</c:f>
              <c:strCache>
                <c:ptCount val="3"/>
                <c:pt idx="0">
                  <c:v>Si</c:v>
                </c:pt>
                <c:pt idx="1">
                  <c:v>No</c:v>
                </c:pt>
                <c:pt idx="2">
                  <c:v>Talvez</c:v>
                </c:pt>
              </c:strCache>
            </c:strRef>
          </c:cat>
          <c:val>
            <c:numRef>
              <c:f>Hoja1!$C$139:$C$141</c:f>
              <c:numCache>
                <c:formatCode>General</c:formatCode>
                <c:ptCount val="3"/>
                <c:pt idx="0">
                  <c:v>25</c:v>
                </c:pt>
                <c:pt idx="1">
                  <c:v>13</c:v>
                </c:pt>
                <c:pt idx="2">
                  <c:v>12</c:v>
                </c:pt>
              </c:numCache>
            </c:numRef>
          </c:val>
          <c:extLst xmlns:c16r2="http://schemas.microsoft.com/office/drawing/2015/06/chart">
            <c:ext xmlns:c16="http://schemas.microsoft.com/office/drawing/2014/chart" uri="{C3380CC4-5D6E-409C-BE32-E72D297353CC}">
              <c16:uniqueId val="{00000006-C324-D549-A86A-B9B4170949BF}"/>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MX" sz="1200">
                <a:latin typeface="Times New Roman" panose="02020603050405020304" pitchFamily="18" charset="0"/>
                <a:cs typeface="Times New Roman" panose="02020603050405020304" pitchFamily="18" charset="0"/>
              </a:rPr>
              <a:t> 10. ¿Le gustaría que se le brinde una asesoria de marketing digital con aplicación de Inteligencia Artificial?</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8FC0-EB44-8FE6-456C4A754F28}"/>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8FC0-EB44-8FE6-456C4A754F28}"/>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8FC0-EB44-8FE6-456C4A754F2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A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Hoja1!$B$149:$B$151</c:f>
              <c:strCache>
                <c:ptCount val="3"/>
                <c:pt idx="0">
                  <c:v>Si</c:v>
                </c:pt>
                <c:pt idx="1">
                  <c:v>No</c:v>
                </c:pt>
                <c:pt idx="2">
                  <c:v>Talvez</c:v>
                </c:pt>
              </c:strCache>
            </c:strRef>
          </c:cat>
          <c:val>
            <c:numRef>
              <c:f>Hoja1!$C$149:$C$151</c:f>
              <c:numCache>
                <c:formatCode>General</c:formatCode>
                <c:ptCount val="3"/>
                <c:pt idx="0">
                  <c:v>40</c:v>
                </c:pt>
                <c:pt idx="1">
                  <c:v>8</c:v>
                </c:pt>
                <c:pt idx="2">
                  <c:v>2</c:v>
                </c:pt>
              </c:numCache>
            </c:numRef>
          </c:val>
          <c:extLst xmlns:c16r2="http://schemas.microsoft.com/office/drawing/2015/06/chart">
            <c:ext xmlns:c16="http://schemas.microsoft.com/office/drawing/2014/chart" uri="{C3380CC4-5D6E-409C-BE32-E72D297353CC}">
              <c16:uniqueId val="{00000006-8FC0-EB44-8FE6-456C4A754F28}"/>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3459D6D-166B-4ED3-99D0-E2DEF736D434}" type="doc">
      <dgm:prSet loTypeId="urn:microsoft.com/office/officeart/2005/8/layout/process3" loCatId="process" qsTypeId="urn:microsoft.com/office/officeart/2005/8/quickstyle/simple1" qsCatId="simple" csTypeId="urn:microsoft.com/office/officeart/2005/8/colors/accent1_2" csCatId="accent1" phldr="1"/>
      <dgm:spPr/>
      <dgm:t>
        <a:bodyPr/>
        <a:lstStyle/>
        <a:p>
          <a:endParaRPr lang="es-EC"/>
        </a:p>
      </dgm:t>
    </dgm:pt>
    <dgm:pt modelId="{A5C545A7-1B55-4F6E-9D6C-80B46D056089}">
      <dgm:prSet phldrT="[Texto]" custT="1">
        <dgm:style>
          <a:lnRef idx="2">
            <a:schemeClr val="accent5"/>
          </a:lnRef>
          <a:fillRef idx="1">
            <a:schemeClr val="lt1"/>
          </a:fillRef>
          <a:effectRef idx="0">
            <a:schemeClr val="accent5"/>
          </a:effectRef>
          <a:fontRef idx="minor">
            <a:schemeClr val="dk1"/>
          </a:fontRef>
        </dgm:style>
      </dgm:prSet>
      <dgm:spPr/>
      <dgm:t>
        <a:bodyPr/>
        <a:lstStyle/>
        <a:p>
          <a:r>
            <a:rPr lang="es-EC" sz="1400" b="1">
              <a:latin typeface="Times New Roman" panose="02020603050405020304" pitchFamily="18" charset="0"/>
              <a:cs typeface="Times New Roman" panose="02020603050405020304" pitchFamily="18" charset="0"/>
            </a:rPr>
            <a:t>Planificar </a:t>
          </a:r>
        </a:p>
      </dgm:t>
    </dgm:pt>
    <dgm:pt modelId="{E23E35B6-8FDE-4E62-834D-EE0AB7A413A3}" type="parTrans" cxnId="{C740D2B6-0004-4EB5-A717-3338A9CF313E}">
      <dgm:prSet/>
      <dgm:spPr/>
      <dgm:t>
        <a:bodyPr/>
        <a:lstStyle/>
        <a:p>
          <a:endParaRPr lang="es-EC" sz="1200">
            <a:latin typeface="Times New Roman" panose="02020603050405020304" pitchFamily="18" charset="0"/>
            <a:cs typeface="Times New Roman" panose="02020603050405020304" pitchFamily="18" charset="0"/>
          </a:endParaRPr>
        </a:p>
      </dgm:t>
    </dgm:pt>
    <dgm:pt modelId="{6DBDB889-717D-44BA-BE74-509BD5E55414}" type="sibTrans" cxnId="{C740D2B6-0004-4EB5-A717-3338A9CF313E}">
      <dgm:prSet custT="1"/>
      <dgm:spPr/>
      <dgm:t>
        <a:bodyPr/>
        <a:lstStyle/>
        <a:p>
          <a:endParaRPr lang="es-EC" sz="1200">
            <a:latin typeface="Times New Roman" panose="02020603050405020304" pitchFamily="18" charset="0"/>
            <a:cs typeface="Times New Roman" panose="02020603050405020304" pitchFamily="18" charset="0"/>
          </a:endParaRPr>
        </a:p>
      </dgm:t>
    </dgm:pt>
    <dgm:pt modelId="{8768852B-DDE2-4A9F-A494-9BECEE6DE4DB}">
      <dgm:prSet phldrT="[Texto]" custT="1"/>
      <dgm:spPr/>
      <dgm:t>
        <a:bodyPr/>
        <a:lstStyle/>
        <a:p>
          <a:r>
            <a:rPr lang="es-EC" sz="1100">
              <a:latin typeface="Times New Roman" panose="02020603050405020304" pitchFamily="18" charset="0"/>
              <a:cs typeface="Times New Roman" panose="02020603050405020304" pitchFamily="18" charset="0"/>
            </a:rPr>
            <a:t>Identificar áreas de oportunidad </a:t>
          </a:r>
        </a:p>
      </dgm:t>
    </dgm:pt>
    <dgm:pt modelId="{FBB1F0DE-B89A-4DD1-BE5C-10720062444D}" type="parTrans" cxnId="{5412C62F-F9BC-4A71-A951-1774940A98A8}">
      <dgm:prSet/>
      <dgm:spPr/>
      <dgm:t>
        <a:bodyPr/>
        <a:lstStyle/>
        <a:p>
          <a:endParaRPr lang="es-EC" sz="1200">
            <a:latin typeface="Times New Roman" panose="02020603050405020304" pitchFamily="18" charset="0"/>
            <a:cs typeface="Times New Roman" panose="02020603050405020304" pitchFamily="18" charset="0"/>
          </a:endParaRPr>
        </a:p>
      </dgm:t>
    </dgm:pt>
    <dgm:pt modelId="{74BE0200-F358-4B43-B266-56916C913758}" type="sibTrans" cxnId="{5412C62F-F9BC-4A71-A951-1774940A98A8}">
      <dgm:prSet/>
      <dgm:spPr/>
      <dgm:t>
        <a:bodyPr/>
        <a:lstStyle/>
        <a:p>
          <a:endParaRPr lang="es-EC" sz="1200">
            <a:latin typeface="Times New Roman" panose="02020603050405020304" pitchFamily="18" charset="0"/>
            <a:cs typeface="Times New Roman" panose="02020603050405020304" pitchFamily="18" charset="0"/>
          </a:endParaRPr>
        </a:p>
      </dgm:t>
    </dgm:pt>
    <dgm:pt modelId="{B2F6C110-32CB-4263-B3BF-309558F52D54}">
      <dgm:prSet phldrT="[Texto]" custT="1">
        <dgm:style>
          <a:lnRef idx="2">
            <a:schemeClr val="accent4"/>
          </a:lnRef>
          <a:fillRef idx="1">
            <a:schemeClr val="lt1"/>
          </a:fillRef>
          <a:effectRef idx="0">
            <a:schemeClr val="accent4"/>
          </a:effectRef>
          <a:fontRef idx="minor">
            <a:schemeClr val="dk1"/>
          </a:fontRef>
        </dgm:style>
      </dgm:prSet>
      <dgm:spPr/>
      <dgm:t>
        <a:bodyPr/>
        <a:lstStyle/>
        <a:p>
          <a:r>
            <a:rPr lang="es-EC" sz="1400" b="1">
              <a:latin typeface="Times New Roman" panose="02020603050405020304" pitchFamily="18" charset="0"/>
              <a:cs typeface="Times New Roman" panose="02020603050405020304" pitchFamily="18" charset="0"/>
            </a:rPr>
            <a:t>Hacer </a:t>
          </a:r>
        </a:p>
      </dgm:t>
    </dgm:pt>
    <dgm:pt modelId="{C87117C0-9C96-43D6-83E5-7B338409170B}" type="parTrans" cxnId="{E2D83638-8F42-4F22-8078-313460480FDE}">
      <dgm:prSet/>
      <dgm:spPr/>
      <dgm:t>
        <a:bodyPr/>
        <a:lstStyle/>
        <a:p>
          <a:endParaRPr lang="es-EC" sz="1200">
            <a:latin typeface="Times New Roman" panose="02020603050405020304" pitchFamily="18" charset="0"/>
            <a:cs typeface="Times New Roman" panose="02020603050405020304" pitchFamily="18" charset="0"/>
          </a:endParaRPr>
        </a:p>
      </dgm:t>
    </dgm:pt>
    <dgm:pt modelId="{148BDA33-2780-4875-8ACF-D834C8706998}" type="sibTrans" cxnId="{E2D83638-8F42-4F22-8078-313460480FDE}">
      <dgm:prSet custT="1"/>
      <dgm:spPr/>
      <dgm:t>
        <a:bodyPr/>
        <a:lstStyle/>
        <a:p>
          <a:endParaRPr lang="es-EC" sz="1200">
            <a:latin typeface="Times New Roman" panose="02020603050405020304" pitchFamily="18" charset="0"/>
            <a:cs typeface="Times New Roman" panose="02020603050405020304" pitchFamily="18" charset="0"/>
          </a:endParaRPr>
        </a:p>
      </dgm:t>
    </dgm:pt>
    <dgm:pt modelId="{C5C9CEA4-A0B0-49DE-BCC7-800E4E164CA8}">
      <dgm:prSet phldrT="[Texto]" custT="1"/>
      <dgm:spPr/>
      <dgm:t>
        <a:bodyPr/>
        <a:lstStyle/>
        <a:p>
          <a:r>
            <a:rPr lang="es-EC" sz="1100">
              <a:latin typeface="Times New Roman" panose="02020603050405020304" pitchFamily="18" charset="0"/>
              <a:cs typeface="Times New Roman" panose="02020603050405020304" pitchFamily="18" charset="0"/>
            </a:rPr>
            <a:t>Ejecutar las soluciones y acciones planificadas en cada etapa</a:t>
          </a:r>
        </a:p>
      </dgm:t>
    </dgm:pt>
    <dgm:pt modelId="{BEF8CA9D-791F-4B41-B5DE-B4DEE0B59E38}" type="parTrans" cxnId="{CBB5615B-E84B-4F28-8394-85735B815AC1}">
      <dgm:prSet/>
      <dgm:spPr/>
      <dgm:t>
        <a:bodyPr/>
        <a:lstStyle/>
        <a:p>
          <a:endParaRPr lang="es-EC" sz="1200">
            <a:latin typeface="Times New Roman" panose="02020603050405020304" pitchFamily="18" charset="0"/>
            <a:cs typeface="Times New Roman" panose="02020603050405020304" pitchFamily="18" charset="0"/>
          </a:endParaRPr>
        </a:p>
      </dgm:t>
    </dgm:pt>
    <dgm:pt modelId="{5FB4F944-6D9D-4B27-A4D5-D6F8BA8388AF}" type="sibTrans" cxnId="{CBB5615B-E84B-4F28-8394-85735B815AC1}">
      <dgm:prSet/>
      <dgm:spPr/>
      <dgm:t>
        <a:bodyPr/>
        <a:lstStyle/>
        <a:p>
          <a:endParaRPr lang="es-EC" sz="1200">
            <a:latin typeface="Times New Roman" panose="02020603050405020304" pitchFamily="18" charset="0"/>
            <a:cs typeface="Times New Roman" panose="02020603050405020304" pitchFamily="18" charset="0"/>
          </a:endParaRPr>
        </a:p>
      </dgm:t>
    </dgm:pt>
    <dgm:pt modelId="{3D3D0EC2-9D1D-4736-81A4-23AE958B0777}">
      <dgm:prSet phldrT="[Texto]" custT="1">
        <dgm:style>
          <a:lnRef idx="2">
            <a:schemeClr val="accent4"/>
          </a:lnRef>
          <a:fillRef idx="1">
            <a:schemeClr val="lt1"/>
          </a:fillRef>
          <a:effectRef idx="0">
            <a:schemeClr val="accent4"/>
          </a:effectRef>
          <a:fontRef idx="minor">
            <a:schemeClr val="dk1"/>
          </a:fontRef>
        </dgm:style>
      </dgm:prSet>
      <dgm:spPr/>
      <dgm:t>
        <a:bodyPr/>
        <a:lstStyle/>
        <a:p>
          <a:r>
            <a:rPr lang="es-EC" sz="1400" b="1">
              <a:latin typeface="Times New Roman" panose="02020603050405020304" pitchFamily="18" charset="0"/>
              <a:cs typeface="Times New Roman" panose="02020603050405020304" pitchFamily="18" charset="0"/>
            </a:rPr>
            <a:t>Actuar</a:t>
          </a:r>
        </a:p>
      </dgm:t>
    </dgm:pt>
    <dgm:pt modelId="{1A9DA279-2E69-4E16-9CC0-E5F642115F31}" type="parTrans" cxnId="{FE80B954-B002-4EAD-80E3-EC447DB07875}">
      <dgm:prSet/>
      <dgm:spPr/>
      <dgm:t>
        <a:bodyPr/>
        <a:lstStyle/>
        <a:p>
          <a:endParaRPr lang="es-EC" sz="1200">
            <a:latin typeface="Times New Roman" panose="02020603050405020304" pitchFamily="18" charset="0"/>
            <a:cs typeface="Times New Roman" panose="02020603050405020304" pitchFamily="18" charset="0"/>
          </a:endParaRPr>
        </a:p>
      </dgm:t>
    </dgm:pt>
    <dgm:pt modelId="{9F2F3008-6260-4A72-889E-DDF1F6AE7156}" type="sibTrans" cxnId="{FE80B954-B002-4EAD-80E3-EC447DB07875}">
      <dgm:prSet/>
      <dgm:spPr/>
      <dgm:t>
        <a:bodyPr/>
        <a:lstStyle/>
        <a:p>
          <a:endParaRPr lang="es-EC" sz="1200">
            <a:latin typeface="Times New Roman" panose="02020603050405020304" pitchFamily="18" charset="0"/>
            <a:cs typeface="Times New Roman" panose="02020603050405020304" pitchFamily="18" charset="0"/>
          </a:endParaRPr>
        </a:p>
      </dgm:t>
    </dgm:pt>
    <dgm:pt modelId="{53EE012F-BB4B-46A3-ADAC-7FB79E449333}">
      <dgm:prSet phldrT="[Texto]" custT="1"/>
      <dgm:spPr/>
      <dgm:t>
        <a:bodyPr/>
        <a:lstStyle/>
        <a:p>
          <a:r>
            <a:rPr lang="es-EC" sz="1100">
              <a:latin typeface="Times New Roman" panose="02020603050405020304" pitchFamily="18" charset="0"/>
              <a:cs typeface="Times New Roman" panose="02020603050405020304" pitchFamily="18" charset="0"/>
            </a:rPr>
            <a:t>Incorporar las mejoras </a:t>
          </a:r>
        </a:p>
      </dgm:t>
    </dgm:pt>
    <dgm:pt modelId="{033B0D07-80AF-4BB7-AE30-7151DFBC1463}" type="parTrans" cxnId="{A4035F8E-A91E-4B28-AAC2-50193429CABC}">
      <dgm:prSet/>
      <dgm:spPr/>
      <dgm:t>
        <a:bodyPr/>
        <a:lstStyle/>
        <a:p>
          <a:endParaRPr lang="es-EC" sz="1200">
            <a:latin typeface="Times New Roman" panose="02020603050405020304" pitchFamily="18" charset="0"/>
            <a:cs typeface="Times New Roman" panose="02020603050405020304" pitchFamily="18" charset="0"/>
          </a:endParaRPr>
        </a:p>
      </dgm:t>
    </dgm:pt>
    <dgm:pt modelId="{CA3AC753-CDB8-4A4A-BBE9-8AEAA59C485B}" type="sibTrans" cxnId="{A4035F8E-A91E-4B28-AAC2-50193429CABC}">
      <dgm:prSet/>
      <dgm:spPr/>
      <dgm:t>
        <a:bodyPr/>
        <a:lstStyle/>
        <a:p>
          <a:endParaRPr lang="es-EC" sz="1200">
            <a:latin typeface="Times New Roman" panose="02020603050405020304" pitchFamily="18" charset="0"/>
            <a:cs typeface="Times New Roman" panose="02020603050405020304" pitchFamily="18" charset="0"/>
          </a:endParaRPr>
        </a:p>
      </dgm:t>
    </dgm:pt>
    <dgm:pt modelId="{43A96037-4324-4FF3-B95D-48C2DA1E1C3B}">
      <dgm:prSet custT="1">
        <dgm:style>
          <a:lnRef idx="2">
            <a:schemeClr val="accent5"/>
          </a:lnRef>
          <a:fillRef idx="1">
            <a:schemeClr val="lt1"/>
          </a:fillRef>
          <a:effectRef idx="0">
            <a:schemeClr val="accent5"/>
          </a:effectRef>
          <a:fontRef idx="minor">
            <a:schemeClr val="dk1"/>
          </a:fontRef>
        </dgm:style>
      </dgm:prSet>
      <dgm:spPr/>
      <dgm:t>
        <a:bodyPr/>
        <a:lstStyle/>
        <a:p>
          <a:r>
            <a:rPr lang="es-EC" sz="1400" b="1">
              <a:latin typeface="Times New Roman" panose="02020603050405020304" pitchFamily="18" charset="0"/>
              <a:cs typeface="Times New Roman" panose="02020603050405020304" pitchFamily="18" charset="0"/>
            </a:rPr>
            <a:t>Verificar </a:t>
          </a:r>
        </a:p>
      </dgm:t>
    </dgm:pt>
    <dgm:pt modelId="{874231B5-0121-4C63-B737-C333293C0528}" type="parTrans" cxnId="{8A1514A3-6CDC-419B-B3E1-6D8E1428AE5E}">
      <dgm:prSet/>
      <dgm:spPr/>
      <dgm:t>
        <a:bodyPr/>
        <a:lstStyle/>
        <a:p>
          <a:endParaRPr lang="es-EC" sz="1200">
            <a:latin typeface="Times New Roman" panose="02020603050405020304" pitchFamily="18" charset="0"/>
            <a:cs typeface="Times New Roman" panose="02020603050405020304" pitchFamily="18" charset="0"/>
          </a:endParaRPr>
        </a:p>
      </dgm:t>
    </dgm:pt>
    <dgm:pt modelId="{1191E10C-F84A-4C61-92F8-4D946CF6EC89}" type="sibTrans" cxnId="{8A1514A3-6CDC-419B-B3E1-6D8E1428AE5E}">
      <dgm:prSet custT="1"/>
      <dgm:spPr/>
      <dgm:t>
        <a:bodyPr/>
        <a:lstStyle/>
        <a:p>
          <a:endParaRPr lang="es-EC" sz="1200">
            <a:latin typeface="Times New Roman" panose="02020603050405020304" pitchFamily="18" charset="0"/>
            <a:cs typeface="Times New Roman" panose="02020603050405020304" pitchFamily="18" charset="0"/>
          </a:endParaRPr>
        </a:p>
      </dgm:t>
    </dgm:pt>
    <dgm:pt modelId="{BEC39C54-9AEF-4E73-A85D-4DFABFF522D1}">
      <dgm:prSet phldrT="[Texto]" custT="1"/>
      <dgm:spPr/>
      <dgm:t>
        <a:bodyPr/>
        <a:lstStyle/>
        <a:p>
          <a:r>
            <a:rPr lang="es-EC" sz="1100">
              <a:latin typeface="Times New Roman" panose="02020603050405020304" pitchFamily="18" charset="0"/>
              <a:cs typeface="Times New Roman" panose="02020603050405020304" pitchFamily="18" charset="0"/>
            </a:rPr>
            <a:t>Implementar mecanismos de retroalimentación</a:t>
          </a:r>
        </a:p>
      </dgm:t>
    </dgm:pt>
    <dgm:pt modelId="{26DA273E-605C-414F-863D-A06118C9EE77}" type="parTrans" cxnId="{82F7BF8C-0DAA-477A-BF2F-16ECF3467C0C}">
      <dgm:prSet/>
      <dgm:spPr/>
      <dgm:t>
        <a:bodyPr/>
        <a:lstStyle/>
        <a:p>
          <a:endParaRPr lang="es-EC" sz="1200">
            <a:latin typeface="Times New Roman" panose="02020603050405020304" pitchFamily="18" charset="0"/>
            <a:cs typeface="Times New Roman" panose="02020603050405020304" pitchFamily="18" charset="0"/>
          </a:endParaRPr>
        </a:p>
      </dgm:t>
    </dgm:pt>
    <dgm:pt modelId="{C77388A9-F30E-4C20-AA30-0F0D604C6581}" type="sibTrans" cxnId="{82F7BF8C-0DAA-477A-BF2F-16ECF3467C0C}">
      <dgm:prSet/>
      <dgm:spPr/>
      <dgm:t>
        <a:bodyPr/>
        <a:lstStyle/>
        <a:p>
          <a:endParaRPr lang="es-EC" sz="1200">
            <a:latin typeface="Times New Roman" panose="02020603050405020304" pitchFamily="18" charset="0"/>
            <a:cs typeface="Times New Roman" panose="02020603050405020304" pitchFamily="18" charset="0"/>
          </a:endParaRPr>
        </a:p>
      </dgm:t>
    </dgm:pt>
    <dgm:pt modelId="{EB2CDC55-C6ED-43AB-81F6-0E838610237F}">
      <dgm:prSet custT="1"/>
      <dgm:spPr/>
      <dgm:t>
        <a:bodyPr/>
        <a:lstStyle/>
        <a:p>
          <a:r>
            <a:rPr lang="es-EC" sz="1100">
              <a:latin typeface="Times New Roman" panose="02020603050405020304" pitchFamily="18" charset="0"/>
              <a:cs typeface="Times New Roman" panose="02020603050405020304" pitchFamily="18" charset="0"/>
            </a:rPr>
            <a:t>Evaluar los resultados obtenidos</a:t>
          </a:r>
        </a:p>
      </dgm:t>
    </dgm:pt>
    <dgm:pt modelId="{9DD32E01-6CD4-41D1-99AB-E0E54C29FE71}" type="parTrans" cxnId="{3E27F0A2-B648-4830-BA3C-ADD76B3A89A0}">
      <dgm:prSet/>
      <dgm:spPr/>
      <dgm:t>
        <a:bodyPr/>
        <a:lstStyle/>
        <a:p>
          <a:endParaRPr lang="es-EC" sz="1200">
            <a:latin typeface="Times New Roman" panose="02020603050405020304" pitchFamily="18" charset="0"/>
            <a:cs typeface="Times New Roman" panose="02020603050405020304" pitchFamily="18" charset="0"/>
          </a:endParaRPr>
        </a:p>
      </dgm:t>
    </dgm:pt>
    <dgm:pt modelId="{54EC6E23-70CE-4D8D-913F-BA77848BF147}" type="sibTrans" cxnId="{3E27F0A2-B648-4830-BA3C-ADD76B3A89A0}">
      <dgm:prSet/>
      <dgm:spPr/>
      <dgm:t>
        <a:bodyPr/>
        <a:lstStyle/>
        <a:p>
          <a:endParaRPr lang="es-EC" sz="1200">
            <a:latin typeface="Times New Roman" panose="02020603050405020304" pitchFamily="18" charset="0"/>
            <a:cs typeface="Times New Roman" panose="02020603050405020304" pitchFamily="18" charset="0"/>
          </a:endParaRPr>
        </a:p>
      </dgm:t>
    </dgm:pt>
    <dgm:pt modelId="{A037D41C-11CF-47C6-8B22-AFEB26C10761}">
      <dgm:prSet custT="1"/>
      <dgm:spPr/>
      <dgm:t>
        <a:bodyPr/>
        <a:lstStyle/>
        <a:p>
          <a:r>
            <a:rPr lang="es-EC" sz="1100">
              <a:latin typeface="Times New Roman" panose="02020603050405020304" pitchFamily="18" charset="0"/>
              <a:cs typeface="Times New Roman" panose="02020603050405020304" pitchFamily="18" charset="0"/>
            </a:rPr>
            <a:t>Comparar con los objetivos establecidos.</a:t>
          </a:r>
        </a:p>
      </dgm:t>
    </dgm:pt>
    <dgm:pt modelId="{42E1E9C7-0168-4D4B-B590-100F19F090C9}" type="parTrans" cxnId="{B82B5548-3702-4701-9061-B9E13C12BE6B}">
      <dgm:prSet/>
      <dgm:spPr/>
      <dgm:t>
        <a:bodyPr/>
        <a:lstStyle/>
        <a:p>
          <a:endParaRPr lang="es-EC" sz="1200">
            <a:latin typeface="Times New Roman" panose="02020603050405020304" pitchFamily="18" charset="0"/>
            <a:cs typeface="Times New Roman" panose="02020603050405020304" pitchFamily="18" charset="0"/>
          </a:endParaRPr>
        </a:p>
      </dgm:t>
    </dgm:pt>
    <dgm:pt modelId="{A0C29360-C1BE-4EF1-ACDF-F0069DE4C553}" type="sibTrans" cxnId="{B82B5548-3702-4701-9061-B9E13C12BE6B}">
      <dgm:prSet/>
      <dgm:spPr/>
      <dgm:t>
        <a:bodyPr/>
        <a:lstStyle/>
        <a:p>
          <a:endParaRPr lang="es-EC" sz="1200">
            <a:latin typeface="Times New Roman" panose="02020603050405020304" pitchFamily="18" charset="0"/>
            <a:cs typeface="Times New Roman" panose="02020603050405020304" pitchFamily="18" charset="0"/>
          </a:endParaRPr>
        </a:p>
      </dgm:t>
    </dgm:pt>
    <dgm:pt modelId="{C399126C-9267-4150-9517-4DC0B4E90D79}">
      <dgm:prSet phldrT="[Texto]" custT="1"/>
      <dgm:spPr/>
      <dgm:t>
        <a:bodyPr/>
        <a:lstStyle/>
        <a:p>
          <a:r>
            <a:rPr lang="es-EC" sz="1100">
              <a:latin typeface="Times New Roman" panose="02020603050405020304" pitchFamily="18" charset="0"/>
              <a:cs typeface="Times New Roman" panose="02020603050405020304" pitchFamily="18" charset="0"/>
            </a:rPr>
            <a:t>Redifinir las estrategías</a:t>
          </a:r>
        </a:p>
      </dgm:t>
    </dgm:pt>
    <dgm:pt modelId="{57A0CE21-4AEE-4782-87FF-C72693902F5F}" type="parTrans" cxnId="{90F7E2C0-C08D-442D-A594-C066632ADF9A}">
      <dgm:prSet/>
      <dgm:spPr/>
      <dgm:t>
        <a:bodyPr/>
        <a:lstStyle/>
        <a:p>
          <a:endParaRPr lang="es-EC" sz="1200">
            <a:latin typeface="Times New Roman" panose="02020603050405020304" pitchFamily="18" charset="0"/>
            <a:cs typeface="Times New Roman" panose="02020603050405020304" pitchFamily="18" charset="0"/>
          </a:endParaRPr>
        </a:p>
      </dgm:t>
    </dgm:pt>
    <dgm:pt modelId="{989BAC0D-4E60-4CBE-9CE3-4A7ECB392288}" type="sibTrans" cxnId="{90F7E2C0-C08D-442D-A594-C066632ADF9A}">
      <dgm:prSet/>
      <dgm:spPr/>
      <dgm:t>
        <a:bodyPr/>
        <a:lstStyle/>
        <a:p>
          <a:endParaRPr lang="es-EC" sz="1200">
            <a:latin typeface="Times New Roman" panose="02020603050405020304" pitchFamily="18" charset="0"/>
            <a:cs typeface="Times New Roman" panose="02020603050405020304" pitchFamily="18" charset="0"/>
          </a:endParaRPr>
        </a:p>
      </dgm:t>
    </dgm:pt>
    <dgm:pt modelId="{AEB2C1A4-EB32-4228-A66D-B76A1FCD6963}">
      <dgm:prSet phldrT="[Texto]" custT="1"/>
      <dgm:spPr/>
      <dgm:t>
        <a:bodyPr/>
        <a:lstStyle/>
        <a:p>
          <a:r>
            <a:rPr lang="es-EC" sz="1100">
              <a:latin typeface="Times New Roman" panose="02020603050405020304" pitchFamily="18" charset="0"/>
              <a:cs typeface="Times New Roman" panose="02020603050405020304" pitchFamily="18" charset="0"/>
            </a:rPr>
            <a:t>Definir objetivos</a:t>
          </a:r>
        </a:p>
      </dgm:t>
    </dgm:pt>
    <dgm:pt modelId="{FA0FE3D4-8F9A-4D82-BDB9-6604F0D0A5F9}" type="parTrans" cxnId="{D89FDE7E-CCB3-40E4-9955-DEB602BF695D}">
      <dgm:prSet/>
      <dgm:spPr/>
      <dgm:t>
        <a:bodyPr/>
        <a:lstStyle/>
        <a:p>
          <a:endParaRPr lang="es-EC"/>
        </a:p>
      </dgm:t>
    </dgm:pt>
    <dgm:pt modelId="{34CDCE45-CBCF-42DA-B30C-94FC1A688786}" type="sibTrans" cxnId="{D89FDE7E-CCB3-40E4-9955-DEB602BF695D}">
      <dgm:prSet/>
      <dgm:spPr/>
      <dgm:t>
        <a:bodyPr/>
        <a:lstStyle/>
        <a:p>
          <a:endParaRPr lang="es-EC"/>
        </a:p>
      </dgm:t>
    </dgm:pt>
    <dgm:pt modelId="{333A1815-100B-48CE-9D27-68C487C5A51A}">
      <dgm:prSet custT="1"/>
      <dgm:spPr/>
      <dgm:t>
        <a:bodyPr/>
        <a:lstStyle/>
        <a:p>
          <a:r>
            <a:rPr lang="es-EC" sz="1100">
              <a:latin typeface="Times New Roman" panose="02020603050405020304" pitchFamily="18" charset="0"/>
              <a:cs typeface="Times New Roman" panose="02020603050405020304" pitchFamily="18" charset="0"/>
            </a:rPr>
            <a:t>Medir los indicadores</a:t>
          </a:r>
        </a:p>
      </dgm:t>
    </dgm:pt>
    <dgm:pt modelId="{40D9BAAD-ED80-4350-A7B3-396AB1307FA8}" type="parTrans" cxnId="{7B348044-13C0-459D-9018-41A6FD629D50}">
      <dgm:prSet/>
      <dgm:spPr/>
      <dgm:t>
        <a:bodyPr/>
        <a:lstStyle/>
        <a:p>
          <a:endParaRPr lang="es-EC"/>
        </a:p>
      </dgm:t>
    </dgm:pt>
    <dgm:pt modelId="{87C462CC-CC45-44A7-8A2B-FA8895A21BC9}" type="sibTrans" cxnId="{7B348044-13C0-459D-9018-41A6FD629D50}">
      <dgm:prSet/>
      <dgm:spPr/>
      <dgm:t>
        <a:bodyPr/>
        <a:lstStyle/>
        <a:p>
          <a:endParaRPr lang="es-EC"/>
        </a:p>
      </dgm:t>
    </dgm:pt>
    <dgm:pt modelId="{E72A705C-FDCA-4CDE-942B-DEFF9D8F8E0F}">
      <dgm:prSet phldrT="[Texto]" custT="1"/>
      <dgm:spPr/>
      <dgm:t>
        <a:bodyPr/>
        <a:lstStyle/>
        <a:p>
          <a:r>
            <a:rPr lang="es-EC" sz="1100">
              <a:latin typeface="Times New Roman" panose="02020603050405020304" pitchFamily="18" charset="0"/>
              <a:cs typeface="Times New Roman" panose="02020603050405020304" pitchFamily="18" charset="0"/>
            </a:rPr>
            <a:t>Garantizar la sostenibilidad de los avances alcanzados </a:t>
          </a:r>
        </a:p>
      </dgm:t>
    </dgm:pt>
    <dgm:pt modelId="{0F7FF11E-F91B-4079-B1AE-4C7829FF6EAB}" type="parTrans" cxnId="{75DB29DF-548C-4B02-968A-DFAD8FB7E690}">
      <dgm:prSet/>
      <dgm:spPr/>
      <dgm:t>
        <a:bodyPr/>
        <a:lstStyle/>
        <a:p>
          <a:endParaRPr lang="es-EC"/>
        </a:p>
      </dgm:t>
    </dgm:pt>
    <dgm:pt modelId="{2004E0A3-815C-496D-BD62-EC25EC64EA0F}" type="sibTrans" cxnId="{75DB29DF-548C-4B02-968A-DFAD8FB7E690}">
      <dgm:prSet/>
      <dgm:spPr/>
      <dgm:t>
        <a:bodyPr/>
        <a:lstStyle/>
        <a:p>
          <a:endParaRPr lang="es-EC"/>
        </a:p>
      </dgm:t>
    </dgm:pt>
    <dgm:pt modelId="{8CE53F65-5F2D-4C2A-A65E-46442A0CA676}" type="pres">
      <dgm:prSet presAssocID="{C3459D6D-166B-4ED3-99D0-E2DEF736D434}" presName="linearFlow" presStyleCnt="0">
        <dgm:presLayoutVars>
          <dgm:dir/>
          <dgm:animLvl val="lvl"/>
          <dgm:resizeHandles val="exact"/>
        </dgm:presLayoutVars>
      </dgm:prSet>
      <dgm:spPr/>
      <dgm:t>
        <a:bodyPr/>
        <a:lstStyle/>
        <a:p>
          <a:endParaRPr lang="es-AR"/>
        </a:p>
      </dgm:t>
    </dgm:pt>
    <dgm:pt modelId="{FCADCA2F-1E57-4872-B6C4-1027D64134FC}" type="pres">
      <dgm:prSet presAssocID="{A5C545A7-1B55-4F6E-9D6C-80B46D056089}" presName="composite" presStyleCnt="0"/>
      <dgm:spPr/>
    </dgm:pt>
    <dgm:pt modelId="{64FDBF24-744A-4FD9-BFCD-CA51376ABD3B}" type="pres">
      <dgm:prSet presAssocID="{A5C545A7-1B55-4F6E-9D6C-80B46D056089}" presName="parTx" presStyleLbl="node1" presStyleIdx="0" presStyleCnt="4">
        <dgm:presLayoutVars>
          <dgm:chMax val="0"/>
          <dgm:chPref val="0"/>
          <dgm:bulletEnabled val="1"/>
        </dgm:presLayoutVars>
      </dgm:prSet>
      <dgm:spPr/>
      <dgm:t>
        <a:bodyPr/>
        <a:lstStyle/>
        <a:p>
          <a:endParaRPr lang="es-AR"/>
        </a:p>
      </dgm:t>
    </dgm:pt>
    <dgm:pt modelId="{F4E52B62-A45E-4FF8-9FD8-A38FD6DE9329}" type="pres">
      <dgm:prSet presAssocID="{A5C545A7-1B55-4F6E-9D6C-80B46D056089}" presName="parSh" presStyleLbl="node1" presStyleIdx="0" presStyleCnt="4" custScaleX="126314"/>
      <dgm:spPr/>
      <dgm:t>
        <a:bodyPr/>
        <a:lstStyle/>
        <a:p>
          <a:endParaRPr lang="es-AR"/>
        </a:p>
      </dgm:t>
    </dgm:pt>
    <dgm:pt modelId="{2C9E7DE8-F7A0-4670-9068-15D4E5C44DA7}" type="pres">
      <dgm:prSet presAssocID="{A5C545A7-1B55-4F6E-9D6C-80B46D056089}" presName="desTx" presStyleLbl="fgAcc1" presStyleIdx="0" presStyleCnt="4" custScaleX="139819">
        <dgm:presLayoutVars>
          <dgm:bulletEnabled val="1"/>
        </dgm:presLayoutVars>
      </dgm:prSet>
      <dgm:spPr/>
      <dgm:t>
        <a:bodyPr/>
        <a:lstStyle/>
        <a:p>
          <a:endParaRPr lang="es-AR"/>
        </a:p>
      </dgm:t>
    </dgm:pt>
    <dgm:pt modelId="{C134393B-7DD2-4C43-8F3A-78C8FACBE6F6}" type="pres">
      <dgm:prSet presAssocID="{6DBDB889-717D-44BA-BE74-509BD5E55414}" presName="sibTrans" presStyleLbl="sibTrans2D1" presStyleIdx="0" presStyleCnt="3"/>
      <dgm:spPr/>
      <dgm:t>
        <a:bodyPr/>
        <a:lstStyle/>
        <a:p>
          <a:endParaRPr lang="es-AR"/>
        </a:p>
      </dgm:t>
    </dgm:pt>
    <dgm:pt modelId="{242E7B62-CB08-41AE-A5E3-D19050745F2D}" type="pres">
      <dgm:prSet presAssocID="{6DBDB889-717D-44BA-BE74-509BD5E55414}" presName="connTx" presStyleLbl="sibTrans2D1" presStyleIdx="0" presStyleCnt="3"/>
      <dgm:spPr/>
      <dgm:t>
        <a:bodyPr/>
        <a:lstStyle/>
        <a:p>
          <a:endParaRPr lang="es-AR"/>
        </a:p>
      </dgm:t>
    </dgm:pt>
    <dgm:pt modelId="{1FC7B26A-5DE3-433D-97D2-E6AD9C43FA59}" type="pres">
      <dgm:prSet presAssocID="{B2F6C110-32CB-4263-B3BF-309558F52D54}" presName="composite" presStyleCnt="0"/>
      <dgm:spPr/>
    </dgm:pt>
    <dgm:pt modelId="{27891B66-F784-44C7-9489-D8FD82F51987}" type="pres">
      <dgm:prSet presAssocID="{B2F6C110-32CB-4263-B3BF-309558F52D54}" presName="parTx" presStyleLbl="node1" presStyleIdx="0" presStyleCnt="4">
        <dgm:presLayoutVars>
          <dgm:chMax val="0"/>
          <dgm:chPref val="0"/>
          <dgm:bulletEnabled val="1"/>
        </dgm:presLayoutVars>
      </dgm:prSet>
      <dgm:spPr/>
      <dgm:t>
        <a:bodyPr/>
        <a:lstStyle/>
        <a:p>
          <a:endParaRPr lang="es-AR"/>
        </a:p>
      </dgm:t>
    </dgm:pt>
    <dgm:pt modelId="{10A6BB26-A25D-4874-BD62-1F6A2CA41A55}" type="pres">
      <dgm:prSet presAssocID="{B2F6C110-32CB-4263-B3BF-309558F52D54}" presName="parSh" presStyleLbl="node1" presStyleIdx="1" presStyleCnt="4"/>
      <dgm:spPr/>
      <dgm:t>
        <a:bodyPr/>
        <a:lstStyle/>
        <a:p>
          <a:endParaRPr lang="es-AR"/>
        </a:p>
      </dgm:t>
    </dgm:pt>
    <dgm:pt modelId="{39909A08-A0D8-4023-824D-488FC335A13C}" type="pres">
      <dgm:prSet presAssocID="{B2F6C110-32CB-4263-B3BF-309558F52D54}" presName="desTx" presStyleLbl="fgAcc1" presStyleIdx="1" presStyleCnt="4" custScaleX="139819">
        <dgm:presLayoutVars>
          <dgm:bulletEnabled val="1"/>
        </dgm:presLayoutVars>
      </dgm:prSet>
      <dgm:spPr/>
      <dgm:t>
        <a:bodyPr/>
        <a:lstStyle/>
        <a:p>
          <a:endParaRPr lang="es-AR"/>
        </a:p>
      </dgm:t>
    </dgm:pt>
    <dgm:pt modelId="{948728B9-C9D3-4F74-86FC-424284987546}" type="pres">
      <dgm:prSet presAssocID="{148BDA33-2780-4875-8ACF-D834C8706998}" presName="sibTrans" presStyleLbl="sibTrans2D1" presStyleIdx="1" presStyleCnt="3"/>
      <dgm:spPr/>
      <dgm:t>
        <a:bodyPr/>
        <a:lstStyle/>
        <a:p>
          <a:endParaRPr lang="es-AR"/>
        </a:p>
      </dgm:t>
    </dgm:pt>
    <dgm:pt modelId="{AE2BE6A3-779E-466B-A95B-A3793A25D5BA}" type="pres">
      <dgm:prSet presAssocID="{148BDA33-2780-4875-8ACF-D834C8706998}" presName="connTx" presStyleLbl="sibTrans2D1" presStyleIdx="1" presStyleCnt="3"/>
      <dgm:spPr/>
      <dgm:t>
        <a:bodyPr/>
        <a:lstStyle/>
        <a:p>
          <a:endParaRPr lang="es-AR"/>
        </a:p>
      </dgm:t>
    </dgm:pt>
    <dgm:pt modelId="{64F4ABB8-1743-4C9D-BADF-EE6711CDB777}" type="pres">
      <dgm:prSet presAssocID="{43A96037-4324-4FF3-B95D-48C2DA1E1C3B}" presName="composite" presStyleCnt="0"/>
      <dgm:spPr/>
    </dgm:pt>
    <dgm:pt modelId="{237C0748-F290-4763-98E3-BDE7DF77B4C0}" type="pres">
      <dgm:prSet presAssocID="{43A96037-4324-4FF3-B95D-48C2DA1E1C3B}" presName="parTx" presStyleLbl="node1" presStyleIdx="1" presStyleCnt="4">
        <dgm:presLayoutVars>
          <dgm:chMax val="0"/>
          <dgm:chPref val="0"/>
          <dgm:bulletEnabled val="1"/>
        </dgm:presLayoutVars>
      </dgm:prSet>
      <dgm:spPr/>
      <dgm:t>
        <a:bodyPr/>
        <a:lstStyle/>
        <a:p>
          <a:endParaRPr lang="es-AR"/>
        </a:p>
      </dgm:t>
    </dgm:pt>
    <dgm:pt modelId="{D8284DDF-EB8F-4295-AB1F-BDCC8EB1C398}" type="pres">
      <dgm:prSet presAssocID="{43A96037-4324-4FF3-B95D-48C2DA1E1C3B}" presName="parSh" presStyleLbl="node1" presStyleIdx="2" presStyleCnt="4" custScaleX="129186"/>
      <dgm:spPr/>
      <dgm:t>
        <a:bodyPr/>
        <a:lstStyle/>
        <a:p>
          <a:endParaRPr lang="es-AR"/>
        </a:p>
      </dgm:t>
    </dgm:pt>
    <dgm:pt modelId="{F6F235E4-8410-4F2E-AE67-B052EC651E3E}" type="pres">
      <dgm:prSet presAssocID="{43A96037-4324-4FF3-B95D-48C2DA1E1C3B}" presName="desTx" presStyleLbl="fgAcc1" presStyleIdx="2" presStyleCnt="4" custScaleX="139819">
        <dgm:presLayoutVars>
          <dgm:bulletEnabled val="1"/>
        </dgm:presLayoutVars>
      </dgm:prSet>
      <dgm:spPr/>
      <dgm:t>
        <a:bodyPr/>
        <a:lstStyle/>
        <a:p>
          <a:endParaRPr lang="es-AR"/>
        </a:p>
      </dgm:t>
    </dgm:pt>
    <dgm:pt modelId="{A8F2AD9A-D8F0-4635-8291-8D569B9D78E7}" type="pres">
      <dgm:prSet presAssocID="{1191E10C-F84A-4C61-92F8-4D946CF6EC89}" presName="sibTrans" presStyleLbl="sibTrans2D1" presStyleIdx="2" presStyleCnt="3"/>
      <dgm:spPr/>
      <dgm:t>
        <a:bodyPr/>
        <a:lstStyle/>
        <a:p>
          <a:endParaRPr lang="es-AR"/>
        </a:p>
      </dgm:t>
    </dgm:pt>
    <dgm:pt modelId="{F7471464-6266-4751-B61F-4CD1A4552E8C}" type="pres">
      <dgm:prSet presAssocID="{1191E10C-F84A-4C61-92F8-4D946CF6EC89}" presName="connTx" presStyleLbl="sibTrans2D1" presStyleIdx="2" presStyleCnt="3"/>
      <dgm:spPr/>
      <dgm:t>
        <a:bodyPr/>
        <a:lstStyle/>
        <a:p>
          <a:endParaRPr lang="es-AR"/>
        </a:p>
      </dgm:t>
    </dgm:pt>
    <dgm:pt modelId="{7BFE5DE6-5F2B-4AD9-A6AA-A2DFF6CF3B73}" type="pres">
      <dgm:prSet presAssocID="{3D3D0EC2-9D1D-4736-81A4-23AE958B0777}" presName="composite" presStyleCnt="0"/>
      <dgm:spPr/>
    </dgm:pt>
    <dgm:pt modelId="{634E90C8-34B1-4FC6-B013-ABAEE69621FE}" type="pres">
      <dgm:prSet presAssocID="{3D3D0EC2-9D1D-4736-81A4-23AE958B0777}" presName="parTx" presStyleLbl="node1" presStyleIdx="2" presStyleCnt="4">
        <dgm:presLayoutVars>
          <dgm:chMax val="0"/>
          <dgm:chPref val="0"/>
          <dgm:bulletEnabled val="1"/>
        </dgm:presLayoutVars>
      </dgm:prSet>
      <dgm:spPr/>
      <dgm:t>
        <a:bodyPr/>
        <a:lstStyle/>
        <a:p>
          <a:endParaRPr lang="es-AR"/>
        </a:p>
      </dgm:t>
    </dgm:pt>
    <dgm:pt modelId="{95B43641-33E2-4AB4-8E12-5F82A354AFFE}" type="pres">
      <dgm:prSet presAssocID="{3D3D0EC2-9D1D-4736-81A4-23AE958B0777}" presName="parSh" presStyleLbl="node1" presStyleIdx="3" presStyleCnt="4"/>
      <dgm:spPr/>
      <dgm:t>
        <a:bodyPr/>
        <a:lstStyle/>
        <a:p>
          <a:endParaRPr lang="es-AR"/>
        </a:p>
      </dgm:t>
    </dgm:pt>
    <dgm:pt modelId="{A4F30851-CBC3-4580-A15D-5DA49478521E}" type="pres">
      <dgm:prSet presAssocID="{3D3D0EC2-9D1D-4736-81A4-23AE958B0777}" presName="desTx" presStyleLbl="fgAcc1" presStyleIdx="3" presStyleCnt="4" custScaleX="139819">
        <dgm:presLayoutVars>
          <dgm:bulletEnabled val="1"/>
        </dgm:presLayoutVars>
      </dgm:prSet>
      <dgm:spPr/>
      <dgm:t>
        <a:bodyPr/>
        <a:lstStyle/>
        <a:p>
          <a:endParaRPr lang="es-AR"/>
        </a:p>
      </dgm:t>
    </dgm:pt>
  </dgm:ptLst>
  <dgm:cxnLst>
    <dgm:cxn modelId="{3E27F0A2-B648-4830-BA3C-ADD76B3A89A0}" srcId="{43A96037-4324-4FF3-B95D-48C2DA1E1C3B}" destId="{EB2CDC55-C6ED-43AB-81F6-0E838610237F}" srcOrd="0" destOrd="0" parTransId="{9DD32E01-6CD4-41D1-99AB-E0E54C29FE71}" sibTransId="{54EC6E23-70CE-4D8D-913F-BA77848BF147}"/>
    <dgm:cxn modelId="{C740D2B6-0004-4EB5-A717-3338A9CF313E}" srcId="{C3459D6D-166B-4ED3-99D0-E2DEF736D434}" destId="{A5C545A7-1B55-4F6E-9D6C-80B46D056089}" srcOrd="0" destOrd="0" parTransId="{E23E35B6-8FDE-4E62-834D-EE0AB7A413A3}" sibTransId="{6DBDB889-717D-44BA-BE74-509BD5E55414}"/>
    <dgm:cxn modelId="{535E5137-5260-4B4B-A858-11BCE0B9A32E}" type="presOf" srcId="{A5C545A7-1B55-4F6E-9D6C-80B46D056089}" destId="{F4E52B62-A45E-4FF8-9FD8-A38FD6DE9329}" srcOrd="1" destOrd="0" presId="urn:microsoft.com/office/officeart/2005/8/layout/process3"/>
    <dgm:cxn modelId="{00672FF4-596A-45FE-B23E-35A7158881B9}" type="presOf" srcId="{E72A705C-FDCA-4CDE-942B-DEFF9D8F8E0F}" destId="{A4F30851-CBC3-4580-A15D-5DA49478521E}" srcOrd="0" destOrd="2" presId="urn:microsoft.com/office/officeart/2005/8/layout/process3"/>
    <dgm:cxn modelId="{C1EB46CC-C433-49FD-84DA-68D1FEB655E8}" type="presOf" srcId="{43A96037-4324-4FF3-B95D-48C2DA1E1C3B}" destId="{237C0748-F290-4763-98E3-BDE7DF77B4C0}" srcOrd="0" destOrd="0" presId="urn:microsoft.com/office/officeart/2005/8/layout/process3"/>
    <dgm:cxn modelId="{A3410B19-A12B-4BA0-8056-D41BC3E8FC37}" type="presOf" srcId="{148BDA33-2780-4875-8ACF-D834C8706998}" destId="{948728B9-C9D3-4F74-86FC-424284987546}" srcOrd="0" destOrd="0" presId="urn:microsoft.com/office/officeart/2005/8/layout/process3"/>
    <dgm:cxn modelId="{6E2265EA-5136-4087-A58F-8EC5813FD869}" type="presOf" srcId="{6DBDB889-717D-44BA-BE74-509BD5E55414}" destId="{242E7B62-CB08-41AE-A5E3-D19050745F2D}" srcOrd="1" destOrd="0" presId="urn:microsoft.com/office/officeart/2005/8/layout/process3"/>
    <dgm:cxn modelId="{C849BE66-B949-4D57-816B-17C48ABC1F73}" type="presOf" srcId="{43A96037-4324-4FF3-B95D-48C2DA1E1C3B}" destId="{D8284DDF-EB8F-4295-AB1F-BDCC8EB1C398}" srcOrd="1" destOrd="0" presId="urn:microsoft.com/office/officeart/2005/8/layout/process3"/>
    <dgm:cxn modelId="{142981B8-9599-43A4-86CA-87D0577F353A}" type="presOf" srcId="{B2F6C110-32CB-4263-B3BF-309558F52D54}" destId="{10A6BB26-A25D-4874-BD62-1F6A2CA41A55}" srcOrd="1" destOrd="0" presId="urn:microsoft.com/office/officeart/2005/8/layout/process3"/>
    <dgm:cxn modelId="{4EF1BD14-E7FD-47D9-8B09-C5E3B4A76C77}" type="presOf" srcId="{1191E10C-F84A-4C61-92F8-4D946CF6EC89}" destId="{A8F2AD9A-D8F0-4635-8291-8D569B9D78E7}" srcOrd="0" destOrd="0" presId="urn:microsoft.com/office/officeart/2005/8/layout/process3"/>
    <dgm:cxn modelId="{B82B5548-3702-4701-9061-B9E13C12BE6B}" srcId="{43A96037-4324-4FF3-B95D-48C2DA1E1C3B}" destId="{A037D41C-11CF-47C6-8B22-AFEB26C10761}" srcOrd="2" destOrd="0" parTransId="{42E1E9C7-0168-4D4B-B590-100F19F090C9}" sibTransId="{A0C29360-C1BE-4EF1-ACDF-F0069DE4C553}"/>
    <dgm:cxn modelId="{406FD9AB-9E31-43B9-BC85-91FA297977DD}" type="presOf" srcId="{C3459D6D-166B-4ED3-99D0-E2DEF736D434}" destId="{8CE53F65-5F2D-4C2A-A65E-46442A0CA676}" srcOrd="0" destOrd="0" presId="urn:microsoft.com/office/officeart/2005/8/layout/process3"/>
    <dgm:cxn modelId="{D89FDE7E-CCB3-40E4-9955-DEB602BF695D}" srcId="{A5C545A7-1B55-4F6E-9D6C-80B46D056089}" destId="{AEB2C1A4-EB32-4228-A66D-B76A1FCD6963}" srcOrd="1" destOrd="0" parTransId="{FA0FE3D4-8F9A-4D82-BDB9-6604F0D0A5F9}" sibTransId="{34CDCE45-CBCF-42DA-B30C-94FC1A688786}"/>
    <dgm:cxn modelId="{6D857E79-1EF4-4D3F-96BB-1A81F961673E}" type="presOf" srcId="{333A1815-100B-48CE-9D27-68C487C5A51A}" destId="{F6F235E4-8410-4F2E-AE67-B052EC651E3E}" srcOrd="0" destOrd="1" presId="urn:microsoft.com/office/officeart/2005/8/layout/process3"/>
    <dgm:cxn modelId="{A4035F8E-A91E-4B28-AAC2-50193429CABC}" srcId="{3D3D0EC2-9D1D-4736-81A4-23AE958B0777}" destId="{53EE012F-BB4B-46A3-ADAC-7FB79E449333}" srcOrd="0" destOrd="0" parTransId="{033B0D07-80AF-4BB7-AE30-7151DFBC1463}" sibTransId="{CA3AC753-CDB8-4A4A-BBE9-8AEAA59C485B}"/>
    <dgm:cxn modelId="{B28623F5-D914-414C-A3B8-F4EE467CA8DF}" type="presOf" srcId="{C399126C-9267-4150-9517-4DC0B4E90D79}" destId="{A4F30851-CBC3-4580-A15D-5DA49478521E}" srcOrd="0" destOrd="1" presId="urn:microsoft.com/office/officeart/2005/8/layout/process3"/>
    <dgm:cxn modelId="{FEB0D632-F44C-4E21-B298-18C5C84B9921}" type="presOf" srcId="{3D3D0EC2-9D1D-4736-81A4-23AE958B0777}" destId="{634E90C8-34B1-4FC6-B013-ABAEE69621FE}" srcOrd="0" destOrd="0" presId="urn:microsoft.com/office/officeart/2005/8/layout/process3"/>
    <dgm:cxn modelId="{82F7BF8C-0DAA-477A-BF2F-16ECF3467C0C}" srcId="{A5C545A7-1B55-4F6E-9D6C-80B46D056089}" destId="{BEC39C54-9AEF-4E73-A85D-4DFABFF522D1}" srcOrd="2" destOrd="0" parTransId="{26DA273E-605C-414F-863D-A06118C9EE77}" sibTransId="{C77388A9-F30E-4C20-AA30-0F0D604C6581}"/>
    <dgm:cxn modelId="{8A1514A3-6CDC-419B-B3E1-6D8E1428AE5E}" srcId="{C3459D6D-166B-4ED3-99D0-E2DEF736D434}" destId="{43A96037-4324-4FF3-B95D-48C2DA1E1C3B}" srcOrd="2" destOrd="0" parTransId="{874231B5-0121-4C63-B737-C333293C0528}" sibTransId="{1191E10C-F84A-4C61-92F8-4D946CF6EC89}"/>
    <dgm:cxn modelId="{A13EF84C-E5F1-4D70-B943-18A88E5CED67}" type="presOf" srcId="{8768852B-DDE2-4A9F-A494-9BECEE6DE4DB}" destId="{2C9E7DE8-F7A0-4670-9068-15D4E5C44DA7}" srcOrd="0" destOrd="0" presId="urn:microsoft.com/office/officeart/2005/8/layout/process3"/>
    <dgm:cxn modelId="{297B42DA-9427-4F17-9D41-66E2BBA80024}" type="presOf" srcId="{AEB2C1A4-EB32-4228-A66D-B76A1FCD6963}" destId="{2C9E7DE8-F7A0-4670-9068-15D4E5C44DA7}" srcOrd="0" destOrd="1" presId="urn:microsoft.com/office/officeart/2005/8/layout/process3"/>
    <dgm:cxn modelId="{FE80B954-B002-4EAD-80E3-EC447DB07875}" srcId="{C3459D6D-166B-4ED3-99D0-E2DEF736D434}" destId="{3D3D0EC2-9D1D-4736-81A4-23AE958B0777}" srcOrd="3" destOrd="0" parTransId="{1A9DA279-2E69-4E16-9CC0-E5F642115F31}" sibTransId="{9F2F3008-6260-4A72-889E-DDF1F6AE7156}"/>
    <dgm:cxn modelId="{7B348044-13C0-459D-9018-41A6FD629D50}" srcId="{43A96037-4324-4FF3-B95D-48C2DA1E1C3B}" destId="{333A1815-100B-48CE-9D27-68C487C5A51A}" srcOrd="1" destOrd="0" parTransId="{40D9BAAD-ED80-4350-A7B3-396AB1307FA8}" sibTransId="{87C462CC-CC45-44A7-8A2B-FA8895A21BC9}"/>
    <dgm:cxn modelId="{C124A08A-AFF3-40ED-9053-99B6879EC42C}" type="presOf" srcId="{A037D41C-11CF-47C6-8B22-AFEB26C10761}" destId="{F6F235E4-8410-4F2E-AE67-B052EC651E3E}" srcOrd="0" destOrd="2" presId="urn:microsoft.com/office/officeart/2005/8/layout/process3"/>
    <dgm:cxn modelId="{41E68467-D2A9-4B48-B272-DD6FBACBC179}" type="presOf" srcId="{C5C9CEA4-A0B0-49DE-BCC7-800E4E164CA8}" destId="{39909A08-A0D8-4023-824D-488FC335A13C}" srcOrd="0" destOrd="0" presId="urn:microsoft.com/office/officeart/2005/8/layout/process3"/>
    <dgm:cxn modelId="{ED8232C4-00A2-4F07-943D-01B51EFE76DC}" type="presOf" srcId="{148BDA33-2780-4875-8ACF-D834C8706998}" destId="{AE2BE6A3-779E-466B-A95B-A3793A25D5BA}" srcOrd="1" destOrd="0" presId="urn:microsoft.com/office/officeart/2005/8/layout/process3"/>
    <dgm:cxn modelId="{5412C62F-F9BC-4A71-A951-1774940A98A8}" srcId="{A5C545A7-1B55-4F6E-9D6C-80B46D056089}" destId="{8768852B-DDE2-4A9F-A494-9BECEE6DE4DB}" srcOrd="0" destOrd="0" parTransId="{FBB1F0DE-B89A-4DD1-BE5C-10720062444D}" sibTransId="{74BE0200-F358-4B43-B266-56916C913758}"/>
    <dgm:cxn modelId="{CBB5615B-E84B-4F28-8394-85735B815AC1}" srcId="{B2F6C110-32CB-4263-B3BF-309558F52D54}" destId="{C5C9CEA4-A0B0-49DE-BCC7-800E4E164CA8}" srcOrd="0" destOrd="0" parTransId="{BEF8CA9D-791F-4B41-B5DE-B4DEE0B59E38}" sibTransId="{5FB4F944-6D9D-4B27-A4D5-D6F8BA8388AF}"/>
    <dgm:cxn modelId="{E2D83638-8F42-4F22-8078-313460480FDE}" srcId="{C3459D6D-166B-4ED3-99D0-E2DEF736D434}" destId="{B2F6C110-32CB-4263-B3BF-309558F52D54}" srcOrd="1" destOrd="0" parTransId="{C87117C0-9C96-43D6-83E5-7B338409170B}" sibTransId="{148BDA33-2780-4875-8ACF-D834C8706998}"/>
    <dgm:cxn modelId="{75DB29DF-548C-4B02-968A-DFAD8FB7E690}" srcId="{3D3D0EC2-9D1D-4736-81A4-23AE958B0777}" destId="{E72A705C-FDCA-4CDE-942B-DEFF9D8F8E0F}" srcOrd="2" destOrd="0" parTransId="{0F7FF11E-F91B-4079-B1AE-4C7829FF6EAB}" sibTransId="{2004E0A3-815C-496D-BD62-EC25EC64EA0F}"/>
    <dgm:cxn modelId="{5AA360D7-B2B0-44FB-8656-7C220386689A}" type="presOf" srcId="{B2F6C110-32CB-4263-B3BF-309558F52D54}" destId="{27891B66-F784-44C7-9489-D8FD82F51987}" srcOrd="0" destOrd="0" presId="urn:microsoft.com/office/officeart/2005/8/layout/process3"/>
    <dgm:cxn modelId="{BA8E81DB-9564-462E-A407-006794D3A978}" type="presOf" srcId="{EB2CDC55-C6ED-43AB-81F6-0E838610237F}" destId="{F6F235E4-8410-4F2E-AE67-B052EC651E3E}" srcOrd="0" destOrd="0" presId="urn:microsoft.com/office/officeart/2005/8/layout/process3"/>
    <dgm:cxn modelId="{BAA9F88C-50D8-493D-8FBA-D52281580AE0}" type="presOf" srcId="{3D3D0EC2-9D1D-4736-81A4-23AE958B0777}" destId="{95B43641-33E2-4AB4-8E12-5F82A354AFFE}" srcOrd="1" destOrd="0" presId="urn:microsoft.com/office/officeart/2005/8/layout/process3"/>
    <dgm:cxn modelId="{D2280FD0-568A-4D0E-A26D-949461FD020F}" type="presOf" srcId="{53EE012F-BB4B-46A3-ADAC-7FB79E449333}" destId="{A4F30851-CBC3-4580-A15D-5DA49478521E}" srcOrd="0" destOrd="0" presId="urn:microsoft.com/office/officeart/2005/8/layout/process3"/>
    <dgm:cxn modelId="{A1899CDC-E683-4965-B721-340EEC480E78}" type="presOf" srcId="{1191E10C-F84A-4C61-92F8-4D946CF6EC89}" destId="{F7471464-6266-4751-B61F-4CD1A4552E8C}" srcOrd="1" destOrd="0" presId="urn:microsoft.com/office/officeart/2005/8/layout/process3"/>
    <dgm:cxn modelId="{15C2FE4C-8488-436C-ACFB-9AE270D31F71}" type="presOf" srcId="{6DBDB889-717D-44BA-BE74-509BD5E55414}" destId="{C134393B-7DD2-4C43-8F3A-78C8FACBE6F6}" srcOrd="0" destOrd="0" presId="urn:microsoft.com/office/officeart/2005/8/layout/process3"/>
    <dgm:cxn modelId="{1B440DDC-81F0-48FC-B33F-4669CCAB3D3A}" type="presOf" srcId="{A5C545A7-1B55-4F6E-9D6C-80B46D056089}" destId="{64FDBF24-744A-4FD9-BFCD-CA51376ABD3B}" srcOrd="0" destOrd="0" presId="urn:microsoft.com/office/officeart/2005/8/layout/process3"/>
    <dgm:cxn modelId="{1DBFE6E8-CB4F-4374-894F-DBDFA2F1BD31}" type="presOf" srcId="{BEC39C54-9AEF-4E73-A85D-4DFABFF522D1}" destId="{2C9E7DE8-F7A0-4670-9068-15D4E5C44DA7}" srcOrd="0" destOrd="2" presId="urn:microsoft.com/office/officeart/2005/8/layout/process3"/>
    <dgm:cxn modelId="{90F7E2C0-C08D-442D-A594-C066632ADF9A}" srcId="{3D3D0EC2-9D1D-4736-81A4-23AE958B0777}" destId="{C399126C-9267-4150-9517-4DC0B4E90D79}" srcOrd="1" destOrd="0" parTransId="{57A0CE21-4AEE-4782-87FF-C72693902F5F}" sibTransId="{989BAC0D-4E60-4CBE-9CE3-4A7ECB392288}"/>
    <dgm:cxn modelId="{968E0C73-2B45-49FE-B0CA-3D4B49776D73}" type="presParOf" srcId="{8CE53F65-5F2D-4C2A-A65E-46442A0CA676}" destId="{FCADCA2F-1E57-4872-B6C4-1027D64134FC}" srcOrd="0" destOrd="0" presId="urn:microsoft.com/office/officeart/2005/8/layout/process3"/>
    <dgm:cxn modelId="{FF1C2A1F-E2C8-4562-8601-0E02A3FAC095}" type="presParOf" srcId="{FCADCA2F-1E57-4872-B6C4-1027D64134FC}" destId="{64FDBF24-744A-4FD9-BFCD-CA51376ABD3B}" srcOrd="0" destOrd="0" presId="urn:microsoft.com/office/officeart/2005/8/layout/process3"/>
    <dgm:cxn modelId="{86AFAEEF-8306-4DD6-88CA-5A908C5A4732}" type="presParOf" srcId="{FCADCA2F-1E57-4872-B6C4-1027D64134FC}" destId="{F4E52B62-A45E-4FF8-9FD8-A38FD6DE9329}" srcOrd="1" destOrd="0" presId="urn:microsoft.com/office/officeart/2005/8/layout/process3"/>
    <dgm:cxn modelId="{0E759C6F-141C-40E4-98C9-13BF36E655C6}" type="presParOf" srcId="{FCADCA2F-1E57-4872-B6C4-1027D64134FC}" destId="{2C9E7DE8-F7A0-4670-9068-15D4E5C44DA7}" srcOrd="2" destOrd="0" presId="urn:microsoft.com/office/officeart/2005/8/layout/process3"/>
    <dgm:cxn modelId="{0B38A966-3CEF-4882-B3D3-52E87132C9E6}" type="presParOf" srcId="{8CE53F65-5F2D-4C2A-A65E-46442A0CA676}" destId="{C134393B-7DD2-4C43-8F3A-78C8FACBE6F6}" srcOrd="1" destOrd="0" presId="urn:microsoft.com/office/officeart/2005/8/layout/process3"/>
    <dgm:cxn modelId="{CCD1D090-DCA9-4ADF-A665-13512CE6A516}" type="presParOf" srcId="{C134393B-7DD2-4C43-8F3A-78C8FACBE6F6}" destId="{242E7B62-CB08-41AE-A5E3-D19050745F2D}" srcOrd="0" destOrd="0" presId="urn:microsoft.com/office/officeart/2005/8/layout/process3"/>
    <dgm:cxn modelId="{128FF73C-02D3-486F-A06D-6001D54EA9F2}" type="presParOf" srcId="{8CE53F65-5F2D-4C2A-A65E-46442A0CA676}" destId="{1FC7B26A-5DE3-433D-97D2-E6AD9C43FA59}" srcOrd="2" destOrd="0" presId="urn:microsoft.com/office/officeart/2005/8/layout/process3"/>
    <dgm:cxn modelId="{0604B946-84E9-4A1B-82C2-5E82752FEC1B}" type="presParOf" srcId="{1FC7B26A-5DE3-433D-97D2-E6AD9C43FA59}" destId="{27891B66-F784-44C7-9489-D8FD82F51987}" srcOrd="0" destOrd="0" presId="urn:microsoft.com/office/officeart/2005/8/layout/process3"/>
    <dgm:cxn modelId="{48BFE4EA-A588-420D-8FE5-66578E1708B9}" type="presParOf" srcId="{1FC7B26A-5DE3-433D-97D2-E6AD9C43FA59}" destId="{10A6BB26-A25D-4874-BD62-1F6A2CA41A55}" srcOrd="1" destOrd="0" presId="urn:microsoft.com/office/officeart/2005/8/layout/process3"/>
    <dgm:cxn modelId="{36FA6283-25E1-4BDC-A609-D86AD40CB07B}" type="presParOf" srcId="{1FC7B26A-5DE3-433D-97D2-E6AD9C43FA59}" destId="{39909A08-A0D8-4023-824D-488FC335A13C}" srcOrd="2" destOrd="0" presId="urn:microsoft.com/office/officeart/2005/8/layout/process3"/>
    <dgm:cxn modelId="{891A247A-AF99-46B8-9E92-9FA2518D2E83}" type="presParOf" srcId="{8CE53F65-5F2D-4C2A-A65E-46442A0CA676}" destId="{948728B9-C9D3-4F74-86FC-424284987546}" srcOrd="3" destOrd="0" presId="urn:microsoft.com/office/officeart/2005/8/layout/process3"/>
    <dgm:cxn modelId="{A34E48DD-26E4-46C5-80E7-7093ADA66D9E}" type="presParOf" srcId="{948728B9-C9D3-4F74-86FC-424284987546}" destId="{AE2BE6A3-779E-466B-A95B-A3793A25D5BA}" srcOrd="0" destOrd="0" presId="urn:microsoft.com/office/officeart/2005/8/layout/process3"/>
    <dgm:cxn modelId="{6CED1F32-8DC0-4EC3-A628-6C1D2EE12B59}" type="presParOf" srcId="{8CE53F65-5F2D-4C2A-A65E-46442A0CA676}" destId="{64F4ABB8-1743-4C9D-BADF-EE6711CDB777}" srcOrd="4" destOrd="0" presId="urn:microsoft.com/office/officeart/2005/8/layout/process3"/>
    <dgm:cxn modelId="{0167CF2E-B469-443B-AAB8-91973CEB4435}" type="presParOf" srcId="{64F4ABB8-1743-4C9D-BADF-EE6711CDB777}" destId="{237C0748-F290-4763-98E3-BDE7DF77B4C0}" srcOrd="0" destOrd="0" presId="urn:microsoft.com/office/officeart/2005/8/layout/process3"/>
    <dgm:cxn modelId="{B6A421C7-9520-4959-A8E3-FFCE3CABC9ED}" type="presParOf" srcId="{64F4ABB8-1743-4C9D-BADF-EE6711CDB777}" destId="{D8284DDF-EB8F-4295-AB1F-BDCC8EB1C398}" srcOrd="1" destOrd="0" presId="urn:microsoft.com/office/officeart/2005/8/layout/process3"/>
    <dgm:cxn modelId="{26AA2A84-191E-4A2A-84DB-F816994837B9}" type="presParOf" srcId="{64F4ABB8-1743-4C9D-BADF-EE6711CDB777}" destId="{F6F235E4-8410-4F2E-AE67-B052EC651E3E}" srcOrd="2" destOrd="0" presId="urn:microsoft.com/office/officeart/2005/8/layout/process3"/>
    <dgm:cxn modelId="{E5570217-E6A9-4F59-9194-39D3F5151150}" type="presParOf" srcId="{8CE53F65-5F2D-4C2A-A65E-46442A0CA676}" destId="{A8F2AD9A-D8F0-4635-8291-8D569B9D78E7}" srcOrd="5" destOrd="0" presId="urn:microsoft.com/office/officeart/2005/8/layout/process3"/>
    <dgm:cxn modelId="{2A352A81-B796-4CE5-A606-C9AAAF798D6D}" type="presParOf" srcId="{A8F2AD9A-D8F0-4635-8291-8D569B9D78E7}" destId="{F7471464-6266-4751-B61F-4CD1A4552E8C}" srcOrd="0" destOrd="0" presId="urn:microsoft.com/office/officeart/2005/8/layout/process3"/>
    <dgm:cxn modelId="{BD88524D-73B0-464A-84B6-5DA01A62AD06}" type="presParOf" srcId="{8CE53F65-5F2D-4C2A-A65E-46442A0CA676}" destId="{7BFE5DE6-5F2B-4AD9-A6AA-A2DFF6CF3B73}" srcOrd="6" destOrd="0" presId="urn:microsoft.com/office/officeart/2005/8/layout/process3"/>
    <dgm:cxn modelId="{566D292E-914E-48CA-A561-05B1404F7313}" type="presParOf" srcId="{7BFE5DE6-5F2B-4AD9-A6AA-A2DFF6CF3B73}" destId="{634E90C8-34B1-4FC6-B013-ABAEE69621FE}" srcOrd="0" destOrd="0" presId="urn:microsoft.com/office/officeart/2005/8/layout/process3"/>
    <dgm:cxn modelId="{8C230A00-4907-485A-9B75-D1A497C4FFBD}" type="presParOf" srcId="{7BFE5DE6-5F2B-4AD9-A6AA-A2DFF6CF3B73}" destId="{95B43641-33E2-4AB4-8E12-5F82A354AFFE}" srcOrd="1" destOrd="0" presId="urn:microsoft.com/office/officeart/2005/8/layout/process3"/>
    <dgm:cxn modelId="{5F176FE4-5B0B-406E-8306-4EEA93244CBC}" type="presParOf" srcId="{7BFE5DE6-5F2B-4AD9-A6AA-A2DFF6CF3B73}" destId="{A4F30851-CBC3-4580-A15D-5DA49478521E}" srcOrd="2" destOrd="0" presId="urn:microsoft.com/office/officeart/2005/8/layout/process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E52B62-A45E-4FF8-9FD8-A38FD6DE9329}">
      <dsp:nvSpPr>
        <dsp:cNvPr id="0" name=""/>
        <dsp:cNvSpPr/>
      </dsp:nvSpPr>
      <dsp:spPr>
        <a:xfrm>
          <a:off x="4769" y="-154381"/>
          <a:ext cx="975029" cy="463145"/>
        </a:xfrm>
        <a:prstGeom prst="roundRect">
          <a:avLst>
            <a:gd name="adj" fmla="val 10000"/>
          </a:avLst>
        </a:prstGeom>
        <a:solidFill>
          <a:schemeClr val="lt1"/>
        </a:solidFill>
        <a:ln w="12700" cap="flat" cmpd="sng" algn="ctr">
          <a:solidFill>
            <a:schemeClr val="accent5"/>
          </a:solidFill>
          <a:prstDash val="solid"/>
          <a:miter lim="800000"/>
        </a:ln>
        <a:effectLst/>
      </dsp:spPr>
      <dsp:style>
        <a:lnRef idx="2">
          <a:schemeClr val="accent5"/>
        </a:lnRef>
        <a:fillRef idx="1">
          <a:schemeClr val="lt1"/>
        </a:fillRef>
        <a:effectRef idx="0">
          <a:schemeClr val="accent5"/>
        </a:effectRef>
        <a:fontRef idx="minor">
          <a:schemeClr val="dk1"/>
        </a:fontRef>
      </dsp:style>
      <dsp:txBody>
        <a:bodyPr spcFirstLastPara="0" vert="horz" wrap="square" lIns="99568" tIns="99568" rIns="99568" bIns="53340" numCol="1" spcCol="1270" anchor="t" anchorCtr="0">
          <a:noAutofit/>
        </a:bodyPr>
        <a:lstStyle/>
        <a:p>
          <a:pPr lvl="0" algn="l" defTabSz="622300">
            <a:lnSpc>
              <a:spcPct val="90000"/>
            </a:lnSpc>
            <a:spcBef>
              <a:spcPct val="0"/>
            </a:spcBef>
            <a:spcAft>
              <a:spcPct val="35000"/>
            </a:spcAft>
          </a:pPr>
          <a:r>
            <a:rPr lang="es-EC" sz="1400" b="1" kern="1200">
              <a:latin typeface="Times New Roman" panose="02020603050405020304" pitchFamily="18" charset="0"/>
              <a:cs typeface="Times New Roman" panose="02020603050405020304" pitchFamily="18" charset="0"/>
            </a:rPr>
            <a:t>Planificar </a:t>
          </a:r>
        </a:p>
      </dsp:txBody>
      <dsp:txXfrm>
        <a:off x="4769" y="-154381"/>
        <a:ext cx="975029" cy="308763"/>
      </dsp:txXfrm>
    </dsp:sp>
    <dsp:sp modelId="{2C9E7DE8-F7A0-4670-9068-15D4E5C44DA7}">
      <dsp:nvSpPr>
        <dsp:cNvPr id="0" name=""/>
        <dsp:cNvSpPr/>
      </dsp:nvSpPr>
      <dsp:spPr>
        <a:xfrm>
          <a:off x="110465" y="154381"/>
          <a:ext cx="1079275" cy="199352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78232" rIns="78232" bIns="78232" numCol="1" spcCol="1270" anchor="t" anchorCtr="0">
          <a:noAutofit/>
        </a:bodyPr>
        <a:lstStyle/>
        <a:p>
          <a:pPr marL="57150" lvl="1" indent="-57150" algn="l" defTabSz="488950">
            <a:lnSpc>
              <a:spcPct val="90000"/>
            </a:lnSpc>
            <a:spcBef>
              <a:spcPct val="0"/>
            </a:spcBef>
            <a:spcAft>
              <a:spcPct val="15000"/>
            </a:spcAft>
            <a:buChar char="••"/>
          </a:pPr>
          <a:r>
            <a:rPr lang="es-EC" sz="1100" kern="1200">
              <a:latin typeface="Times New Roman" panose="02020603050405020304" pitchFamily="18" charset="0"/>
              <a:cs typeface="Times New Roman" panose="02020603050405020304" pitchFamily="18" charset="0"/>
            </a:rPr>
            <a:t>Identificar áreas de oportunidad </a:t>
          </a:r>
        </a:p>
        <a:p>
          <a:pPr marL="57150" lvl="1" indent="-57150" algn="l" defTabSz="488950">
            <a:lnSpc>
              <a:spcPct val="90000"/>
            </a:lnSpc>
            <a:spcBef>
              <a:spcPct val="0"/>
            </a:spcBef>
            <a:spcAft>
              <a:spcPct val="15000"/>
            </a:spcAft>
            <a:buChar char="••"/>
          </a:pPr>
          <a:r>
            <a:rPr lang="es-EC" sz="1100" kern="1200">
              <a:latin typeface="Times New Roman" panose="02020603050405020304" pitchFamily="18" charset="0"/>
              <a:cs typeface="Times New Roman" panose="02020603050405020304" pitchFamily="18" charset="0"/>
            </a:rPr>
            <a:t>Definir objetivos</a:t>
          </a:r>
        </a:p>
        <a:p>
          <a:pPr marL="57150" lvl="1" indent="-57150" algn="l" defTabSz="488950">
            <a:lnSpc>
              <a:spcPct val="90000"/>
            </a:lnSpc>
            <a:spcBef>
              <a:spcPct val="0"/>
            </a:spcBef>
            <a:spcAft>
              <a:spcPct val="15000"/>
            </a:spcAft>
            <a:buChar char="••"/>
          </a:pPr>
          <a:r>
            <a:rPr lang="es-EC" sz="1100" kern="1200">
              <a:latin typeface="Times New Roman" panose="02020603050405020304" pitchFamily="18" charset="0"/>
              <a:cs typeface="Times New Roman" panose="02020603050405020304" pitchFamily="18" charset="0"/>
            </a:rPr>
            <a:t>Implementar mecanismos de retroalimentación</a:t>
          </a:r>
        </a:p>
      </dsp:txBody>
      <dsp:txXfrm>
        <a:off x="142076" y="185992"/>
        <a:ext cx="1016053" cy="1930304"/>
      </dsp:txXfrm>
    </dsp:sp>
    <dsp:sp modelId="{C134393B-7DD2-4C43-8F3A-78C8FACBE6F6}">
      <dsp:nvSpPr>
        <dsp:cNvPr id="0" name=""/>
        <dsp:cNvSpPr/>
      </dsp:nvSpPr>
      <dsp:spPr>
        <a:xfrm>
          <a:off x="1109701" y="-95997"/>
          <a:ext cx="275394" cy="19199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s-EC" sz="1200" kern="1200">
            <a:latin typeface="Times New Roman" panose="02020603050405020304" pitchFamily="18" charset="0"/>
            <a:cs typeface="Times New Roman" panose="02020603050405020304" pitchFamily="18" charset="0"/>
          </a:endParaRPr>
        </a:p>
      </dsp:txBody>
      <dsp:txXfrm>
        <a:off x="1109701" y="-57598"/>
        <a:ext cx="217796" cy="115197"/>
      </dsp:txXfrm>
    </dsp:sp>
    <dsp:sp modelId="{10A6BB26-A25D-4874-BD62-1F6A2CA41A55}">
      <dsp:nvSpPr>
        <dsp:cNvPr id="0" name=""/>
        <dsp:cNvSpPr/>
      </dsp:nvSpPr>
      <dsp:spPr>
        <a:xfrm>
          <a:off x="1499411" y="-154381"/>
          <a:ext cx="771908" cy="463145"/>
        </a:xfrm>
        <a:prstGeom prst="roundRect">
          <a:avLst>
            <a:gd name="adj" fmla="val 10000"/>
          </a:avLst>
        </a:prstGeom>
        <a:solidFill>
          <a:schemeClr val="lt1"/>
        </a:solidFill>
        <a:ln w="12700" cap="flat" cmpd="sng" algn="ctr">
          <a:solidFill>
            <a:schemeClr val="accent4"/>
          </a:solidFill>
          <a:prstDash val="solid"/>
          <a:miter lim="800000"/>
        </a:ln>
        <a:effectLst/>
      </dsp:spPr>
      <dsp:style>
        <a:lnRef idx="2">
          <a:schemeClr val="accent4"/>
        </a:lnRef>
        <a:fillRef idx="1">
          <a:schemeClr val="lt1"/>
        </a:fillRef>
        <a:effectRef idx="0">
          <a:schemeClr val="accent4"/>
        </a:effectRef>
        <a:fontRef idx="minor">
          <a:schemeClr val="dk1"/>
        </a:fontRef>
      </dsp:style>
      <dsp:txBody>
        <a:bodyPr spcFirstLastPara="0" vert="horz" wrap="square" lIns="99568" tIns="99568" rIns="99568" bIns="53340" numCol="1" spcCol="1270" anchor="t" anchorCtr="0">
          <a:noAutofit/>
        </a:bodyPr>
        <a:lstStyle/>
        <a:p>
          <a:pPr lvl="0" algn="l" defTabSz="622300">
            <a:lnSpc>
              <a:spcPct val="90000"/>
            </a:lnSpc>
            <a:spcBef>
              <a:spcPct val="0"/>
            </a:spcBef>
            <a:spcAft>
              <a:spcPct val="35000"/>
            </a:spcAft>
          </a:pPr>
          <a:r>
            <a:rPr lang="es-EC" sz="1400" b="1" kern="1200">
              <a:latin typeface="Times New Roman" panose="02020603050405020304" pitchFamily="18" charset="0"/>
              <a:cs typeface="Times New Roman" panose="02020603050405020304" pitchFamily="18" charset="0"/>
            </a:rPr>
            <a:t>Hacer </a:t>
          </a:r>
        </a:p>
      </dsp:txBody>
      <dsp:txXfrm>
        <a:off x="1499411" y="-154381"/>
        <a:ext cx="771908" cy="308763"/>
      </dsp:txXfrm>
    </dsp:sp>
    <dsp:sp modelId="{39909A08-A0D8-4023-824D-488FC335A13C}">
      <dsp:nvSpPr>
        <dsp:cNvPr id="0" name=""/>
        <dsp:cNvSpPr/>
      </dsp:nvSpPr>
      <dsp:spPr>
        <a:xfrm>
          <a:off x="1503547" y="154381"/>
          <a:ext cx="1079275" cy="199352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78232" rIns="78232" bIns="78232" numCol="1" spcCol="1270" anchor="t" anchorCtr="0">
          <a:noAutofit/>
        </a:bodyPr>
        <a:lstStyle/>
        <a:p>
          <a:pPr marL="57150" lvl="1" indent="-57150" algn="l" defTabSz="488950">
            <a:lnSpc>
              <a:spcPct val="90000"/>
            </a:lnSpc>
            <a:spcBef>
              <a:spcPct val="0"/>
            </a:spcBef>
            <a:spcAft>
              <a:spcPct val="15000"/>
            </a:spcAft>
            <a:buChar char="••"/>
          </a:pPr>
          <a:r>
            <a:rPr lang="es-EC" sz="1100" kern="1200">
              <a:latin typeface="Times New Roman" panose="02020603050405020304" pitchFamily="18" charset="0"/>
              <a:cs typeface="Times New Roman" panose="02020603050405020304" pitchFamily="18" charset="0"/>
            </a:rPr>
            <a:t>Ejecutar las soluciones y acciones planificadas en cada etapa</a:t>
          </a:r>
        </a:p>
      </dsp:txBody>
      <dsp:txXfrm>
        <a:off x="1535158" y="185992"/>
        <a:ext cx="1016053" cy="1930304"/>
      </dsp:txXfrm>
    </dsp:sp>
    <dsp:sp modelId="{948728B9-C9D3-4F74-86FC-424284987546}">
      <dsp:nvSpPr>
        <dsp:cNvPr id="0" name=""/>
        <dsp:cNvSpPr/>
      </dsp:nvSpPr>
      <dsp:spPr>
        <a:xfrm>
          <a:off x="2426613" y="-95997"/>
          <a:ext cx="329221" cy="19199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s-EC" sz="1200" kern="1200">
            <a:latin typeface="Times New Roman" panose="02020603050405020304" pitchFamily="18" charset="0"/>
            <a:cs typeface="Times New Roman" panose="02020603050405020304" pitchFamily="18" charset="0"/>
          </a:endParaRPr>
        </a:p>
      </dsp:txBody>
      <dsp:txXfrm>
        <a:off x="2426613" y="-57598"/>
        <a:ext cx="271623" cy="115197"/>
      </dsp:txXfrm>
    </dsp:sp>
    <dsp:sp modelId="{D8284DDF-EB8F-4295-AB1F-BDCC8EB1C398}">
      <dsp:nvSpPr>
        <dsp:cNvPr id="0" name=""/>
        <dsp:cNvSpPr/>
      </dsp:nvSpPr>
      <dsp:spPr>
        <a:xfrm>
          <a:off x="2892492" y="-154381"/>
          <a:ext cx="997198" cy="463145"/>
        </a:xfrm>
        <a:prstGeom prst="roundRect">
          <a:avLst>
            <a:gd name="adj" fmla="val 10000"/>
          </a:avLst>
        </a:prstGeom>
        <a:solidFill>
          <a:schemeClr val="lt1"/>
        </a:solidFill>
        <a:ln w="12700" cap="flat" cmpd="sng" algn="ctr">
          <a:solidFill>
            <a:schemeClr val="accent5"/>
          </a:solidFill>
          <a:prstDash val="solid"/>
          <a:miter lim="800000"/>
        </a:ln>
        <a:effectLst/>
      </dsp:spPr>
      <dsp:style>
        <a:lnRef idx="2">
          <a:schemeClr val="accent5"/>
        </a:lnRef>
        <a:fillRef idx="1">
          <a:schemeClr val="lt1"/>
        </a:fillRef>
        <a:effectRef idx="0">
          <a:schemeClr val="accent5"/>
        </a:effectRef>
        <a:fontRef idx="minor">
          <a:schemeClr val="dk1"/>
        </a:fontRef>
      </dsp:style>
      <dsp:txBody>
        <a:bodyPr spcFirstLastPara="0" vert="horz" wrap="square" lIns="99568" tIns="99568" rIns="99568" bIns="53340" numCol="1" spcCol="1270" anchor="t" anchorCtr="0">
          <a:noAutofit/>
        </a:bodyPr>
        <a:lstStyle/>
        <a:p>
          <a:pPr lvl="0" algn="l" defTabSz="622300">
            <a:lnSpc>
              <a:spcPct val="90000"/>
            </a:lnSpc>
            <a:spcBef>
              <a:spcPct val="0"/>
            </a:spcBef>
            <a:spcAft>
              <a:spcPct val="35000"/>
            </a:spcAft>
          </a:pPr>
          <a:r>
            <a:rPr lang="es-EC" sz="1400" b="1" kern="1200">
              <a:latin typeface="Times New Roman" panose="02020603050405020304" pitchFamily="18" charset="0"/>
              <a:cs typeface="Times New Roman" panose="02020603050405020304" pitchFamily="18" charset="0"/>
            </a:rPr>
            <a:t>Verificar </a:t>
          </a:r>
        </a:p>
      </dsp:txBody>
      <dsp:txXfrm>
        <a:off x="2892492" y="-154381"/>
        <a:ext cx="997198" cy="308763"/>
      </dsp:txXfrm>
    </dsp:sp>
    <dsp:sp modelId="{F6F235E4-8410-4F2E-AE67-B052EC651E3E}">
      <dsp:nvSpPr>
        <dsp:cNvPr id="0" name=""/>
        <dsp:cNvSpPr/>
      </dsp:nvSpPr>
      <dsp:spPr>
        <a:xfrm>
          <a:off x="3009273" y="154381"/>
          <a:ext cx="1079275" cy="199352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78232" rIns="78232" bIns="78232" numCol="1" spcCol="1270" anchor="t" anchorCtr="0">
          <a:noAutofit/>
        </a:bodyPr>
        <a:lstStyle/>
        <a:p>
          <a:pPr marL="57150" lvl="1" indent="-57150" algn="l" defTabSz="488950">
            <a:lnSpc>
              <a:spcPct val="90000"/>
            </a:lnSpc>
            <a:spcBef>
              <a:spcPct val="0"/>
            </a:spcBef>
            <a:spcAft>
              <a:spcPct val="15000"/>
            </a:spcAft>
            <a:buChar char="••"/>
          </a:pPr>
          <a:r>
            <a:rPr lang="es-EC" sz="1100" kern="1200">
              <a:latin typeface="Times New Roman" panose="02020603050405020304" pitchFamily="18" charset="0"/>
              <a:cs typeface="Times New Roman" panose="02020603050405020304" pitchFamily="18" charset="0"/>
            </a:rPr>
            <a:t>Evaluar los resultados obtenidos</a:t>
          </a:r>
        </a:p>
        <a:p>
          <a:pPr marL="57150" lvl="1" indent="-57150" algn="l" defTabSz="488950">
            <a:lnSpc>
              <a:spcPct val="90000"/>
            </a:lnSpc>
            <a:spcBef>
              <a:spcPct val="0"/>
            </a:spcBef>
            <a:spcAft>
              <a:spcPct val="15000"/>
            </a:spcAft>
            <a:buChar char="••"/>
          </a:pPr>
          <a:r>
            <a:rPr lang="es-EC" sz="1100" kern="1200">
              <a:latin typeface="Times New Roman" panose="02020603050405020304" pitchFamily="18" charset="0"/>
              <a:cs typeface="Times New Roman" panose="02020603050405020304" pitchFamily="18" charset="0"/>
            </a:rPr>
            <a:t>Medir los indicadores</a:t>
          </a:r>
        </a:p>
        <a:p>
          <a:pPr marL="57150" lvl="1" indent="-57150" algn="l" defTabSz="488950">
            <a:lnSpc>
              <a:spcPct val="90000"/>
            </a:lnSpc>
            <a:spcBef>
              <a:spcPct val="0"/>
            </a:spcBef>
            <a:spcAft>
              <a:spcPct val="15000"/>
            </a:spcAft>
            <a:buChar char="••"/>
          </a:pPr>
          <a:r>
            <a:rPr lang="es-EC" sz="1100" kern="1200">
              <a:latin typeface="Times New Roman" panose="02020603050405020304" pitchFamily="18" charset="0"/>
              <a:cs typeface="Times New Roman" panose="02020603050405020304" pitchFamily="18" charset="0"/>
            </a:rPr>
            <a:t>Comparar con los objetivos establecidos.</a:t>
          </a:r>
        </a:p>
      </dsp:txBody>
      <dsp:txXfrm>
        <a:off x="3040884" y="185992"/>
        <a:ext cx="1016053" cy="1930304"/>
      </dsp:txXfrm>
    </dsp:sp>
    <dsp:sp modelId="{A8F2AD9A-D8F0-4635-8291-8D569B9D78E7}">
      <dsp:nvSpPr>
        <dsp:cNvPr id="0" name=""/>
        <dsp:cNvSpPr/>
      </dsp:nvSpPr>
      <dsp:spPr>
        <a:xfrm>
          <a:off x="4016822" y="-95997"/>
          <a:ext cx="269519" cy="19199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s-EC" sz="1200" kern="1200">
            <a:latin typeface="Times New Roman" panose="02020603050405020304" pitchFamily="18" charset="0"/>
            <a:cs typeface="Times New Roman" panose="02020603050405020304" pitchFamily="18" charset="0"/>
          </a:endParaRPr>
        </a:p>
      </dsp:txBody>
      <dsp:txXfrm>
        <a:off x="4016822" y="-57598"/>
        <a:ext cx="211921" cy="115197"/>
      </dsp:txXfrm>
    </dsp:sp>
    <dsp:sp modelId="{95B43641-33E2-4AB4-8E12-5F82A354AFFE}">
      <dsp:nvSpPr>
        <dsp:cNvPr id="0" name=""/>
        <dsp:cNvSpPr/>
      </dsp:nvSpPr>
      <dsp:spPr>
        <a:xfrm>
          <a:off x="4398218" y="-154381"/>
          <a:ext cx="771908" cy="463145"/>
        </a:xfrm>
        <a:prstGeom prst="roundRect">
          <a:avLst>
            <a:gd name="adj" fmla="val 10000"/>
          </a:avLst>
        </a:prstGeom>
        <a:solidFill>
          <a:schemeClr val="lt1"/>
        </a:solidFill>
        <a:ln w="12700" cap="flat" cmpd="sng" algn="ctr">
          <a:solidFill>
            <a:schemeClr val="accent4"/>
          </a:solidFill>
          <a:prstDash val="solid"/>
          <a:miter lim="800000"/>
        </a:ln>
        <a:effectLst/>
      </dsp:spPr>
      <dsp:style>
        <a:lnRef idx="2">
          <a:schemeClr val="accent4"/>
        </a:lnRef>
        <a:fillRef idx="1">
          <a:schemeClr val="lt1"/>
        </a:fillRef>
        <a:effectRef idx="0">
          <a:schemeClr val="accent4"/>
        </a:effectRef>
        <a:fontRef idx="minor">
          <a:schemeClr val="dk1"/>
        </a:fontRef>
      </dsp:style>
      <dsp:txBody>
        <a:bodyPr spcFirstLastPara="0" vert="horz" wrap="square" lIns="99568" tIns="99568" rIns="99568" bIns="53340" numCol="1" spcCol="1270" anchor="t" anchorCtr="0">
          <a:noAutofit/>
        </a:bodyPr>
        <a:lstStyle/>
        <a:p>
          <a:pPr lvl="0" algn="l" defTabSz="622300">
            <a:lnSpc>
              <a:spcPct val="90000"/>
            </a:lnSpc>
            <a:spcBef>
              <a:spcPct val="0"/>
            </a:spcBef>
            <a:spcAft>
              <a:spcPct val="35000"/>
            </a:spcAft>
          </a:pPr>
          <a:r>
            <a:rPr lang="es-EC" sz="1400" b="1" kern="1200">
              <a:latin typeface="Times New Roman" panose="02020603050405020304" pitchFamily="18" charset="0"/>
              <a:cs typeface="Times New Roman" panose="02020603050405020304" pitchFamily="18" charset="0"/>
            </a:rPr>
            <a:t>Actuar</a:t>
          </a:r>
        </a:p>
      </dsp:txBody>
      <dsp:txXfrm>
        <a:off x="4398218" y="-154381"/>
        <a:ext cx="771908" cy="308763"/>
      </dsp:txXfrm>
    </dsp:sp>
    <dsp:sp modelId="{A4F30851-CBC3-4580-A15D-5DA49478521E}">
      <dsp:nvSpPr>
        <dsp:cNvPr id="0" name=""/>
        <dsp:cNvSpPr/>
      </dsp:nvSpPr>
      <dsp:spPr>
        <a:xfrm>
          <a:off x="4402354" y="154381"/>
          <a:ext cx="1079275" cy="199352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78232" rIns="78232" bIns="78232" numCol="1" spcCol="1270" anchor="t" anchorCtr="0">
          <a:noAutofit/>
        </a:bodyPr>
        <a:lstStyle/>
        <a:p>
          <a:pPr marL="57150" lvl="1" indent="-57150" algn="l" defTabSz="488950">
            <a:lnSpc>
              <a:spcPct val="90000"/>
            </a:lnSpc>
            <a:spcBef>
              <a:spcPct val="0"/>
            </a:spcBef>
            <a:spcAft>
              <a:spcPct val="15000"/>
            </a:spcAft>
            <a:buChar char="••"/>
          </a:pPr>
          <a:r>
            <a:rPr lang="es-EC" sz="1100" kern="1200">
              <a:latin typeface="Times New Roman" panose="02020603050405020304" pitchFamily="18" charset="0"/>
              <a:cs typeface="Times New Roman" panose="02020603050405020304" pitchFamily="18" charset="0"/>
            </a:rPr>
            <a:t>Incorporar las mejoras </a:t>
          </a:r>
        </a:p>
        <a:p>
          <a:pPr marL="57150" lvl="1" indent="-57150" algn="l" defTabSz="488950">
            <a:lnSpc>
              <a:spcPct val="90000"/>
            </a:lnSpc>
            <a:spcBef>
              <a:spcPct val="0"/>
            </a:spcBef>
            <a:spcAft>
              <a:spcPct val="15000"/>
            </a:spcAft>
            <a:buChar char="••"/>
          </a:pPr>
          <a:r>
            <a:rPr lang="es-EC" sz="1100" kern="1200">
              <a:latin typeface="Times New Roman" panose="02020603050405020304" pitchFamily="18" charset="0"/>
              <a:cs typeface="Times New Roman" panose="02020603050405020304" pitchFamily="18" charset="0"/>
            </a:rPr>
            <a:t>Redifinir las estrategías</a:t>
          </a:r>
        </a:p>
        <a:p>
          <a:pPr marL="57150" lvl="1" indent="-57150" algn="l" defTabSz="488950">
            <a:lnSpc>
              <a:spcPct val="90000"/>
            </a:lnSpc>
            <a:spcBef>
              <a:spcPct val="0"/>
            </a:spcBef>
            <a:spcAft>
              <a:spcPct val="15000"/>
            </a:spcAft>
            <a:buChar char="••"/>
          </a:pPr>
          <a:r>
            <a:rPr lang="es-EC" sz="1100" kern="1200">
              <a:latin typeface="Times New Roman" panose="02020603050405020304" pitchFamily="18" charset="0"/>
              <a:cs typeface="Times New Roman" panose="02020603050405020304" pitchFamily="18" charset="0"/>
            </a:rPr>
            <a:t>Garantizar la sostenibilidad de los avances alcanzados </a:t>
          </a:r>
        </a:p>
      </dsp:txBody>
      <dsp:txXfrm>
        <a:off x="4433965" y="185992"/>
        <a:ext cx="1016053" cy="193030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b:Source>
    <b:Tag>Fon18</b:Tag>
    <b:SourceType>Book</b:SourceType>
    <b:Guid>{7015A71B-5CBB-41F5-9F2E-7C430C434EB9}</b:Guid>
    <b:Author>
      <b:Author>
        <b:NameList>
          <b:Person>
            <b:Last>Fonseca</b:Last>
            <b:First>A</b:First>
          </b:Person>
        </b:NameList>
      </b:Author>
    </b:Author>
    <b:Title>Marketing Digital</b:Title>
    <b:Year>2018</b:Year>
    <b:City>Mexico</b:City>
    <b:RefOrder>17</b:RefOrder>
  </b:Source>
  <b:Source>
    <b:Tag>Mor18</b:Tag>
    <b:SourceType>Report</b:SourceType>
    <b:Guid>{22F2B602-772F-4989-A756-9D9201AE70CF}</b:Guid>
    <b:Title>Marketing digital y posicionamento</b:Title>
    <b:Year>2018</b:Year>
    <b:Author>
      <b:Author>
        <b:NameList>
          <b:Person>
            <b:Last>More</b:Last>
            <b:First>J</b:First>
          </b:Person>
        </b:NameList>
      </b:Author>
    </b:Author>
    <b:Publisher>Universidad del Norte </b:Publisher>
    <b:City>Lima</b:City>
    <b:RefOrder>59</b:RefOrder>
  </b:Source>
  <b:Source>
    <b:Tag>Mor20</b:Tag>
    <b:SourceType>Report</b:SourceType>
    <b:Guid>{53BB7058-EDB5-4017-8744-41AEBE2E1A12}</b:Guid>
    <b:Author>
      <b:Author>
        <b:NameList>
          <b:Person>
            <b:Last>Moro</b:Last>
            <b:First>M</b:First>
          </b:Person>
          <b:Person>
            <b:Last>Campo</b:Last>
            <b:First>J</b:First>
          </b:Person>
        </b:NameList>
      </b:Author>
    </b:Author>
    <b:Title>Marketing digital y dirección de e-commerce: INTEGRACIÓN DE LAS ESTRATEGIAS</b:Title>
    <b:Year>2020</b:Year>
    <b:Publisher>ESIC Editorial</b:Publisher>
    <b:City>Madrid</b:City>
    <b:RefOrder>7</b:RefOrder>
  </b:Source>
  <b:Source>
    <b:Tag>Tro19</b:Tag>
    <b:SourceType>Report</b:SourceType>
    <b:Guid>{282FB9AE-983F-49C0-9435-F650745453CF}</b:Guid>
    <b:Title>El marketing digital en las empresas de Ecuador </b:Title>
    <b:Year>2019</b:Year>
    <b:Publisher>Revista ciencia e investigación</b:Publisher>
    <b:City>Ecuador </b:City>
    <b:Author>
      <b:Author>
        <b:NameList>
          <b:Person>
            <b:Last>Troya</b:Last>
            <b:First>k</b:First>
          </b:Person>
          <b:Person>
            <b:Last>Camacho</b:Last>
            <b:First>J</b:First>
          </b:Person>
          <b:Person>
            <b:Last>Encalada</b:Last>
          </b:Person>
        </b:NameList>
      </b:Author>
    </b:Author>
    <b:RefOrder>60</b:RefOrder>
  </b:Source>
  <b:Source>
    <b:Tag>Cop24</b:Tag>
    <b:SourceType>InternetSite</b:SourceType>
    <b:Guid>{FCE5C15B-9181-4C7E-896E-30A200AFCD6F}</b:Guid>
    <b:Title>copygen.ai</b:Title>
    <b:Year>2024</b:Year>
    <b:Author>
      <b:Author>
        <b:NameList>
          <b:Person>
            <b:Last>Copygen</b:Last>
            <b:First>Ignacio</b:First>
          </b:Person>
        </b:NameList>
      </b:Author>
    </b:Author>
    <b:Month>enero</b:Month>
    <b:Day>12</b:Day>
    <b:URL>https://www.copygen.ai/blog/ia-futuro-marketing-digital</b:URL>
    <b:RefOrder>61</b:RefOrder>
  </b:Source>
  <b:Source>
    <b:Tag>Dav19</b:Tag>
    <b:SourceType>Book</b:SourceType>
    <b:Guid>{C3D87ED5-714D-4F44-B343-617A28F0CB65}</b:Guid>
    <b:Author>
      <b:Author>
        <b:NameList>
          <b:Person>
            <b:Last>Chaffey</b:Last>
            <b:First>Dave</b:First>
          </b:Person>
        </b:NameList>
      </b:Author>
    </b:Author>
    <b:Title>Digital Marketing: Strategy, Implementation and practice</b:Title>
    <b:Publisher>7th ed</b:Publisher>
    <b:Year>2019</b:Year>
    <b:RefOrder>11</b:RefOrder>
  </b:Source>
  <b:Source>
    <b:Tag>Nor16</b:Tag>
    <b:SourceType>Book</b:SourceType>
    <b:Guid>{D0560F80-3D35-274B-9743-23E251E3EB5D}</b:Guid>
    <b:Author>
      <b:Author>
        <b:NameList>
          <b:Person>
            <b:Last>Scarborough</b:Last>
            <b:First>Norman</b:First>
          </b:Person>
        </b:NameList>
      </b:Author>
    </b:Author>
    <b:Title>Effective Small Business Management</b:Title>
    <b:Publisher>12th ed</b:Publisher>
    <b:Year>2016</b:Year>
    <b:RefOrder>2</b:RefOrder>
  </b:Source>
  <b:Source>
    <b:Tag>Gle13</b:Tag>
    <b:SourceType>Book</b:SourceType>
    <b:Guid>{31AD5375-1F72-D14A-9D08-02529A125CE7}</b:Guid>
    <b:Author>
      <b:Author>
        <b:NameList>
          <b:Person>
            <b:Last>Glenser</b:Last>
            <b:First>Soja</b:First>
          </b:Person>
          <b:Person>
            <b:Last>Volckner</b:Last>
            <b:First>Franziska</b:First>
          </b:Person>
          <b:Person>
            <b:Last>Wiertz</b:Last>
            <b:First>Caroline</b:First>
          </b:Person>
        </b:NameList>
      </b:Author>
    </b:Author>
    <b:Title>Managing Brands in the Social Media Environment</b:Title>
    <b:Publisher>City, University of London Institutional Repository</b:Publisher>
    <b:Year>2013</b:Year>
    <b:RefOrder>20</b:RefOrder>
  </b:Source>
  <b:Source>
    <b:Tag>And25</b:Tag>
    <b:SourceType>Book</b:SourceType>
    <b:Guid>{25E2D773-AAE0-4356-BDB6-C1201D682886}</b:Guid>
    <b:Author>
      <b:Author>
        <b:NameList>
          <b:Person>
            <b:Last>childress</b:Last>
            <b:First>Andrew</b:First>
          </b:Person>
        </b:NameList>
      </b:Author>
    </b:Author>
    <b:Title>8 digital marketing trends for 2025 </b:Title>
    <b:Year>2025</b:Year>
    <b:Publisher>ENVATO</b:Publisher>
    <b:RefOrder>1</b:RefOrder>
  </b:Source>
  <b:Source>
    <b:Tag>Age24</b:Tag>
    <b:SourceType>Book</b:SourceType>
    <b:Guid>{8194ED38-FA74-45EF-B744-90D44BE2AE1D}</b:Guid>
    <b:Author>
      <b:Author>
        <b:NameList>
          <b:Person>
            <b:Last>marketing</b:Last>
            <b:First>Agencias</b:First>
            <b:Middle>de</b:Middle>
          </b:Person>
        </b:NameList>
      </b:Author>
    </b:Author>
    <b:Title>Cifras y estadísticas de marketing digital 2024 en Ecuador</b:Title>
    <b:Year>2024 </b:Year>
    <b:City>Quito </b:City>
    <b:Publisher>Cifras y estadísticas de marketing digital 2024 en Ecuador</b:Publisher>
    <b:RefOrder>62</b:RefOrder>
  </b:Source>
  <b:Source>
    <b:Tag>Hay24</b:Tag>
    <b:SourceType>Book</b:SourceType>
    <b:Guid>{8E73E455-0914-4464-BF6C-AD7CA7019C81}</b:Guid>
    <b:Author>
      <b:Author>
        <b:NameList>
          <b:Person>
            <b:Last>Marketing</b:Last>
            <b:First>Hayas</b:First>
          </b:Person>
        </b:NameList>
      </b:Author>
    </b:Author>
    <b:Title>La inteligencia Artificial </b:Title>
    <b:Year>2024</b:Year>
    <b:City>Guayaquil </b:City>
    <b:Publisher>https://hayasmarketing.com/es/la-inteligencia-artificial-ia-y-su-aplicacion-en-marketing/</b:Publisher>
    <b:RefOrder>23</b:RefOrder>
  </b:Source>
  <b:Source>
    <b:Tag>Est20</b:Tag>
    <b:SourceType>InternetSite</b:SourceType>
    <b:Guid>{127BC48E-50D0-42D0-B0CC-CEBD7EBB1A16}</b:Guid>
    <b:Title>Estrategias de marketing digital como medio de comunicación e impulso de las ventas</b:Title>
    <b:Year>2020</b:Year>
    <b:Month>noviembre</b:Month>
    <b:Day>11</b:Day>
    <b:InternetSiteTitle>Dialnet</b:InternetSiteTitle>
    <b:URL>https://dialnet.unirioja.es/servlet/articulo?codigo=7745721</b:URL>
    <b:PublicationTitle>11 noviembre 2020</b:PublicationTitle>
    <b:Author>
      <b:Artist>
        <b:NameList>
          <b:Person>
            <b:Last>Freire</b:Last>
            <b:First>karina</b:First>
          </b:Person>
          <b:Person>
            <b:Last>Rivera</b:Last>
            <b:First>Diana</b:First>
          </b:Person>
          <b:Person>
            <b:Last>Ordoñez</b:Last>
            <b:First>Darwin</b:First>
          </b:Person>
        </b:NameList>
      </b:Artist>
      <b:Author>
        <b:NameList>
          <b:Person>
            <b:Last>Freire</b:Last>
            <b:First>karina</b:First>
          </b:Person>
          <b:Person>
            <b:Last>Rivera</b:Last>
            <b:First>Diana</b:First>
          </b:Person>
          <b:Person>
            <b:Last>Ordoñez</b:Last>
            <b:First>Darwin</b:First>
          </b:Person>
        </b:NameList>
      </b:Author>
    </b:Author>
    <b:RefOrder>63</b:RefOrder>
  </b:Source>
  <b:Source>
    <b:Tag>Tan23</b:Tag>
    <b:SourceType>Report</b:SourceType>
    <b:Guid>{B0D6724A-EC8A-447B-9B7A-3FD939DECF2E}</b:Guid>
    <b:Author>
      <b:Author>
        <b:NameList>
          <b:Person>
            <b:Last>Tandayamo</b:Last>
            <b:First>Rocío</b:First>
            <b:Middle>Consuelo Guacán</b:Middle>
          </b:Person>
          <b:Person>
            <b:Last>Haro</b:Last>
            <b:First>Rosa</b:First>
            <b:Middle>Elena Miguez</b:Middle>
          </b:Person>
          <b:Person>
            <b:Last>Lozada</b:Last>
            <b:First>Roberto</b:First>
            <b:Middle>Fernando</b:Middle>
          </b:Person>
          <b:Person>
            <b:Last>Cobos</b:Last>
            <b:First>Dolores</b:First>
            <b:Middle>Irlanda Jácome</b:Middle>
          </b:Person>
          <b:Person>
            <b:Last>Gaibor</b:Last>
            <b:First>Wladimir</b:First>
            <b:Middle>Alexis Cruz</b:Middle>
          </b:Person>
        </b:NameList>
      </b:Author>
    </b:Author>
    <b:Title>La Inteligencia Artificial utilizada como un recurso para el aprendizaje</b:Title>
    <b:InternetSiteTitle>Ciencia Latina Revista Científica Multidisciplinar</b:InternetSiteTitle>
    <b:Year>2023</b:Year>
    <b:Month>Jukio</b:Month>
    <b:Publisher>Ciencia Latina Revista Científica Multidisciplinar</b:Publisher>
    <b:City>Guayaquil</b:City>
    <b:DOI>https://doi.org/10.37811/cl_rcm.v7i4.7561</b:DOI>
    <b:RefOrder>24</b:RefOrder>
  </b:Source>
  <b:Source>
    <b:Tag>Pad19</b:Tag>
    <b:SourceType>Report</b:SourceType>
    <b:Guid>{540F494A-EEAA-48B3-B967-A432EEC8AA80}</b:Guid>
    <b:Author>
      <b:Author>
        <b:NameList>
          <b:Person>
            <b:Last>Padilla</b:Last>
            <b:First>Raúl</b:First>
            <b:Middle>Darío Moreno</b:Middle>
          </b:Person>
        </b:NameList>
      </b:Author>
    </b:Author>
    <b:Title>La llegada de la inteligencia artificial a la educación</b:Title>
    <b:Year>2019</b:Year>
    <b:Publisher>RITI</b:Publisher>
    <b:City>Pereira,</b:City>
    <b:URL>https://dialnet.unirioja.es/servlet/articulo?codigo=7242777</b:URL>
    <b:RefOrder>30</b:RefOrder>
  </b:Source>
  <b:Source>
    <b:Tag>Bol24</b:Tag>
    <b:SourceType>Report</b:SourceType>
    <b:Guid>{70519E0B-50EB-4119-8741-127369354B6B}</b:Guid>
    <b:Author>
      <b:Author>
        <b:NameList>
          <b:Person>
            <b:Last>Bolaño-García</b:Last>
            <b:First>Matilde</b:First>
          </b:Person>
          <b:Person>
            <b:Last>Duarte-Acosta</b:Last>
            <b:First>Nixon</b:First>
          </b:Person>
        </b:NameList>
      </b:Author>
    </b:Author>
    <b:Title>Una revisión sistemática del uso de la inteligencia artificial en la educación</b:Title>
    <b:Year>2024</b:Year>
    <b:Publisher>Revista Colombiana de Cirugía</b:Publisher>
    <b:City>Bogotá</b:City>
    <b:URL>https://doi.org/10.30944/20117582.2365</b:URL>
    <b:RefOrder>31</b:RefOrder>
  </b:Source>
  <b:Source>
    <b:Tag>Các20</b:Tag>
    <b:SourceType>Report</b:SourceType>
    <b:Guid>{1A0AE09A-62C4-4F61-A7CF-1FB77E7B86F1}</b:Guid>
    <b:Author>
      <b:Author>
        <b:NameList>
          <b:Person>
            <b:Last>Cáceres</b:Last>
            <b:First>Alejandro</b:First>
            <b:Middle>Morales</b:Middle>
          </b:Person>
        </b:NameList>
      </b:Author>
    </b:Author>
    <b:Title>EL IMPACTO DE LA INTELIGENCIA ARTIFICIAL EN LA PROTECCIÓN DE DATOS PERSONALES</b:Title>
    <b:Year>2020</b:Year>
    <b:Publisher>World Compliance Association</b:Publisher>
    <b:City>l.ima</b:City>
    <b:URL>https://www.worldcomplianceassociation.com/2767/articulo-el-impacto-de-la-inteligencia-artificial-en-la-proteccin-de-datos-personales.html</b:URL>
    <b:RefOrder>28</b:RefOrder>
  </b:Source>
  <b:Source>
    <b:Tag>Sil21</b:Tag>
    <b:SourceType>Report</b:SourceType>
    <b:Guid>{370876D6-2E8E-4C76-AFD6-D8FB5291AB90}</b:Guid>
    <b:Author>
      <b:Author>
        <b:NameList>
          <b:Person>
            <b:Last>Silva</b:Last>
            <b:First>Diana</b:First>
            <b:Middle>Carolina Limaco</b:Middle>
          </b:Person>
        </b:NameList>
      </b:Author>
    </b:Author>
    <b:Title>El impacto del uso de la automatización robótica de procesos en la motivación interna laboral en Votorantim Internacional CSC</b:Title>
    <b:Year>2021</b:Year>
    <b:Publisher>Universidad de Lima</b:Publisher>
    <b:City>Lima</b:City>
    <b:URL>https://repositorio.ulima.edu.pe/handle/20.500.12724/14085</b:URL>
    <b:RefOrder>29</b:RefOrder>
  </b:Source>
  <b:Source>
    <b:Tag>Fer25</b:Tag>
    <b:SourceType>Report</b:SourceType>
    <b:Guid>{EA454753-7F84-4A82-8C2A-F08F147B1305}</b:Guid>
    <b:Author>
      <b:Author>
        <b:NameList>
          <b:Person>
            <b:Last>Ferreiro</b:Last>
            <b:First>María</b:First>
            <b:Middle>José González</b:Middle>
          </b:Person>
        </b:NameList>
      </b:Author>
    </b:Author>
    <b:Title>IA Conversacional y Asistentes virtuales para Atención al cliente</b:Title>
    <b:Year>2025</b:Year>
    <b:Publisher>Adictos al Trabajo</b:Publisher>
    <b:City>Azturia</b:City>
    <b:URL>https://adictosaltrabajo.com/2025/01/02/ia-conversacional-y-asistentes-virtuales-para-atencion-al-cliente/</b:URL>
    <b:RefOrder>27</b:RefOrder>
  </b:Source>
  <b:Source>
    <b:Tag>Lob19</b:Tag>
    <b:SourceType>Report</b:SourceType>
    <b:Guid>{593829CE-0FEB-46C9-89CF-F680AD43FD0B}</b:Guid>
    <b:Author>
      <b:Author>
        <b:NameList>
          <b:Person>
            <b:Last>Lobón</b:Last>
            <b:First>Mario</b:First>
            <b:Middle>Andrés Yandar</b:Middle>
          </b:Person>
          <b:Person>
            <b:Last>Ospina</b:Last>
            <b:First>Judy</b:First>
            <b:Middle>Marcela Moreno</b:Middle>
          </b:Person>
        </b:NameList>
      </b:Author>
    </b:Author>
    <b:Title>La industria 4.0 desde la perspectiva organizacional</b:Title>
    <b:Year>2019</b:Year>
    <b:Publisher>Universitario Servando Garcés de la Universidad Politécnica Territorial de Falcón Alonso Gamero</b:Publisher>
    <b:City>Bogotá</b:City>
    <b:URL>http://alinin.org/wp-content/uploads/2020/07/La-industria-40.pdf</b:URL>
    <b:RefOrder>26</b:RefOrder>
  </b:Source>
  <b:Source>
    <b:Tag>Age251</b:Tag>
    <b:SourceType>InternetSite</b:SourceType>
    <b:Guid>{CEE3410C-6B35-4222-945C-11FE656216FB}</b:Guid>
    <b:Author>
      <b:Author>
        <b:Corporate>Agencia de marketing digital y publicidad en Ecuador</b:Corporate>
      </b:Author>
    </b:Author>
    <b:Title>Agencia de marketing digital y publicidad en Ecuador</b:Title>
    <b:InternetSiteTitle>Doptus</b:InternetSiteTitle>
    <b:Year>2025</b:Year>
    <b:URL>https://www.doptus.com/</b:URL>
    <b:RefOrder>57</b:RefOrder>
  </b:Source>
  <b:Source>
    <b:Tag>Mon25</b:Tag>
    <b:SourceType>InternetSite</b:SourceType>
    <b:Guid>{5203D69D-14B1-4FBB-B3A5-E781D80F56C6}</b:Guid>
    <b:Author>
      <b:Author>
        <b:Corporate>Monkey Plus</b:Corporate>
      </b:Author>
    </b:Author>
    <b:Title>Agencia de marketing digital en Quito y Guayaquil</b:Title>
    <b:InternetSiteTitle>Monkey Plus</b:InternetSiteTitle>
    <b:Year>2025</b:Year>
    <b:URL>https://monkeyplusbc.com/</b:URL>
    <b:RefOrder>58</b:RefOrder>
  </b:Source>
  <b:Source>
    <b:Tag>Reb23</b:Tag>
    <b:SourceType>Report</b:SourceType>
    <b:Guid>{2BC1430B-ACCF-4ED4-B204-91A7A7CB99F9}</b:Guid>
    <b:Author>
      <b:Author>
        <b:NameList>
          <b:Person>
            <b:Last>Aguagallo</b:Last>
            <b:First>Rebeca</b:First>
            <b:Middle>Jakqueline Valdez</b:Middle>
          </b:Person>
        </b:NameList>
      </b:Author>
    </b:Author>
    <b:Title>Factores que inciden en la adopción del E-Commerce por parte de las Pymes del sector comercial en Guayaquil</b:Title>
    <b:Year>2023</b:Year>
    <b:Publisher>UTEG</b:Publisher>
    <b:City>Guayaquil</b:City>
    <b:RefOrder>64</b:RefOrder>
  </b:Source>
  <b:Source>
    <b:Tag>Mor23</b:Tag>
    <b:SourceType>Report</b:SourceType>
    <b:Guid>{95926754-638F-4D58-9D77-DAF3DC4534E9}</b:Guid>
    <b:Author>
      <b:Author>
        <b:NameList>
          <b:Person>
            <b:Last>Mora</b:Last>
            <b:First>Melissa</b:First>
          </b:Person>
        </b:NameList>
      </b:Author>
    </b:Author>
    <b:Title>Plan de comunicacion integral para la revista utopía de la universidad politécnica Selesiana</b:Title>
    <b:Year>2023</b:Year>
    <b:Publisher>Universidad Politécnica Selesiana</b:Publisher>
    <b:City>Cuenca</b:City>
    <b:URL>https://dspace.ups.edu.ec/bitstream/123456789/25948/1/UPS-CT010858.pdf</b:URL>
    <b:RefOrder>8</b:RefOrder>
  </b:Source>
  <b:Source>
    <b:Tag>Gar241</b:Tag>
    <b:SourceType>Report</b:SourceType>
    <b:Guid>{C200665D-0404-44AC-A29A-BCB41DB10888}</b:Guid>
    <b:Author>
      <b:Author>
        <b:NameList>
          <b:Person>
            <b:Last>García</b:Last>
            <b:First>Jonás</b:First>
            <b:Middle>Sneider Calle</b:Middle>
          </b:Person>
          <b:Person>
            <b:Last>Andi</b:Last>
            <b:First>Ailen</b:First>
            <b:Middle>Stefania Sotaminga</b:Middle>
          </b:Person>
          <b:Person>
            <b:Last>Arias</b:Last>
            <b:First>Gleise</b:First>
            <b:Middle>Nicole Garay</b:Middle>
          </b:Person>
        </b:NameList>
      </b:Author>
    </b:Author>
    <b:Title>Inteligencia artificial y su contribución a la innovación en las empresas</b:Title>
    <b:Year>2024</b:Year>
    <b:Publisher>Universidad Alas Peruanas</b:Publisher>
    <b:City>Alas</b:City>
    <b:URL>http://revistas.uap.edu.pe/ojs/index.php/CYD/index</b:URL>
    <b:RefOrder>21</b:RefOrder>
  </b:Source>
  <b:Source>
    <b:Tag>Lóp23</b:Tag>
    <b:SourceType>Report</b:SourceType>
    <b:Guid>{82411FAF-7BEC-4C83-9340-2C5D4B9CA79F}</b:Guid>
    <b:Author>
      <b:Author>
        <b:NameList>
          <b:Person>
            <b:Last>López</b:Last>
            <b:First>Anaylen</b:First>
          </b:Person>
          <b:Person>
            <b:Last>Goncalves</b:Last>
            <b:First>Albino</b:First>
          </b:Person>
          <b:Person>
            <b:Last>Braco</b:Last>
            <b:First>Oditza</b:First>
          </b:Person>
        </b:NameList>
      </b:Author>
    </b:Author>
    <b:Title>Aplicación de chatbots de inteligencia artificial para la mejora de la atención al paciente</b:Title>
    <b:Year>2023</b:Year>
    <b:Publisher>Universidad Nacional Experimental Rafael María Baralt</b:Publisher>
    <b:City>El Carmelo</b:City>
    <b:URL>https://dialnet.unirioja.es/servlet/articulo?codigo=10244495</b:URL>
    <b:RefOrder>22</b:RefOrder>
  </b:Source>
  <b:Source>
    <b:Tag>Mar203</b:Tag>
    <b:SourceType>InternetSite</b:SourceType>
    <b:Guid>{04AB6A27-E3FC-4846-A459-9FA4593D4B69}</b:Guid>
    <b:Author>
      <b:Author>
        <b:NameList>
          <b:Person>
            <b:Last>Martins</b:Last>
            <b:First>Julia</b:First>
          </b:Person>
        </b:NameList>
      </b:Author>
    </b:Author>
    <b:Title>Qué es un plan de comunicación y cómo elaborar el de tu empresa (ejemplos y plantilla)</b:Title>
    <b:Year>2020</b:Year>
    <b:Publisher>Asana</b:Publisher>
    <b:City>Madrid</b:City>
    <b:URL>https://asana.com/es/resources/communication-plan</b:URL>
    <b:InternetSiteTitle>Asana</b:InternetSiteTitle>
    <b:Month>Mayo</b:Month>
    <b:Day>15</b:Day>
    <b:RefOrder>5</b:RefOrder>
  </b:Source>
  <b:Source>
    <b:Tag>Loz21</b:Tag>
    <b:SourceType>Report</b:SourceType>
    <b:Guid>{560B4EC2-1F07-4BA9-B224-782E7FE59F5D}</b:Guid>
    <b:Author>
      <b:Author>
        <b:NameList>
          <b:Person>
            <b:Last>Lozano-Torres</b:Last>
            <b:First>Bolívar</b:First>
            <b:Middle>Vicente</b:Middle>
          </b:Person>
          <b:Person>
            <b:Last>Toro-Espinoza</b:Last>
            <b:First>Marcos</b:First>
            <b:Middle>Fernando</b:Middle>
          </b:Person>
        </b:NameList>
      </b:Author>
    </b:Author>
    <b:Title>El marketing digital: herramientas y tendencias actuales</b:Title>
    <b:Year>2021</b:Year>
    <b:Publisher>Ciencias Técnicas y Aplicadas</b:Publisher>
    <b:City>Guayaquil</b:City>
    <b:DOI>http://dx.doi.org/10.23857/dc.v7i6.2371</b:DOI>
    <b:RefOrder>10</b:RefOrder>
  </b:Source>
  <b:Source>
    <b:Tag>Vil17</b:Tag>
    <b:SourceType>Report</b:SourceType>
    <b:Guid>{A537AB6F-973F-4A7A-9029-3FDAA0C2FF34}</b:Guid>
    <b:Author>
      <b:Author>
        <b:NameList>
          <b:Person>
            <b:Last>Villlavicencio</b:Last>
            <b:First>Diana</b:First>
            <b:Middle>Ximena Proaño</b:Middle>
          </b:Person>
          <b:Person>
            <b:Last>Soler</b:Last>
            <b:First>Victor</b:First>
            <b:Middle>Gisbert</b:Middle>
          </b:Person>
          <b:Person>
            <b:Last>Bernabeu</b:Last>
            <b:First>Elena</b:First>
            <b:Middle>Pérez</b:Middle>
          </b:Person>
        </b:NameList>
      </b:Author>
    </b:Author>
    <b:Title>Metodología para elaborar un plan de mejora continúa</b:Title>
    <b:Year>2017</b:Year>
    <b:Publisher>Empresa</b:Publisher>
    <b:City>Valencia</b:City>
    <b:DOI>http://dx.doi.org/10.17993/3cemp.2017.especial.50-56</b:DOI>
    <b:RefOrder>65</b:RefOrder>
  </b:Source>
  <b:Source>
    <b:Tag>Mar213</b:Tag>
    <b:SourceType>Report</b:SourceType>
    <b:Guid>{13807BE1-7530-46E6-B27F-86E9FC5A3524}</b:Guid>
    <b:Author>
      <b:Author>
        <b:NameList>
          <b:Person>
            <b:Last>Blanco</b:Last>
            <b:First>María</b:First>
            <b:Middle>Macarena Suárez</b:Middle>
          </b:Person>
        </b:NameList>
      </b:Author>
    </b:Author>
    <b:Title>Pasos para poder llevar a cabo una estrategia de marketing digital en una empresa (Ensayos)</b:Title>
    <b:Year>2021</b:Year>
    <b:Publisher>Universidad Andina Simon Bolivar</b:Publisher>
    <b:City>Quito</b:City>
    <b:URL>https://repositorio.uasb.edu.ec/handle/10644/8293</b:URL>
    <b:RefOrder>12</b:RefOrder>
  </b:Source>
  <b:Source>
    <b:Tag>Bor21</b:Tag>
    <b:SourceType>Report</b:SourceType>
    <b:Guid>{799A6117-5A41-4436-B38D-A7270696073D}</b:Guid>
    <b:Author>
      <b:Author>
        <b:NameList>
          <b:Person>
            <b:Last>Borja</b:Last>
            <b:First>Francisco</b:First>
            <b:Middle>Antonio</b:Middle>
          </b:Person>
        </b:NameList>
      </b:Author>
    </b:Author>
    <b:Title>Prácticas para mejorar los resultados en campañas digitales</b:Title>
    <b:Year>2021</b:Year>
    <b:Publisher>Universidad del Pacifico</b:Publisher>
    <b:City>Paraguay</b:City>
    <b:DOI>https://doi.org/10.53732/rccsociales/03.02.2021.106</b:DOI>
    <b:RefOrder>13</b:RefOrder>
  </b:Source>
  <b:Source>
    <b:Tag>Var17</b:Tag>
    <b:SourceType>Report</b:SourceType>
    <b:Guid>{3E5E7B45-6897-428D-8604-A389185A754E}</b:Guid>
    <b:Author>
      <b:Author>
        <b:NameList>
          <b:Person>
            <b:Last>Vargas</b:Last>
            <b:First>Amanda</b:First>
          </b:Person>
        </b:NameList>
      </b:Author>
    </b:Author>
    <b:Title>Investigación de Mercado</b:Title>
    <b:Year>2017</b:Year>
    <b:Publisher>AREADINA</b:Publisher>
    <b:City>Bogotá</b:City>
    <b:URL>https://files.core.ac.uk/download/pdf/326425903.pdf</b:URL>
    <b:RefOrder>14</b:RefOrder>
  </b:Source>
  <b:Source>
    <b:Tag>Ace24</b:Tag>
    <b:SourceType>Report</b:SourceType>
    <b:Guid>{6289790C-7874-4318-BCE2-A5E9FFD7ED5B}</b:Guid>
    <b:Title>Estrategia SEM: cómo dirigir al público objetivo hacia tu negocio</b:Title>
    <b:Year>2024</b:Year>
    <b:Publisher>Fondo Europeo de Desarrollo Regional</b:Publisher>
    <b:City>Madrid</b:City>
    <b:URL>www.acelerapyme.gob.es/sites/acelerapyme/files/2024-01/Estrategia%20SEM%2C%20cómo%20dirigir%20al%20público%20objetivo%20hacia%20tu%20negocio.pdf</b:URL>
    <b:Author>
      <b:Author>
        <b:Corporate>AceleraPPyme</b:Corporate>
      </b:Author>
    </b:Author>
    <b:RefOrder>16</b:RefOrder>
  </b:Source>
  <b:Source>
    <b:Tag>Ace21</b:Tag>
    <b:SourceType>Report</b:SourceType>
    <b:Guid>{08E4D80C-112A-43C9-9A67-E166D0377ECD}</b:Guid>
    <b:Author>
      <b:Author>
        <b:Corporate>AceleraPyme</b:Corporate>
      </b:Author>
    </b:Author>
    <b:Title>Posicionamiento SEO Cómo destacar entre tus competidores</b:Title>
    <b:Year>2024</b:Year>
    <b:Publisher>Fondo Europeo de Desarrollo Regional</b:Publisher>
    <b:City>Madrid</b:City>
    <b:URL>https://www.acelerapyme.gob.es/sites/acelerapyme/files/2022-05/Posicionamiento%20SEO_5.pdf</b:URL>
    <b:RefOrder>15</b:RefOrder>
  </b:Source>
  <b:Source>
    <b:Tag>Jar20</b:Tag>
    <b:SourceType>Report</b:SourceType>
    <b:Guid>{0DB84025-E41F-47B4-A4C1-CE61AE0034A4}</b:Guid>
    <b:Author>
      <b:Author>
        <b:NameList>
          <b:Person>
            <b:Last>Jara</b:Last>
            <b:First>Álvaro</b:First>
            <b:Middle>Andrés Bautista</b:Middle>
          </b:Person>
          <b:Person>
            <b:Last>Yépez</b:Last>
            <b:First>Howard</b:First>
            <b:Middle>Fabián Chávez</b:Middle>
          </b:Person>
        </b:NameList>
      </b:Author>
    </b:Author>
    <b:Title>Marketing de influenciadores como estrategia de las campañas publicitarias</b:Title>
    <b:Year>2020</b:Year>
    <b:Publisher>Uniandes</b:Publisher>
    <b:City>Quito</b:City>
    <b:URL>https://www.redalyc.org/journal/6379/637976209002/637976209002.pdf</b:URL>
    <b:RefOrder>18</b:RefOrder>
  </b:Source>
  <b:Source>
    <b:Tag>Sal24</b:Tag>
    <b:SourceType>Report</b:SourceType>
    <b:Guid>{36586ED6-CCCA-4208-BFDB-E602F507CD37}</b:Guid>
    <b:Author>
      <b:Author>
        <b:NameList>
          <b:Person>
            <b:Last>Salgado</b:Last>
            <b:First>Nelson</b:First>
            <b:Middle>Esteban</b:Middle>
          </b:Person>
          <b:Person>
            <b:Last>Fajardo</b:Last>
            <b:First>Pamela</b:First>
          </b:Person>
          <b:Person>
            <b:Last>Vasquez</b:Last>
            <b:First>Marcelo</b:First>
          </b:Person>
        </b:NameList>
      </b:Author>
    </b:Author>
    <b:Title>Optimización del rendimiento de campañas publicitarias mediante inteligencia de negocios</b:Title>
    <b:Year>2024</b:Year>
    <b:Publisher>DigitalPublisher</b:Publisher>
    <b:City>Quito</b:City>
    <b:DOI>doi.org/10.33386/593dp.2024.6.2810</b:DOI>
    <b:RefOrder>19</b:RefOrder>
  </b:Source>
  <b:Source>
    <b:Tag>Val16</b:Tag>
    <b:SourceType>Report</b:SourceType>
    <b:Guid>{88B1E81A-20A2-4685-978D-814A6E9A05FA}</b:Guid>
    <b:Author>
      <b:Author>
        <b:NameList>
          <b:Person>
            <b:Last>Valenzuela</b:Last>
            <b:First>Cecilia</b:First>
            <b:Middle>Castillo</b:Middle>
          </b:Person>
        </b:NameList>
      </b:Author>
    </b:Author>
    <b:Title>La Veracidad de la Información Expuesta en las Redes Sociales</b:Title>
    <b:Year>2016</b:Year>
    <b:Publisher>UMCE</b:Publisher>
    <b:City>Ñuñoa</b:City>
    <b:URL>https://revistas.umce.cl/index.php/edytec/article/view/527</b:URL>
    <b:RefOrder>4</b:RefOrder>
  </b:Source>
  <b:Source>
    <b:Tag>Cev23</b:Tag>
    <b:SourceType>JournalArticle</b:SourceType>
    <b:Guid>{BBAFAA01-F893-414F-97EC-3773725FE2AD}</b:Guid>
    <b:Author>
      <b:Author>
        <b:NameList>
          <b:Person>
            <b:Last>Cevallos</b:Last>
            <b:First>Wilson</b:First>
            <b:Middle>Eduardo Faz</b:Middle>
          </b:Person>
          <b:Person>
            <b:Last>Gavilánez</b:Last>
            <b:First>Lenin</b:First>
            <b:Middle>Estalin Fuentes</b:Middle>
          </b:Person>
          <b:Person>
            <b:Last>Mayorga</b:Last>
            <b:First>Mariela</b:First>
            <b:Middle>Hidalgo</b:Middle>
          </b:Person>
          <b:Person>
            <b:Last>Arrieta</b:Last>
            <b:First>Katherine</b:First>
            <b:Middle>Geovanna Guerrero</b:Middle>
          </b:Person>
        </b:NameList>
      </b:Author>
    </b:Author>
    <b:Title>La contratación pública en el Ecuador: análisis y perspectiva</b:Title>
    <b:JournalName>Universidad, Ciencia y Tecnología</b:JournalName>
    <b:Year>2023</b:Year>
    <b:Pages>127-136</b:Pages>
    <b:DOI>https://doi.org/10.47460/uct.v27i119.714</b:DOI>
    <b:RefOrder>66</b:RefOrder>
  </b:Source>
  <b:Source>
    <b:Tag>Gar23</b:Tag>
    <b:SourceType>JournalArticle</b:SourceType>
    <b:Guid>{DB15FB00-F114-4829-88D0-AB2B252575E8}</b:Guid>
    <b:Author>
      <b:Author>
        <b:NameList>
          <b:Person>
            <b:Last>García</b:Last>
            <b:First>María</b:First>
            <b:Middle>José</b:Middle>
          </b:Person>
          <b:Person>
            <b:Last>Carmen</b:Last>
            <b:First>María</b:First>
            <b:Middle>José del</b:Middle>
          </b:Person>
        </b:NameList>
      </b:Author>
    </b:Author>
    <b:Title>La potestad exorbitante del estado para terminar de manera unilateral y anticipada el contrato administrativo</b:Title>
    <b:JournalName>uniandes</b:JournalName>
    <b:Year>2023</b:Year>
    <b:Pages>22–38</b:Pages>
    <b:URL>https://revista.uniandes.edu.ec/ojs/index.php/DJE/article/view/2612</b:URL>
    <b:RefOrder>67</b:RefOrder>
  </b:Source>
  <b:Source>
    <b:Tag>Cha24</b:Tag>
    <b:SourceType>Report</b:SourceType>
    <b:Guid>{6F936B74-B5FA-4C74-B09F-ACF1C1A6650B}</b:Guid>
    <b:Author>
      <b:Author>
        <b:NameList>
          <b:Person>
            <b:Last>Chango</b:Last>
            <b:First>Alexis</b:First>
            <b:Middle>Guillermo Antamba</b:Middle>
          </b:Person>
        </b:NameList>
      </b:Author>
    </b:Author>
    <b:Title>Publicación: Manual de Procedimientos para la Fase Preparatoria y Precontractual en los Procesos de Contratación Dinámicos.</b:Title>
    <b:JournalName>Universidad Central del Ecuador</b:JournalName>
    <b:Year>2024</b:Year>
    <b:City>Quito</b:City>
    <b:Publisher>Universidad Central del Ecuador</b:Publisher>
    <b:URL>https://www.dspace.uce.edu.ec/handle/25000/34828</b:URL>
    <b:RefOrder>68</b:RefOrder>
  </b:Source>
  <b:Source>
    <b:Tag>Vac18</b:Tag>
    <b:SourceType>Report</b:SourceType>
    <b:Guid>{CBC94FE9-BE87-4E42-A2D3-52C97A1A1754}</b:Guid>
    <b:Author>
      <b:Author>
        <b:NameList>
          <b:Person>
            <b:Last>Vaca</b:Last>
            <b:First>Helen</b:First>
          </b:Person>
        </b:NameList>
      </b:Author>
    </b:Author>
    <b:Title>La falta de control previo de los contratos complementarios y sus consecuencias</b:Title>
    <b:Year>2018</b:Year>
    <b:Publisher>Udla</b:Publisher>
    <b:City>Quito</b:City>
    <b:URL>https://dspace.udla.edu.ec/handle/33000/9667</b:URL>
    <b:RefOrder>69</b:RefOrder>
  </b:Source>
  <b:Source>
    <b:Tag>Asa081</b:Tag>
    <b:SourceType>Book</b:SourceType>
    <b:Guid>{749989DC-C667-419E-B4A2-6F56A92BF357}</b:Guid>
    <b:Author>
      <b:Author>
        <b:Corporate>Asamblea Constituyente</b:Corporate>
      </b:Author>
    </b:Author>
    <b:Title>Constitución del Ecuador</b:Title>
    <b:Year>2008</b:Year>
    <b:Publisher>Asamblea Nacional</b:Publisher>
    <b:City>Montecristi</b:City>
    <b:RefOrder>70</b:RefOrder>
  </b:Source>
  <b:Source>
    <b:Tag>Mor192</b:Tag>
    <b:SourceType>Report</b:SourceType>
    <b:Guid>{0A4DC78D-C5F7-4DAA-ABA1-B68BD760F6C0}</b:Guid>
    <b:Author>
      <b:Author>
        <b:NameList>
          <b:Person>
            <b:Last>Moreta</b:Last>
            <b:First>Andrés</b:First>
          </b:Person>
        </b:NameList>
      </b:Author>
    </b:Author>
    <b:Title>Procedimiento Administrativo y Sanciador</b:Title>
    <b:Year>2019</b:Year>
    <b:Publisher>Tendencia Legal</b:Publisher>
    <b:City>Quito</b:City>
    <b:URL>https://escuelalegalite.com/wp-content/uploads/2024/10/PROCEDIMIENTO-ADMINISTRATIVO-Y-SANCIONADOR-EN-EL-COA.pdf</b:URL>
    <b:RefOrder>71</b:RefOrder>
  </b:Source>
  <b:Source>
    <b:Tag>Mar251</b:Tag>
    <b:SourceType>Report</b:SourceType>
    <b:Guid>{FE2E7C0F-DB81-44A5-9215-CC0A65AC6474}</b:Guid>
    <b:Author>
      <b:Author>
        <b:NameList>
          <b:Person>
            <b:Last>Marcillo</b:Last>
            <b:First>Diana</b:First>
            <b:Middle>Masiel Torres</b:Middle>
          </b:Person>
        </b:NameList>
      </b:Author>
    </b:Author>
    <b:Title>fectos jurídicos del sumario administrativo en la resolución y corrección de faltas disciplinarias del servidor público, mediante el procedimiento establecido en la Norma Técnica del Ministerio de Trabajo.</b:Title>
    <b:Year>2025</b:Year>
    <b:Publisher>Universidad Central del Ecuador</b:Publisher>
    <b:City>Quito</b:City>
    <b:URL>https://www.dspace.uce.edu.ec/server/api/core/bitstreams/f4e46b99-124a-4f93-9f1f-5eb7edcb8b95/content</b:URL>
    <b:RefOrder>72</b:RefOrder>
  </b:Source>
  <b:Source>
    <b:Tag>Her25</b:Tag>
    <b:SourceType>JournalArticle</b:SourceType>
    <b:Guid>{54790424-8EAC-4E54-85D4-6B8E059370FE}</b:Guid>
    <b:Title>El derecho administrativo interamericano de las contrataciones públicas</b:Title>
    <b:Year>2025</b:Year>
    <b:Author>
      <b:Author>
        <b:NameList>
          <b:Person>
            <b:Last>Hernández</b:Last>
            <b:First>José</b:First>
            <b:Middle>Ignacio</b:Middle>
          </b:Person>
        </b:NameList>
      </b:Author>
    </b:Author>
    <b:JournalName>Revista digital de Derecho Administrativo</b:JournalName>
    <b:Pages>217-258</b:Pages>
    <b:URL>https://revistas.uexternado.edu.co/index.php/Deradm/article/view/9959</b:URL>
    <b:RefOrder>73</b:RefOrder>
  </b:Source>
  <b:Source>
    <b:Tag>Esp25</b:Tag>
    <b:SourceType>JournalArticle</b:SourceType>
    <b:Guid>{92EF6D5E-4F21-4B66-95DF-D7B9838A2775}</b:Guid>
    <b:Author>
      <b:Author>
        <b:NameList>
          <b:Person>
            <b:Last>Espín</b:Last>
            <b:First>Erick</b:First>
            <b:Middle>Andrés Ruiz</b:Middle>
          </b:Person>
        </b:NameList>
      </b:Author>
    </b:Author>
    <b:Title>Vulneración del derecho a la defensa por notificaciones administrativas mediante la prensa según lo dispone el Código Orgánico Administrativo</b:Title>
    <b:JournalName>Redilat</b:JournalName>
    <b:Year>2025</b:Year>
    <b:Pages>541 – 556.</b:Pages>
    <b:DOI>https://doi.org/10.56712/latam.v6i4.4292</b:DOI>
    <b:RefOrder>74</b:RefOrder>
  </b:Source>
  <b:Source>
    <b:Tag>Muñ24</b:Tag>
    <b:SourceType>JournalArticle</b:SourceType>
    <b:Guid>{7FE94AD8-736D-45C6-AAE7-5E4026F4045E}</b:Guid>
    <b:Author>
      <b:Author>
        <b:NameList>
          <b:Person>
            <b:Last>Muñoz</b:Last>
            <b:First>Veronica</b:First>
            <b:Middle>Roxana</b:Middle>
          </b:Person>
          <b:Person>
            <b:Last>Brito</b:Last>
            <b:First>Mario</b:First>
            <b:Middle>Enrique</b:Middle>
          </b:Person>
          <b:Person>
            <b:Last>Freire</b:Last>
            <b:First>Edward</b:First>
            <b:Middle>Fabricio</b:Middle>
          </b:Person>
        </b:NameList>
      </b:Author>
    </b:Author>
    <b:Title>La motivación dentro de los actos administrativos emitidos por órganos de la administración pública en Ecuador y sus consecuencias</b:Title>
    <b:JournalName>Digital Publisher</b:JournalName>
    <b:Year>2024</b:Year>
    <b:Pages>492-508</b:Pages>
    <b:DOI>https://doi.org/10.33386/593dp.2025.1.2898</b:DOI>
    <b:RefOrder>75</b:RefOrder>
  </b:Source>
  <b:Source>
    <b:Tag>Bab23</b:Tag>
    <b:SourceType>Report</b:SourceType>
    <b:Guid>{5CDC96DA-6408-4C3D-B31F-57278DA382E3}</b:Guid>
    <b:Author>
      <b:Author>
        <b:NameList>
          <b:Person>
            <b:Last>Babina</b:Last>
            <b:First>Tania</b:First>
          </b:Person>
          <b:Person>
            <b:Last>Fedyk</b:Last>
            <b:First>Anastassia</b:First>
          </b:Person>
          <b:Person>
            <b:Last>Hodson</b:Last>
            <b:First>James</b:First>
          </b:Person>
        </b:NameList>
      </b:Author>
    </b:Author>
    <b:Title>Inteligencia artificial, crecimiento empresarial e innovación de productos</b:Title>
    <b:Year>2023</b:Year>
    <b:Publisher>Revista de Economía Financiera</b:Publisher>
    <b:City>California</b:City>
    <b:DOI>https://doi.org/10.1016/j.jfineco.2023.103745</b:DOI>
    <b:RefOrder>43</b:RefOrder>
  </b:Source>
  <b:Source>
    <b:Tag>Lem25</b:Tag>
    <b:SourceType>Report</b:SourceType>
    <b:Guid>{8BFDFC02-8CE8-406E-B7A8-774DC289C006}</b:Guid>
    <b:Author>
      <b:Author>
        <b:NameList>
          <b:Person>
            <b:Last>Lemmens</b:Last>
            <b:First>Aurélie</b:First>
          </b:Person>
        </b:NameList>
      </b:Author>
    </b:Author>
    <b:Title>Personalización y segmentación: cómo experimentar, aprender y optimizar</b:Title>
    <b:Year>2025</b:Year>
    <b:Publisher>Revista Internacional de Investigación en Marketing</b:Publisher>
    <b:City>Erasmus</b:City>
    <b:URL>https://www.sciencedirect.com/science/article/pii/S016781162500062X</b:URL>
    <b:RefOrder>45</b:RefOrder>
  </b:Source>
  <b:Source>
    <b:Tag>Rod243</b:Tag>
    <b:SourceType>Report</b:SourceType>
    <b:Guid>{F2563B0F-93A9-4B7F-AD7E-BE010A951877}</b:Guid>
    <b:Author>
      <b:Author>
        <b:NameList>
          <b:Person>
            <b:Last>Rodríguez</b:Last>
            <b:First>Ruth</b:First>
            <b:Middle>Oviedo</b:Middle>
          </b:Person>
        </b:NameList>
      </b:Author>
    </b:Author>
    <b:Title>Salud &amp; Ética Digital</b:Title>
    <b:Year>2024</b:Year>
    <b:Publisher>Manglar Editores</b:Publisher>
    <b:City>Guayaquil</b:City>
    <b:RefOrder>46</b:RefOrder>
  </b:Source>
  <b:Source>
    <b:Tag>Anc24</b:Tag>
    <b:SourceType>Report</b:SourceType>
    <b:Guid>{2DEAE719-2F17-4093-A162-084D01778852}</b:Guid>
    <b:Author>
      <b:Author>
        <b:NameList>
          <b:Person>
            <b:Last>Ancheyta</b:Last>
            <b:First>Mario</b:First>
            <b:Middle>Alberto Carrillo</b:Middle>
          </b:Person>
        </b:NameList>
      </b:Author>
    </b:Author>
    <b:Title>El impacto y tendencias de la Inteligencia Artificial (IA) en el Marketing Digital</b:Title>
    <b:Year>2024</b:Year>
    <b:Publisher>Ciencias Latinas</b:Publisher>
    <b:City>Chiapas</b:City>
    <b:DOI>https://doi.org/10.37811/cl_rcm.v9i1.16605</b:DOI>
    <b:RefOrder>47</b:RefOrder>
  </b:Source>
  <b:Source>
    <b:Tag>Nel24</b:Tag>
    <b:SourceType>Report</b:SourceType>
    <b:Guid>{1BE3C489-F6BA-4390-B61F-F4038C87A987}</b:Guid>
    <b:Author>
      <b:Author>
        <b:NameList>
          <b:Person>
            <b:Last>Nelson</b:Last>
            <b:First>Nelson</b:First>
          </b:Person>
        </b:NameList>
      </b:Author>
    </b:Author>
    <b:Title>Análisis de sentimientos en datos de redes sociales: aplicación de técnicas de procesamiento de lenguaje natural y machine learning para analizar opiniones y sentimientos en datos de redes sociales en el contexto de sistemas de información</b:Title>
    <b:Year>2024</b:Year>
    <b:Publisher>Instituto Superior técnologico de Japon</b:Publisher>
    <b:City>Tokyp</b:City>
    <b:URL>http://190.57.147.202:90/xmlui/handle/123456789/4606</b:URL>
    <b:RefOrder>48</b:RefOrder>
  </b:Source>
  <b:Source>
    <b:Tag>Mar232</b:Tag>
    <b:SourceType>Report</b:SourceType>
    <b:Guid>{3B53BEA7-AB5E-4866-A2B4-9A2C9ECC4EC8}</b:Guid>
    <b:Author>
      <b:Author>
        <b:NameList>
          <b:Person>
            <b:Last>Martínez</b:Last>
            <b:First>Diana</b:First>
            <b:Middle>Paola Solórzano</b:Middle>
          </b:Person>
        </b:NameList>
      </b:Author>
    </b:Author>
    <b:Title>Marketing y publicidad en la era de la inteligencia artificial y su impacto en la experiencia del consumidor</b:Title>
    <b:Year>2023</b:Year>
    <b:Publisher>Scripta Mundi</b:Publisher>
    <b:City>Babahoyo</b:City>
    <b:URL>https://revistas.ug.edu.ec/index.php/scmu/en/article/view/1952</b:URL>
    <b:RefOrder>49</b:RefOrder>
  </b:Source>
  <b:Source>
    <b:Tag>Cai23</b:Tag>
    <b:SourceType>Report</b:SourceType>
    <b:Guid>{9262FC70-E5B7-47BF-8F4D-DF033B8757C5}</b:Guid>
    <b:Author>
      <b:Author>
        <b:NameList>
          <b:Person>
            <b:Last>Caicedo</b:Last>
            <b:First>Lady</b:First>
          </b:Person>
        </b:NameList>
      </b:Author>
    </b:Author>
    <b:Title>Algoritmos de inteligencia artificial basada en perfiles socio conductuales para la segmentación inteligente de clientes: estudio de caso</b:Title>
    <b:Year>2023</b:Year>
    <b:Publisher>Universidad del Valle</b:Publisher>
    <b:City>Del Valle</b:City>
    <b:URL>https://doi.org/10.25100/iyc.v25i3.12658</b:URL>
    <b:RefOrder>50</b:RefOrder>
  </b:Source>
  <b:Source>
    <b:Tag>Tri23</b:Tag>
    <b:SourceType>Report</b:SourceType>
    <b:Guid>{263714AD-354F-4B73-A8D0-53D2FD635E76}</b:Guid>
    <b:Author>
      <b:Author>
        <b:NameList>
          <b:Person>
            <b:Last>Trillo</b:Last>
            <b:First>Eduardo</b:First>
            <b:Middle>Tenés</b:Middle>
          </b:Person>
        </b:NameList>
      </b:Author>
    </b:Author>
    <b:Title>Impacto de la Inteligencia Artificial en las Empresas</b:Title>
    <b:Year>2023</b:Year>
    <b:Publisher>Universidad Politécnica de Madrid</b:Publisher>
    <b:City>Madrid</b:City>
    <b:URL>https://oa.upm.es/75532/1/TFG_EDUARDO_TENES_TRILLO_2.pdf</b:URL>
    <b:RefOrder>51</b:RefOrder>
  </b:Source>
  <b:Source>
    <b:Tag>Kum16</b:Tag>
    <b:SourceType>Book</b:SourceType>
    <b:Guid>{2B26CC12-714B-45C7-8684-E3B65DE0604C}</b:Guid>
    <b:Author>
      <b:Author>
        <b:NameList>
          <b:Person>
            <b:Last>Kumar</b:Last>
            <b:First>V</b:First>
          </b:Person>
          <b:Person>
            <b:Last>Wemer</b:Last>
            <b:First>Reinartz</b:First>
          </b:Person>
        </b:NameList>
      </b:Author>
    </b:Author>
    <b:Title>Creating enduring customer value</b:Title>
    <b:City>Los Angeles </b:City>
    <b:Publisher>Journal of Marketing</b:Publisher>
    <b:Year>2016</b:Year>
    <b:LCID>es-EC</b:LCID>
    <b:RefOrder>25</b:RefOrder>
  </b:Source>
  <b:Source>
    <b:Tag>Alf25</b:Tag>
    <b:SourceType>DocumentFromInternetSite</b:SourceType>
    <b:Guid>{1E28A870-D231-49FF-9F0F-BDBFD8796757}</b:Guid>
    <b:Author>
      <b:Author>
        <b:NameList>
          <b:Person>
            <b:Last>Alfonso</b:Last>
            <b:First>Geraldine</b:First>
          </b:Person>
        </b:NameList>
      </b:Author>
    </b:Author>
    <b:Title>La inteligencia artificial como mecanismo transformador: Análisis en el contexto organizacional de cinco países líderes en innovación empresarial</b:Title>
    <b:InternetSiteTitle>Repositorio Digital de la Universidad Cooperativa de Colombia</b:InternetSiteTitle>
    <b:Year>2025</b:Year>
    <b:Month>Diciembre</b:Month>
    <b:URL>https://repository.ucc.edu.co/entities/publication/ee144546-65c9-42eb-8ffe-9d23e9c54dfb</b:URL>
    <b:RefOrder>33</b:RefOrder>
  </b:Source>
  <b:Source>
    <b:Tag>Mon254</b:Tag>
    <b:SourceType>Book</b:SourceType>
    <b:Guid>{A8301ED8-76C6-4C41-8EA2-477775FF6C95}</b:Guid>
    <b:Title>Inteligencia artificial aplicada a las organizaciones</b:Title>
    <b:Year>2025</b:Year>
    <b:URL>https://books.google.com.ec/books?hl=es&amp;lr=&amp;id=KMlyEQAAQBAJ&amp;oi=fnd&amp;pg=PA5&amp;dq=Estudios+recientes+est%C3%A1n+de+acuerdo+en+que+la+integraci%C3%B3n+exitosa+de+la+Inteligencia+Artificial+simplifica+el+camino+hacia+la+eficiencia+operativa+de+clase+mundial,+con</b:URL>
    <b:Author>
      <b:Author>
        <b:NameList>
          <b:Person>
            <b:Last>Montoya Agudelo</b:Last>
            <b:First>César</b:First>
          </b:Person>
        </b:NameList>
      </b:Author>
    </b:Author>
    <b:Publisher>Ediciones de la U</b:Publisher>
    <b:DOI>https://books.google.com.ec/books?hl=es&amp;lr=&amp;id=KMlyEQAAQBAJ&amp;oi=fnd&amp;pg=PA5&amp;dq=Estudios+recientes+est%C3%A1n+de+acuerdo+en+que+la+integraci%C3%B3n+exitosa+de+la+Inteligencia+Artificial+simplifica+el+camino+hacia+la+eficiencia+operativa+de+clase+mundial,+con</b:DOI>
    <b:RefOrder>34</b:RefOrder>
  </b:Source>
  <b:Source>
    <b:Tag>Sán252</b:Tag>
    <b:SourceType>DocumentFromInternetSite</b:SourceType>
    <b:Guid>{2E673B87-625D-4628-A350-3E716BAC1CB2}</b:Guid>
    <b:Title>Inteligencia de negocios en la optimización de estrategias de marketing</b:Title>
    <b:Year>2025</b:Year>
    <b:Author>
      <b:Author>
        <b:NameList>
          <b:Person>
            <b:Last>Sánchez</b:Last>
            <b:First>Jacqueline</b:First>
          </b:Person>
          <b:Person>
            <b:Last>Sánchez</b:Last>
            <b:First>Doris</b:First>
          </b:Person>
          <b:Person>
            <b:Last>Romero</b:Last>
            <b:First>Eva</b:First>
          </b:Person>
          <b:Person>
            <b:Last>Macías</b:Last>
            <b:First>Nimia</b:First>
          </b:Person>
        </b:NameList>
      </b:Author>
    </b:Author>
    <b:InternetSiteTitle>Revista de ciencias sociales, ISSN-e: 1315-9518</b:InternetSiteTitle>
    <b:Month>Enero</b:Month>
    <b:Day>15</b:Day>
    <b:URL>https://dialnet.unirioja.es/servlet/articulo?codigo=10128637</b:URL>
    <b:LCID>en-US</b:LCID>
    <b:RefOrder>35</b:RefOrder>
  </b:Source>
  <b:Source>
    <b:Tag>Her17</b:Tag>
    <b:SourceType>DocumentFromInternetSite</b:SourceType>
    <b:Guid>{7037C144-A668-4E73-A64D-21ACB7834B7C}</b:Guid>
    <b:Author>
      <b:Author>
        <b:NameList>
          <b:Person>
            <b:Last>Hernández</b:Last>
            <b:First>Orie</b:First>
          </b:Person>
        </b:NameList>
      </b:Author>
    </b:Author>
    <b:Title>Desarrollo de una solución de inteligencia operacional para el seguimiento en tiempo real de la eficiencia de proceso de atención al cliente</b:Title>
    <b:InternetSiteTitle>Repositorio Digital de la Universidad Central de Venezuela</b:InternetSiteTitle>
    <b:Year>2017</b:Year>
    <b:Month>Octubre</b:Month>
    <b:Day>11</b:Day>
    <b:URL>https://saber.ucv.ve/handle/10872/16739</b:URL>
    <b:RefOrder>36</b:RefOrder>
  </b:Source>
  <b:Source>
    <b:Tag>San26</b:Tag>
    <b:SourceType>DocumentFromInternetSite</b:SourceType>
    <b:Guid>{847F5853-AAAD-4B0D-868E-ED5ADA704611}</b:Guid>
    <b:Author>
      <b:Author>
        <b:NameList>
          <b:Person>
            <b:Last>Santacruz</b:Last>
            <b:First>Natalia</b:First>
          </b:Person>
          <b:Person>
            <b:Last>Von Roestel</b:Last>
            <b:First>Antonella</b:First>
          </b:Person>
        </b:NameList>
      </b:Author>
    </b:Author>
    <b:Title>Mejorar la experiencia del usuario y el aprovechamiento de los datos ofreciendo recorridos omnicanal desde la venta hasta el servicio</b:Title>
    <b:InternetSiteTitle>Repositorio Digital del Colegio de Estudios Superiores de Administración</b:InternetSiteTitle>
    <b:Year>2026</b:Year>
    <b:Month>Julio</b:Month>
    <b:Day>23</b:Day>
    <b:URL>https://repository.cesa.edu.co/items/a02156e8-64f3-4cb7-ab4c-ea2daa2de8a2</b:URL>
    <b:LCID>es-EC</b:LCID>
    <b:RefOrder>37</b:RefOrder>
  </b:Source>
  <b:Source>
    <b:Tag>Mel25</b:Tag>
    <b:SourceType>DocumentFromInternetSite</b:SourceType>
    <b:Guid>{8DBC38DA-71A1-4C09-8A0A-289886B52BBE}</b:Guid>
    <b:Author>
      <b:Author>
        <b:NameList>
          <b:Person>
            <b:Last>Melgares</b:Last>
            <b:First>Lucas</b:First>
          </b:Person>
        </b:NameList>
      </b:Author>
    </b:Author>
    <b:Title>Uso de la IA en técnicas de experiencia de usuario</b:Title>
    <b:InternetSiteTitle>Repositorio Digital Institucional</b:InternetSiteTitle>
    <b:Year>2025</b:Year>
    <b:Month>Julio</b:Month>
    <b:Day>10</b:Day>
    <b:URL>https://upcommons.upc.edu/entities/publication/628f77a8-62fd-402f-adf3-c1614eee3d6b</b:URL>
    <b:RefOrder>38</b:RefOrder>
  </b:Source>
  <b:Source>
    <b:Tag>Vil241</b:Tag>
    <b:SourceType>DocumentFromInternetSite</b:SourceType>
    <b:Guid>{746B33A5-E9DF-4B4F-A7B1-46125C293A16}</b:Guid>
    <b:Author>
      <b:Author>
        <b:NameList>
          <b:Person>
            <b:Last>Villanueva</b:Last>
            <b:First>Roberto</b:First>
          </b:Person>
        </b:NameList>
      </b:Author>
    </b:Author>
    <b:Title>La inteligencia artificial en el marketing digital</b:Title>
    <b:InternetSiteTitle>Repositorio Digital de la Universidad de Valladolid</b:InternetSiteTitle>
    <b:Year>2024</b:Year>
    <b:Month>Enero</b:Month>
    <b:Day>30</b:Day>
    <b:URL>https://uvadoc.uva.es/handle/10324/71744</b:URL>
    <b:RefOrder>40</b:RefOrder>
  </b:Source>
  <b:Source>
    <b:Tag>Aná25</b:Tag>
    <b:SourceType>DocumentFromInternetSite</b:SourceType>
    <b:Guid>{D8975B41-BEA5-4153-84BA-6EEF1E8AF356}</b:Guid>
    <b:Title>Análisis dinámico de la sostenibilidad en una empresa de investigación de mercados: un estudio de caso</b:Title>
    <b:InternetSiteTitle>Repositorio Digital Institucional de la Universidad Nacional de Colombia</b:InternetSiteTitle>
    <b:Year>2025</b:Year>
    <b:Month>Marzo</b:Month>
    <b:Day>15</b:Day>
    <b:URL>https://repositorio.unal.edu.co/items/bc581782-a003-493c-850a-7e5e05b69b80</b:URL>
    <b:Author>
      <b:Author>
        <b:NameList>
          <b:Person>
            <b:Last>Córdoba</b:Last>
            <b:First>Verónica</b:First>
          </b:Person>
        </b:NameList>
      </b:Author>
    </b:Author>
    <b:RefOrder>41</b:RefOrder>
  </b:Source>
  <b:Source>
    <b:Tag>Ech241</b:Tag>
    <b:SourceType>DocumentFromInternetSite</b:SourceType>
    <b:Guid>{DAD9B040-8705-4641-BB40-B903698ADCB3}</b:Guid>
    <b:Author>
      <b:Author>
        <b:NameList>
          <b:Person>
            <b:Last>Echavaudis</b:Last>
            <b:First>Yhon</b:First>
          </b:Person>
          <b:Person>
            <b:Last>Sutta</b:Last>
            <b:First>Cristhian</b:First>
          </b:Person>
        </b:NameList>
      </b:Author>
    </b:Author>
    <b:Title>Factores que influyen en la decisión de la alta gerencia para la adopción organizacional de BIM</b:Title>
    <b:InternetSiteTitle>Repositorio Digital Pontificia Universidad Católica del Perú</b:InternetSiteTitle>
    <b:Year>2024</b:Year>
    <b:Month>Octubre</b:Month>
    <b:Day>19</b:Day>
    <b:URL>https://tesis.pucp.edu.pe/items/72c9709b-e48f-442a-9105-ad92719d7dc3</b:URL>
    <b:LCID>es-EC</b:LCID>
    <b:RefOrder>42</b:RefOrder>
  </b:Source>
  <b:Source>
    <b:Tag>Sol24</b:Tag>
    <b:SourceType>Report</b:SourceType>
    <b:Guid>{9A38B7C7-7E34-4714-94F7-C625C2B3B2BB}</b:Guid>
    <b:Title>Estrategias de marketing digital basadas en inteligencia artificial para pymes</b:Title>
    <b:Year>2024</b:Year>
    <b:Publisher>Pontificia Universidad Católica del Ecuador</b:Publisher>
    <b:City>Guayaquil</b:City>
    <b:URL>https://doi.org/10.63380/esj.v2n1.2024.32</b:URL>
    <b:Author>
      <b:Author>
        <b:NameList>
          <b:Person>
            <b:Last>Solórzano</b:Last>
            <b:First>Santiago</b:First>
            <b:Middle>David Muñoz</b:Middle>
          </b:Person>
        </b:NameList>
      </b:Author>
    </b:Author>
    <b:RefOrder>55</b:RefOrder>
  </b:Source>
  <b:Source>
    <b:Tag>Qua20</b:Tag>
    <b:SourceType>Book</b:SourceType>
    <b:Guid>{BBD62DEB-C0FD-4072-9B3E-02CACA1965DA}</b:Guid>
    <b:Title>Planes de negocio</b:Title>
    <b:Year>2020</b:Year>
    <b:Author>
      <b:Author>
        <b:NameList>
          <b:Person>
            <b:Last>Quaranta</b:Last>
            <b:First>Nicolás</b:First>
          </b:Person>
        </b:NameList>
      </b:Author>
    </b:Author>
    <b:Publisher>Universidad Adventista del PLata</b:Publisher>
    <b:DOI>https://books.google.com.ec/books?hl=es&amp;lr=&amp;id=LTbkEQAAQBAJ&amp;oi=fnd&amp;pg=PA7&amp;dq=plan+de+negocios+La+funcionalidad+de+esta+herramienta+consiste+simplemente+en+permitirle+comprobar+si+una+idea+de+negocio+puede+desarrollarse+en+una+propuesta+sostenible,+rentabl</b:DOI>
    <b:RefOrder>3</b:RefOrder>
  </b:Source>
  <b:Source>
    <b:Tag>Mej241</b:Tag>
    <b:SourceType>Book</b:SourceType>
    <b:Guid>{DB56BD3E-368C-4EAD-9E6D-2EBCCE586129}</b:Guid>
    <b:Title>Diálogos efectivos: técnicas, herramientas y estrategias para optimizar la Comunicación Organizacional</b:Title>
    <b:Year>2024</b:Year>
    <b:Publisher>Idicap Pacífico</b:Publisher>
    <b:DOI>https://idicap.com/ojs/index.php/editorialeip/article/view/363</b:DOI>
    <b:URL>https://idicap.com/ojs/index.php/editorialeip/article/view/363</b:URL>
    <b:Author>
      <b:Author>
        <b:NameList>
          <b:Person>
            <b:Last>Mejía</b:Last>
            <b:First>F.</b:First>
          </b:Person>
          <b:Person>
            <b:Last>Rosas</b:Last>
            <b:First>M.</b:First>
          </b:Person>
          <b:Person>
            <b:Last>Sánchez</b:Last>
            <b:First>I.</b:First>
          </b:Person>
        </b:NameList>
      </b:Author>
    </b:Author>
    <b:RefOrder>6</b:RefOrder>
  </b:Source>
  <b:Source>
    <b:Tag>Noe26</b:Tag>
    <b:SourceType>DocumentFromInternetSite</b:SourceType>
    <b:Guid>{890ED35C-CC42-4ED5-B094-73051528F945}</b:Guid>
    <b:Title>Estrategias de marketing digital y su relación con el posicionamiento del mercado Mypes, sector ferretero, distrito Tumbes, 2025</b:Title>
    <b:Year>2026</b:Year>
    <b:Author>
      <b:Author>
        <b:NameList>
          <b:Person>
            <b:Last>Noel</b:Last>
            <b:First>Ana</b:First>
          </b:Person>
        </b:NameList>
      </b:Author>
    </b:Author>
    <b:InternetSiteTitle>Repositorio Digital de la Universidad de Tumbes</b:InternetSiteTitle>
    <b:URL>https://repositorio.untumbes.edu.pe/items/abdc7598-0dd8-45b5-a5c7-cf1f54ffc10e</b:URL>
    <b:RefOrder>9</b:RefOrder>
  </b:Source>
  <b:Source>
    <b:Tag>Ord241</b:Tag>
    <b:SourceType>DocumentFromInternetSite</b:SourceType>
    <b:Guid>{233C5AC0-1834-440D-A352-5E906293B2F2}</b:Guid>
    <b:Author>
      <b:Author>
        <b:NameList>
          <b:Person>
            <b:Last>Ordoñez</b:Last>
            <b:First>Darwin</b:First>
          </b:Person>
          <b:Person>
            <b:Last>Proaño</b:Last>
            <b:First>Christian</b:First>
          </b:Person>
          <b:Person>
            <b:Last>Morales</b:Last>
            <b:First>Arturo</b:First>
          </b:Person>
        </b:NameList>
      </b:Author>
    </b:Author>
    <b:Title>Estrategias dinámicas para la ventaja competitiva en la era digital: Un modelo conceptual</b:Title>
    <b:InternetSiteTitle>YACHANA Revista Científica ISSN: 1390-7778</b:InternetSiteTitle>
    <b:Year>2024</b:Year>
    <b:Month>Enero</b:Month>
    <b:Day>31</b:Day>
    <b:URL>http://revistas.ulvr.edu.ec/index.php/yachana/article/view/899</b:URL>
    <b:LCID>en-US</b:LCID>
    <b:RefOrder>32</b:RefOrder>
  </b:Source>
  <b:Source>
    <b:Tag>Riq25</b:Tag>
    <b:SourceType>Report</b:SourceType>
    <b:Guid>{10605104-7110-4146-BDDD-992DD28254D0}</b:Guid>
    <b:Author>
      <b:Author>
        <b:NameList>
          <b:Person>
            <b:Last>Riquelme</b:Last>
            <b:First>Carlos</b:First>
            <b:Middle>Rafael</b:Middle>
          </b:Person>
          <b:Person>
            <b:Last>Pereira</b:Last>
            <b:First>María</b:First>
            <b:Middle>Alejandra</b:Middle>
          </b:Person>
        </b:NameList>
      </b:Author>
    </b:Author>
    <b:Title>Inteligencia artificial como herramienta de organización de actividades profesionales y personales</b:Title>
    <b:Year>2025</b:Year>
    <b:Publisher>Universidad del Pacifico</b:Publisher>
    <b:City>Comunera</b:City>
    <b:URL>https://www.redalyc.org/journal/7497/749780131042/html/</b:URL>
    <b:RefOrder>44</b:RefOrder>
  </b:Source>
  <b:Source>
    <b:Tag>Bai25</b:Tag>
    <b:SourceType>Report</b:SourceType>
    <b:Guid>{A4726375-D1A2-48A7-99EC-10A740F6F9BA}</b:Guid>
    <b:Author>
      <b:Author>
        <b:NameList>
          <b:Person>
            <b:Last>Bailón</b:Last>
            <b:First>Ligia</b:First>
          </b:Person>
          <b:Person>
            <b:Last>Pilco</b:Last>
            <b:First>Silvia</b:First>
          </b:Person>
        </b:NameList>
      </b:Author>
    </b:Author>
    <b:Title>Impacto de la inteligencia artificial en el marketing digital: Análisis de tendencias y percepción empresarial</b:Title>
    <b:Year>2025</b:Year>
    <b:Publisher>Código Cientifico</b:Publisher>
    <b:City>Quito</b:City>
    <b:DOI>https://doi.org/10.55813/gaea/ccri/v6/nE1/716</b:DOI>
    <b:LCID>es-EC</b:LCID>
    <b:RefOrder>56</b:RefOrder>
  </b:Source>
  <b:Source>
    <b:Tag>Mar241</b:Tag>
    <b:SourceType>Report</b:SourceType>
    <b:Guid>{D5C146F8-6074-43B7-A2D4-53975F3B8B42}</b:Guid>
    <b:Title>Propuesta de mejora de la gestión de cobro para disminuir el índice de morosidad de la empresa HERMES EC. ubicada en cumbayá, durante el período 2021– 2023.</b:Title>
    <b:Year>2024</b:Year>
    <b:Publisher>Universidad Central del Ecuador</b:Publisher>
    <b:City>Quito</b:City>
    <b:URL>https://www.dspace.uce.edu.ec/server/api/core/bitstreams/b5afba50-453b-436e-af1a-a56447894bcc/content</b:URL>
    <b:Author>
      <b:Author>
        <b:NameList>
          <b:Person>
            <b:Last>Toapanta</b:Last>
            <b:First>Maritza</b:First>
            <b:Middle>Rocio Ashca</b:Middle>
          </b:Person>
          <b:Person>
            <b:Last>Andrango</b:Last>
            <b:First>Grace</b:First>
            <b:Middle>Josseth Vega</b:Middle>
          </b:Person>
        </b:NameList>
      </b:Author>
    </b:Author>
    <b:LCID>es-EC</b:LCID>
    <b:RefOrder>39</b:RefOrder>
  </b:Source>
  <b:Source>
    <b:Tag>Cas23</b:Tag>
    <b:SourceType>Report</b:SourceType>
    <b:Guid>{CE75795E-0F8E-4DEC-A9F9-825D836EFB69}</b:Guid>
    <b:Author>
      <b:Author>
        <b:NameList>
          <b:Person>
            <b:Last>Castro</b:Last>
            <b:First>Ruben</b:First>
          </b:Person>
          <b:Person>
            <b:Last>Muñoz</b:Last>
            <b:First>Ingrid</b:First>
          </b:Person>
          <b:Person>
            <b:Last>Medrano</b:Last>
            <b:First>Eva</b:First>
          </b:Person>
        </b:NameList>
      </b:Author>
    </b:Author>
    <b:Title>La inteligencia artificial como nueva alternativa para el marketing</b:Title>
    <b:Year>2023</b:Year>
    <b:Publisher>Digital Publisher</b:Publisher>
    <b:City>Quito</b:City>
    <b:DOI>doi.org/10.33386/593dp.2023.6.2099</b:DOI>
    <b:LCID>en-US</b:LCID>
    <b:RefOrder>52</b:RefOrder>
  </b:Source>
  <b:Source>
    <b:Tag>Cud20</b:Tag>
    <b:SourceType>Report</b:SourceType>
    <b:Guid>{129B0DDE-2A26-4083-90B7-888548462B4A}</b:Guid>
    <b:Author>
      <b:Author>
        <b:NameList>
          <b:Person>
            <b:Last>Cudriz</b:Last>
            <b:First>Enrique</b:First>
            <b:Middle>Carlos Núñez</b:Middle>
          </b:Person>
          <b:Person>
            <b:Last>Corrales</b:Last>
            <b:First>Jesús</b:First>
            <b:Middle>David Miranda</b:Middle>
          </b:Person>
        </b:NameList>
      </b:Author>
    </b:Author>
    <b:Title>El marketing digital como un elemento de apoyo estratégico a las organizaciones</b:Title>
    <b:Year>2020</b:Year>
    <b:Publisher>Universidad el Bosque</b:Publisher>
    <b:City>Sergio Arboleda</b:City>
    <b:URL>https://www.redalyc.org/journal/4096/409663283006/html/</b:URL>
    <b:LCID>es-EC</b:LCID>
    <b:RefOrder>53</b:RefOrder>
  </b:Source>
  <b:Source>
    <b:Tag>Cal25</b:Tag>
    <b:SourceType>Report</b:SourceType>
    <b:Guid>{C26F66A5-3744-415A-AD0B-A2E571711259}</b:Guid>
    <b:Author>
      <b:Author>
        <b:NameList>
          <b:Person>
            <b:Last>Calva</b:Last>
            <b:First>Ronald</b:First>
            <b:Middle>Geovanny Saraguro</b:Middle>
          </b:Person>
          <b:Person>
            <b:Last>Villacis</b:Last>
            <b:First>Henry</b:First>
            <b:Middle>Manuel Tobar</b:Middle>
          </b:Person>
          <b:Person>
            <b:Last>Loayza</b:Last>
            <b:First>Ximena</b:First>
            <b:Middle>Solange Coyago</b:Middle>
          </b:Person>
        </b:NameList>
      </b:Author>
    </b:Author>
    <b:Title>La Inteligencia Artificial en las Estrategias de Marketing Digital de las Pequeñas y Medianas Empresas: Percepción de Expertos del Sector</b:Title>
    <b:Year>2025</b:Year>
    <b:Publisher>Ciencia Latina</b:Publisher>
    <b:City>Machala</b:City>
    <b:DOI>https://doi.org/10.37811/cl_rcm.v9i4.18948</b:DOI>
    <b:LCID>en-US</b:LCID>
    <b:RefOrder>54</b:RefOrder>
  </b:Source>
  <b:Source>
    <b:Tag>may24</b:Tag>
    <b:SourceType>Book</b:SourceType>
    <b:Guid>{A5CA226B-9BF7-4291-8DAA-3192BD73124B}</b:Guid>
    <b:Author>
      <b:Author>
        <b:NameList>
          <b:Person>
            <b:Last>thapa</b:Last>
            <b:First>Mayank</b:First>
          </b:Person>
        </b:NameList>
      </b:Author>
    </b:Author>
    <b:Title>Principales aplicaciones de la PNL para el conocimiento del cliente</b:Title>
    <b:Year>2024</b:Year>
    <b:City>Brampton</b:City>
    <b:Publisher>Value Innovation</b:Publisher>
    <b:RefOrder>76</b:RefOrder>
  </b:Source>
</b:Sources>
</file>

<file path=customXml/itemProps1.xml><?xml version="1.0" encoding="utf-8"?>
<ds:datastoreItem xmlns:ds="http://schemas.openxmlformats.org/officeDocument/2006/customXml" ds:itemID="{8CE4CA0B-C352-4935-A21D-8686285EF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102</Pages>
  <Words>24187</Words>
  <Characters>133032</Characters>
  <Application>Microsoft Office Word</Application>
  <DocSecurity>0</DocSecurity>
  <Lines>1108</Lines>
  <Paragraphs>313</Paragraphs>
  <ScaleCrop>false</ScaleCrop>
  <Manager/>
  <Company/>
  <LinksUpToDate>false</LinksUpToDate>
  <CharactersWithSpaces>156906</CharactersWithSpaces>
  <SharedDoc>false</SharedDoc>
  <HyperlinkBase/>
  <HLinks>
    <vt:vector size="816" baseType="variant">
      <vt:variant>
        <vt:i4>1310769</vt:i4>
      </vt:variant>
      <vt:variant>
        <vt:i4>815</vt:i4>
      </vt:variant>
      <vt:variant>
        <vt:i4>0</vt:i4>
      </vt:variant>
      <vt:variant>
        <vt:i4>5</vt:i4>
      </vt:variant>
      <vt:variant>
        <vt:lpwstr/>
      </vt:variant>
      <vt:variant>
        <vt:lpwstr>_Toc196058322</vt:lpwstr>
      </vt:variant>
      <vt:variant>
        <vt:i4>1310769</vt:i4>
      </vt:variant>
      <vt:variant>
        <vt:i4>809</vt:i4>
      </vt:variant>
      <vt:variant>
        <vt:i4>0</vt:i4>
      </vt:variant>
      <vt:variant>
        <vt:i4>5</vt:i4>
      </vt:variant>
      <vt:variant>
        <vt:lpwstr/>
      </vt:variant>
      <vt:variant>
        <vt:lpwstr>_Toc196058321</vt:lpwstr>
      </vt:variant>
      <vt:variant>
        <vt:i4>1310769</vt:i4>
      </vt:variant>
      <vt:variant>
        <vt:i4>803</vt:i4>
      </vt:variant>
      <vt:variant>
        <vt:i4>0</vt:i4>
      </vt:variant>
      <vt:variant>
        <vt:i4>5</vt:i4>
      </vt:variant>
      <vt:variant>
        <vt:lpwstr/>
      </vt:variant>
      <vt:variant>
        <vt:lpwstr>_Toc196058320</vt:lpwstr>
      </vt:variant>
      <vt:variant>
        <vt:i4>1507377</vt:i4>
      </vt:variant>
      <vt:variant>
        <vt:i4>797</vt:i4>
      </vt:variant>
      <vt:variant>
        <vt:i4>0</vt:i4>
      </vt:variant>
      <vt:variant>
        <vt:i4>5</vt:i4>
      </vt:variant>
      <vt:variant>
        <vt:lpwstr/>
      </vt:variant>
      <vt:variant>
        <vt:lpwstr>_Toc196058319</vt:lpwstr>
      </vt:variant>
      <vt:variant>
        <vt:i4>1507377</vt:i4>
      </vt:variant>
      <vt:variant>
        <vt:i4>791</vt:i4>
      </vt:variant>
      <vt:variant>
        <vt:i4>0</vt:i4>
      </vt:variant>
      <vt:variant>
        <vt:i4>5</vt:i4>
      </vt:variant>
      <vt:variant>
        <vt:lpwstr/>
      </vt:variant>
      <vt:variant>
        <vt:lpwstr>_Toc196058318</vt:lpwstr>
      </vt:variant>
      <vt:variant>
        <vt:i4>1507377</vt:i4>
      </vt:variant>
      <vt:variant>
        <vt:i4>785</vt:i4>
      </vt:variant>
      <vt:variant>
        <vt:i4>0</vt:i4>
      </vt:variant>
      <vt:variant>
        <vt:i4>5</vt:i4>
      </vt:variant>
      <vt:variant>
        <vt:lpwstr/>
      </vt:variant>
      <vt:variant>
        <vt:lpwstr>_Toc196058317</vt:lpwstr>
      </vt:variant>
      <vt:variant>
        <vt:i4>1507377</vt:i4>
      </vt:variant>
      <vt:variant>
        <vt:i4>779</vt:i4>
      </vt:variant>
      <vt:variant>
        <vt:i4>0</vt:i4>
      </vt:variant>
      <vt:variant>
        <vt:i4>5</vt:i4>
      </vt:variant>
      <vt:variant>
        <vt:lpwstr/>
      </vt:variant>
      <vt:variant>
        <vt:lpwstr>_Toc196058316</vt:lpwstr>
      </vt:variant>
      <vt:variant>
        <vt:i4>1507377</vt:i4>
      </vt:variant>
      <vt:variant>
        <vt:i4>773</vt:i4>
      </vt:variant>
      <vt:variant>
        <vt:i4>0</vt:i4>
      </vt:variant>
      <vt:variant>
        <vt:i4>5</vt:i4>
      </vt:variant>
      <vt:variant>
        <vt:lpwstr/>
      </vt:variant>
      <vt:variant>
        <vt:lpwstr>_Toc196058315</vt:lpwstr>
      </vt:variant>
      <vt:variant>
        <vt:i4>1507377</vt:i4>
      </vt:variant>
      <vt:variant>
        <vt:i4>767</vt:i4>
      </vt:variant>
      <vt:variant>
        <vt:i4>0</vt:i4>
      </vt:variant>
      <vt:variant>
        <vt:i4>5</vt:i4>
      </vt:variant>
      <vt:variant>
        <vt:lpwstr/>
      </vt:variant>
      <vt:variant>
        <vt:lpwstr>_Toc196058314</vt:lpwstr>
      </vt:variant>
      <vt:variant>
        <vt:i4>1507377</vt:i4>
      </vt:variant>
      <vt:variant>
        <vt:i4>761</vt:i4>
      </vt:variant>
      <vt:variant>
        <vt:i4>0</vt:i4>
      </vt:variant>
      <vt:variant>
        <vt:i4>5</vt:i4>
      </vt:variant>
      <vt:variant>
        <vt:lpwstr/>
      </vt:variant>
      <vt:variant>
        <vt:lpwstr>_Toc196058313</vt:lpwstr>
      </vt:variant>
      <vt:variant>
        <vt:i4>1507377</vt:i4>
      </vt:variant>
      <vt:variant>
        <vt:i4>755</vt:i4>
      </vt:variant>
      <vt:variant>
        <vt:i4>0</vt:i4>
      </vt:variant>
      <vt:variant>
        <vt:i4>5</vt:i4>
      </vt:variant>
      <vt:variant>
        <vt:lpwstr/>
      </vt:variant>
      <vt:variant>
        <vt:lpwstr>_Toc196058312</vt:lpwstr>
      </vt:variant>
      <vt:variant>
        <vt:i4>1507377</vt:i4>
      </vt:variant>
      <vt:variant>
        <vt:i4>749</vt:i4>
      </vt:variant>
      <vt:variant>
        <vt:i4>0</vt:i4>
      </vt:variant>
      <vt:variant>
        <vt:i4>5</vt:i4>
      </vt:variant>
      <vt:variant>
        <vt:lpwstr/>
      </vt:variant>
      <vt:variant>
        <vt:lpwstr>_Toc196058311</vt:lpwstr>
      </vt:variant>
      <vt:variant>
        <vt:i4>1703985</vt:i4>
      </vt:variant>
      <vt:variant>
        <vt:i4>740</vt:i4>
      </vt:variant>
      <vt:variant>
        <vt:i4>0</vt:i4>
      </vt:variant>
      <vt:variant>
        <vt:i4>5</vt:i4>
      </vt:variant>
      <vt:variant>
        <vt:lpwstr/>
      </vt:variant>
      <vt:variant>
        <vt:lpwstr>_Toc196057333</vt:lpwstr>
      </vt:variant>
      <vt:variant>
        <vt:i4>1703985</vt:i4>
      </vt:variant>
      <vt:variant>
        <vt:i4>734</vt:i4>
      </vt:variant>
      <vt:variant>
        <vt:i4>0</vt:i4>
      </vt:variant>
      <vt:variant>
        <vt:i4>5</vt:i4>
      </vt:variant>
      <vt:variant>
        <vt:lpwstr/>
      </vt:variant>
      <vt:variant>
        <vt:lpwstr>_Toc196057332</vt:lpwstr>
      </vt:variant>
      <vt:variant>
        <vt:i4>1703985</vt:i4>
      </vt:variant>
      <vt:variant>
        <vt:i4>728</vt:i4>
      </vt:variant>
      <vt:variant>
        <vt:i4>0</vt:i4>
      </vt:variant>
      <vt:variant>
        <vt:i4>5</vt:i4>
      </vt:variant>
      <vt:variant>
        <vt:lpwstr/>
      </vt:variant>
      <vt:variant>
        <vt:lpwstr>_Toc196057331</vt:lpwstr>
      </vt:variant>
      <vt:variant>
        <vt:i4>1703985</vt:i4>
      </vt:variant>
      <vt:variant>
        <vt:i4>722</vt:i4>
      </vt:variant>
      <vt:variant>
        <vt:i4>0</vt:i4>
      </vt:variant>
      <vt:variant>
        <vt:i4>5</vt:i4>
      </vt:variant>
      <vt:variant>
        <vt:lpwstr/>
      </vt:variant>
      <vt:variant>
        <vt:lpwstr>_Toc196057330</vt:lpwstr>
      </vt:variant>
      <vt:variant>
        <vt:i4>1769521</vt:i4>
      </vt:variant>
      <vt:variant>
        <vt:i4>716</vt:i4>
      </vt:variant>
      <vt:variant>
        <vt:i4>0</vt:i4>
      </vt:variant>
      <vt:variant>
        <vt:i4>5</vt:i4>
      </vt:variant>
      <vt:variant>
        <vt:lpwstr/>
      </vt:variant>
      <vt:variant>
        <vt:lpwstr>_Toc196057329</vt:lpwstr>
      </vt:variant>
      <vt:variant>
        <vt:i4>1769521</vt:i4>
      </vt:variant>
      <vt:variant>
        <vt:i4>710</vt:i4>
      </vt:variant>
      <vt:variant>
        <vt:i4>0</vt:i4>
      </vt:variant>
      <vt:variant>
        <vt:i4>5</vt:i4>
      </vt:variant>
      <vt:variant>
        <vt:lpwstr/>
      </vt:variant>
      <vt:variant>
        <vt:lpwstr>_Toc196057328</vt:lpwstr>
      </vt:variant>
      <vt:variant>
        <vt:i4>1769521</vt:i4>
      </vt:variant>
      <vt:variant>
        <vt:i4>704</vt:i4>
      </vt:variant>
      <vt:variant>
        <vt:i4>0</vt:i4>
      </vt:variant>
      <vt:variant>
        <vt:i4>5</vt:i4>
      </vt:variant>
      <vt:variant>
        <vt:lpwstr/>
      </vt:variant>
      <vt:variant>
        <vt:lpwstr>_Toc196057327</vt:lpwstr>
      </vt:variant>
      <vt:variant>
        <vt:i4>1769521</vt:i4>
      </vt:variant>
      <vt:variant>
        <vt:i4>698</vt:i4>
      </vt:variant>
      <vt:variant>
        <vt:i4>0</vt:i4>
      </vt:variant>
      <vt:variant>
        <vt:i4>5</vt:i4>
      </vt:variant>
      <vt:variant>
        <vt:lpwstr/>
      </vt:variant>
      <vt:variant>
        <vt:lpwstr>_Toc196057326</vt:lpwstr>
      </vt:variant>
      <vt:variant>
        <vt:i4>1769521</vt:i4>
      </vt:variant>
      <vt:variant>
        <vt:i4>692</vt:i4>
      </vt:variant>
      <vt:variant>
        <vt:i4>0</vt:i4>
      </vt:variant>
      <vt:variant>
        <vt:i4>5</vt:i4>
      </vt:variant>
      <vt:variant>
        <vt:lpwstr/>
      </vt:variant>
      <vt:variant>
        <vt:lpwstr>_Toc196057325</vt:lpwstr>
      </vt:variant>
      <vt:variant>
        <vt:i4>1769521</vt:i4>
      </vt:variant>
      <vt:variant>
        <vt:i4>686</vt:i4>
      </vt:variant>
      <vt:variant>
        <vt:i4>0</vt:i4>
      </vt:variant>
      <vt:variant>
        <vt:i4>5</vt:i4>
      </vt:variant>
      <vt:variant>
        <vt:lpwstr/>
      </vt:variant>
      <vt:variant>
        <vt:lpwstr>_Toc196057324</vt:lpwstr>
      </vt:variant>
      <vt:variant>
        <vt:i4>1769521</vt:i4>
      </vt:variant>
      <vt:variant>
        <vt:i4>680</vt:i4>
      </vt:variant>
      <vt:variant>
        <vt:i4>0</vt:i4>
      </vt:variant>
      <vt:variant>
        <vt:i4>5</vt:i4>
      </vt:variant>
      <vt:variant>
        <vt:lpwstr/>
      </vt:variant>
      <vt:variant>
        <vt:lpwstr>_Toc196057323</vt:lpwstr>
      </vt:variant>
      <vt:variant>
        <vt:i4>1769521</vt:i4>
      </vt:variant>
      <vt:variant>
        <vt:i4>674</vt:i4>
      </vt:variant>
      <vt:variant>
        <vt:i4>0</vt:i4>
      </vt:variant>
      <vt:variant>
        <vt:i4>5</vt:i4>
      </vt:variant>
      <vt:variant>
        <vt:lpwstr/>
      </vt:variant>
      <vt:variant>
        <vt:lpwstr>_Toc196057322</vt:lpwstr>
      </vt:variant>
      <vt:variant>
        <vt:i4>1769521</vt:i4>
      </vt:variant>
      <vt:variant>
        <vt:i4>668</vt:i4>
      </vt:variant>
      <vt:variant>
        <vt:i4>0</vt:i4>
      </vt:variant>
      <vt:variant>
        <vt:i4>5</vt:i4>
      </vt:variant>
      <vt:variant>
        <vt:lpwstr/>
      </vt:variant>
      <vt:variant>
        <vt:lpwstr>_Toc196057321</vt:lpwstr>
      </vt:variant>
      <vt:variant>
        <vt:i4>1769521</vt:i4>
      </vt:variant>
      <vt:variant>
        <vt:i4>662</vt:i4>
      </vt:variant>
      <vt:variant>
        <vt:i4>0</vt:i4>
      </vt:variant>
      <vt:variant>
        <vt:i4>5</vt:i4>
      </vt:variant>
      <vt:variant>
        <vt:lpwstr/>
      </vt:variant>
      <vt:variant>
        <vt:lpwstr>_Toc196057320</vt:lpwstr>
      </vt:variant>
      <vt:variant>
        <vt:i4>1572913</vt:i4>
      </vt:variant>
      <vt:variant>
        <vt:i4>656</vt:i4>
      </vt:variant>
      <vt:variant>
        <vt:i4>0</vt:i4>
      </vt:variant>
      <vt:variant>
        <vt:i4>5</vt:i4>
      </vt:variant>
      <vt:variant>
        <vt:lpwstr/>
      </vt:variant>
      <vt:variant>
        <vt:lpwstr>_Toc196057319</vt:lpwstr>
      </vt:variant>
      <vt:variant>
        <vt:i4>1572913</vt:i4>
      </vt:variant>
      <vt:variant>
        <vt:i4>650</vt:i4>
      </vt:variant>
      <vt:variant>
        <vt:i4>0</vt:i4>
      </vt:variant>
      <vt:variant>
        <vt:i4>5</vt:i4>
      </vt:variant>
      <vt:variant>
        <vt:lpwstr/>
      </vt:variant>
      <vt:variant>
        <vt:lpwstr>_Toc196057318</vt:lpwstr>
      </vt:variant>
      <vt:variant>
        <vt:i4>1572913</vt:i4>
      </vt:variant>
      <vt:variant>
        <vt:i4>644</vt:i4>
      </vt:variant>
      <vt:variant>
        <vt:i4>0</vt:i4>
      </vt:variant>
      <vt:variant>
        <vt:i4>5</vt:i4>
      </vt:variant>
      <vt:variant>
        <vt:lpwstr/>
      </vt:variant>
      <vt:variant>
        <vt:lpwstr>_Toc196057317</vt:lpwstr>
      </vt:variant>
      <vt:variant>
        <vt:i4>1572913</vt:i4>
      </vt:variant>
      <vt:variant>
        <vt:i4>638</vt:i4>
      </vt:variant>
      <vt:variant>
        <vt:i4>0</vt:i4>
      </vt:variant>
      <vt:variant>
        <vt:i4>5</vt:i4>
      </vt:variant>
      <vt:variant>
        <vt:lpwstr/>
      </vt:variant>
      <vt:variant>
        <vt:lpwstr>_Toc196057316</vt:lpwstr>
      </vt:variant>
      <vt:variant>
        <vt:i4>1572913</vt:i4>
      </vt:variant>
      <vt:variant>
        <vt:i4>632</vt:i4>
      </vt:variant>
      <vt:variant>
        <vt:i4>0</vt:i4>
      </vt:variant>
      <vt:variant>
        <vt:i4>5</vt:i4>
      </vt:variant>
      <vt:variant>
        <vt:lpwstr/>
      </vt:variant>
      <vt:variant>
        <vt:lpwstr>_Toc196057315</vt:lpwstr>
      </vt:variant>
      <vt:variant>
        <vt:i4>1572913</vt:i4>
      </vt:variant>
      <vt:variant>
        <vt:i4>626</vt:i4>
      </vt:variant>
      <vt:variant>
        <vt:i4>0</vt:i4>
      </vt:variant>
      <vt:variant>
        <vt:i4>5</vt:i4>
      </vt:variant>
      <vt:variant>
        <vt:lpwstr/>
      </vt:variant>
      <vt:variant>
        <vt:lpwstr>_Toc196057314</vt:lpwstr>
      </vt:variant>
      <vt:variant>
        <vt:i4>1572913</vt:i4>
      </vt:variant>
      <vt:variant>
        <vt:i4>620</vt:i4>
      </vt:variant>
      <vt:variant>
        <vt:i4>0</vt:i4>
      </vt:variant>
      <vt:variant>
        <vt:i4>5</vt:i4>
      </vt:variant>
      <vt:variant>
        <vt:lpwstr/>
      </vt:variant>
      <vt:variant>
        <vt:lpwstr>_Toc196057313</vt:lpwstr>
      </vt:variant>
      <vt:variant>
        <vt:i4>1572913</vt:i4>
      </vt:variant>
      <vt:variant>
        <vt:i4>614</vt:i4>
      </vt:variant>
      <vt:variant>
        <vt:i4>0</vt:i4>
      </vt:variant>
      <vt:variant>
        <vt:i4>5</vt:i4>
      </vt:variant>
      <vt:variant>
        <vt:lpwstr/>
      </vt:variant>
      <vt:variant>
        <vt:lpwstr>_Toc196057312</vt:lpwstr>
      </vt:variant>
      <vt:variant>
        <vt:i4>1572913</vt:i4>
      </vt:variant>
      <vt:variant>
        <vt:i4>608</vt:i4>
      </vt:variant>
      <vt:variant>
        <vt:i4>0</vt:i4>
      </vt:variant>
      <vt:variant>
        <vt:i4>5</vt:i4>
      </vt:variant>
      <vt:variant>
        <vt:lpwstr/>
      </vt:variant>
      <vt:variant>
        <vt:lpwstr>_Toc196057311</vt:lpwstr>
      </vt:variant>
      <vt:variant>
        <vt:i4>1572913</vt:i4>
      </vt:variant>
      <vt:variant>
        <vt:i4>602</vt:i4>
      </vt:variant>
      <vt:variant>
        <vt:i4>0</vt:i4>
      </vt:variant>
      <vt:variant>
        <vt:i4>5</vt:i4>
      </vt:variant>
      <vt:variant>
        <vt:lpwstr/>
      </vt:variant>
      <vt:variant>
        <vt:lpwstr>_Toc196057310</vt:lpwstr>
      </vt:variant>
      <vt:variant>
        <vt:i4>1638449</vt:i4>
      </vt:variant>
      <vt:variant>
        <vt:i4>596</vt:i4>
      </vt:variant>
      <vt:variant>
        <vt:i4>0</vt:i4>
      </vt:variant>
      <vt:variant>
        <vt:i4>5</vt:i4>
      </vt:variant>
      <vt:variant>
        <vt:lpwstr/>
      </vt:variant>
      <vt:variant>
        <vt:lpwstr>_Toc196057309</vt:lpwstr>
      </vt:variant>
      <vt:variant>
        <vt:i4>1638449</vt:i4>
      </vt:variant>
      <vt:variant>
        <vt:i4>590</vt:i4>
      </vt:variant>
      <vt:variant>
        <vt:i4>0</vt:i4>
      </vt:variant>
      <vt:variant>
        <vt:i4>5</vt:i4>
      </vt:variant>
      <vt:variant>
        <vt:lpwstr/>
      </vt:variant>
      <vt:variant>
        <vt:lpwstr>_Toc196057308</vt:lpwstr>
      </vt:variant>
      <vt:variant>
        <vt:i4>1638449</vt:i4>
      </vt:variant>
      <vt:variant>
        <vt:i4>584</vt:i4>
      </vt:variant>
      <vt:variant>
        <vt:i4>0</vt:i4>
      </vt:variant>
      <vt:variant>
        <vt:i4>5</vt:i4>
      </vt:variant>
      <vt:variant>
        <vt:lpwstr/>
      </vt:variant>
      <vt:variant>
        <vt:lpwstr>_Toc196057307</vt:lpwstr>
      </vt:variant>
      <vt:variant>
        <vt:i4>1638449</vt:i4>
      </vt:variant>
      <vt:variant>
        <vt:i4>578</vt:i4>
      </vt:variant>
      <vt:variant>
        <vt:i4>0</vt:i4>
      </vt:variant>
      <vt:variant>
        <vt:i4>5</vt:i4>
      </vt:variant>
      <vt:variant>
        <vt:lpwstr/>
      </vt:variant>
      <vt:variant>
        <vt:lpwstr>_Toc196057306</vt:lpwstr>
      </vt:variant>
      <vt:variant>
        <vt:i4>1638449</vt:i4>
      </vt:variant>
      <vt:variant>
        <vt:i4>572</vt:i4>
      </vt:variant>
      <vt:variant>
        <vt:i4>0</vt:i4>
      </vt:variant>
      <vt:variant>
        <vt:i4>5</vt:i4>
      </vt:variant>
      <vt:variant>
        <vt:lpwstr/>
      </vt:variant>
      <vt:variant>
        <vt:lpwstr>_Toc196057305</vt:lpwstr>
      </vt:variant>
      <vt:variant>
        <vt:i4>1638449</vt:i4>
      </vt:variant>
      <vt:variant>
        <vt:i4>566</vt:i4>
      </vt:variant>
      <vt:variant>
        <vt:i4>0</vt:i4>
      </vt:variant>
      <vt:variant>
        <vt:i4>5</vt:i4>
      </vt:variant>
      <vt:variant>
        <vt:lpwstr/>
      </vt:variant>
      <vt:variant>
        <vt:lpwstr>_Toc196057304</vt:lpwstr>
      </vt:variant>
      <vt:variant>
        <vt:i4>1638449</vt:i4>
      </vt:variant>
      <vt:variant>
        <vt:i4>560</vt:i4>
      </vt:variant>
      <vt:variant>
        <vt:i4>0</vt:i4>
      </vt:variant>
      <vt:variant>
        <vt:i4>5</vt:i4>
      </vt:variant>
      <vt:variant>
        <vt:lpwstr/>
      </vt:variant>
      <vt:variant>
        <vt:lpwstr>_Toc196057303</vt:lpwstr>
      </vt:variant>
      <vt:variant>
        <vt:i4>1179697</vt:i4>
      </vt:variant>
      <vt:variant>
        <vt:i4>551</vt:i4>
      </vt:variant>
      <vt:variant>
        <vt:i4>0</vt:i4>
      </vt:variant>
      <vt:variant>
        <vt:i4>5</vt:i4>
      </vt:variant>
      <vt:variant>
        <vt:lpwstr/>
      </vt:variant>
      <vt:variant>
        <vt:lpwstr>_Toc213757543</vt:lpwstr>
      </vt:variant>
      <vt:variant>
        <vt:i4>1179697</vt:i4>
      </vt:variant>
      <vt:variant>
        <vt:i4>545</vt:i4>
      </vt:variant>
      <vt:variant>
        <vt:i4>0</vt:i4>
      </vt:variant>
      <vt:variant>
        <vt:i4>5</vt:i4>
      </vt:variant>
      <vt:variant>
        <vt:lpwstr/>
      </vt:variant>
      <vt:variant>
        <vt:lpwstr>_Toc213757542</vt:lpwstr>
      </vt:variant>
      <vt:variant>
        <vt:i4>1179697</vt:i4>
      </vt:variant>
      <vt:variant>
        <vt:i4>539</vt:i4>
      </vt:variant>
      <vt:variant>
        <vt:i4>0</vt:i4>
      </vt:variant>
      <vt:variant>
        <vt:i4>5</vt:i4>
      </vt:variant>
      <vt:variant>
        <vt:lpwstr/>
      </vt:variant>
      <vt:variant>
        <vt:lpwstr>_Toc213757541</vt:lpwstr>
      </vt:variant>
      <vt:variant>
        <vt:i4>1179697</vt:i4>
      </vt:variant>
      <vt:variant>
        <vt:i4>533</vt:i4>
      </vt:variant>
      <vt:variant>
        <vt:i4>0</vt:i4>
      </vt:variant>
      <vt:variant>
        <vt:i4>5</vt:i4>
      </vt:variant>
      <vt:variant>
        <vt:lpwstr/>
      </vt:variant>
      <vt:variant>
        <vt:lpwstr>_Toc213757540</vt:lpwstr>
      </vt:variant>
      <vt:variant>
        <vt:i4>1376305</vt:i4>
      </vt:variant>
      <vt:variant>
        <vt:i4>527</vt:i4>
      </vt:variant>
      <vt:variant>
        <vt:i4>0</vt:i4>
      </vt:variant>
      <vt:variant>
        <vt:i4>5</vt:i4>
      </vt:variant>
      <vt:variant>
        <vt:lpwstr/>
      </vt:variant>
      <vt:variant>
        <vt:lpwstr>_Toc213757539</vt:lpwstr>
      </vt:variant>
      <vt:variant>
        <vt:i4>1376305</vt:i4>
      </vt:variant>
      <vt:variant>
        <vt:i4>521</vt:i4>
      </vt:variant>
      <vt:variant>
        <vt:i4>0</vt:i4>
      </vt:variant>
      <vt:variant>
        <vt:i4>5</vt:i4>
      </vt:variant>
      <vt:variant>
        <vt:lpwstr/>
      </vt:variant>
      <vt:variant>
        <vt:lpwstr>_Toc213757538</vt:lpwstr>
      </vt:variant>
      <vt:variant>
        <vt:i4>1376305</vt:i4>
      </vt:variant>
      <vt:variant>
        <vt:i4>515</vt:i4>
      </vt:variant>
      <vt:variant>
        <vt:i4>0</vt:i4>
      </vt:variant>
      <vt:variant>
        <vt:i4>5</vt:i4>
      </vt:variant>
      <vt:variant>
        <vt:lpwstr/>
      </vt:variant>
      <vt:variant>
        <vt:lpwstr>_Toc213757537</vt:lpwstr>
      </vt:variant>
      <vt:variant>
        <vt:i4>1376305</vt:i4>
      </vt:variant>
      <vt:variant>
        <vt:i4>509</vt:i4>
      </vt:variant>
      <vt:variant>
        <vt:i4>0</vt:i4>
      </vt:variant>
      <vt:variant>
        <vt:i4>5</vt:i4>
      </vt:variant>
      <vt:variant>
        <vt:lpwstr/>
      </vt:variant>
      <vt:variant>
        <vt:lpwstr>_Toc213757536</vt:lpwstr>
      </vt:variant>
      <vt:variant>
        <vt:i4>1376305</vt:i4>
      </vt:variant>
      <vt:variant>
        <vt:i4>503</vt:i4>
      </vt:variant>
      <vt:variant>
        <vt:i4>0</vt:i4>
      </vt:variant>
      <vt:variant>
        <vt:i4>5</vt:i4>
      </vt:variant>
      <vt:variant>
        <vt:lpwstr/>
      </vt:variant>
      <vt:variant>
        <vt:lpwstr>_Toc213757535</vt:lpwstr>
      </vt:variant>
      <vt:variant>
        <vt:i4>1376305</vt:i4>
      </vt:variant>
      <vt:variant>
        <vt:i4>497</vt:i4>
      </vt:variant>
      <vt:variant>
        <vt:i4>0</vt:i4>
      </vt:variant>
      <vt:variant>
        <vt:i4>5</vt:i4>
      </vt:variant>
      <vt:variant>
        <vt:lpwstr/>
      </vt:variant>
      <vt:variant>
        <vt:lpwstr>_Toc213757534</vt:lpwstr>
      </vt:variant>
      <vt:variant>
        <vt:i4>1376305</vt:i4>
      </vt:variant>
      <vt:variant>
        <vt:i4>491</vt:i4>
      </vt:variant>
      <vt:variant>
        <vt:i4>0</vt:i4>
      </vt:variant>
      <vt:variant>
        <vt:i4>5</vt:i4>
      </vt:variant>
      <vt:variant>
        <vt:lpwstr/>
      </vt:variant>
      <vt:variant>
        <vt:lpwstr>_Toc213757533</vt:lpwstr>
      </vt:variant>
      <vt:variant>
        <vt:i4>1376305</vt:i4>
      </vt:variant>
      <vt:variant>
        <vt:i4>485</vt:i4>
      </vt:variant>
      <vt:variant>
        <vt:i4>0</vt:i4>
      </vt:variant>
      <vt:variant>
        <vt:i4>5</vt:i4>
      </vt:variant>
      <vt:variant>
        <vt:lpwstr/>
      </vt:variant>
      <vt:variant>
        <vt:lpwstr>_Toc213757532</vt:lpwstr>
      </vt:variant>
      <vt:variant>
        <vt:i4>1376305</vt:i4>
      </vt:variant>
      <vt:variant>
        <vt:i4>479</vt:i4>
      </vt:variant>
      <vt:variant>
        <vt:i4>0</vt:i4>
      </vt:variant>
      <vt:variant>
        <vt:i4>5</vt:i4>
      </vt:variant>
      <vt:variant>
        <vt:lpwstr/>
      </vt:variant>
      <vt:variant>
        <vt:lpwstr>_Toc213757531</vt:lpwstr>
      </vt:variant>
      <vt:variant>
        <vt:i4>1376305</vt:i4>
      </vt:variant>
      <vt:variant>
        <vt:i4>473</vt:i4>
      </vt:variant>
      <vt:variant>
        <vt:i4>0</vt:i4>
      </vt:variant>
      <vt:variant>
        <vt:i4>5</vt:i4>
      </vt:variant>
      <vt:variant>
        <vt:lpwstr/>
      </vt:variant>
      <vt:variant>
        <vt:lpwstr>_Toc213757530</vt:lpwstr>
      </vt:variant>
      <vt:variant>
        <vt:i4>1310769</vt:i4>
      </vt:variant>
      <vt:variant>
        <vt:i4>467</vt:i4>
      </vt:variant>
      <vt:variant>
        <vt:i4>0</vt:i4>
      </vt:variant>
      <vt:variant>
        <vt:i4>5</vt:i4>
      </vt:variant>
      <vt:variant>
        <vt:lpwstr/>
      </vt:variant>
      <vt:variant>
        <vt:lpwstr>_Toc213757529</vt:lpwstr>
      </vt:variant>
      <vt:variant>
        <vt:i4>1310769</vt:i4>
      </vt:variant>
      <vt:variant>
        <vt:i4>461</vt:i4>
      </vt:variant>
      <vt:variant>
        <vt:i4>0</vt:i4>
      </vt:variant>
      <vt:variant>
        <vt:i4>5</vt:i4>
      </vt:variant>
      <vt:variant>
        <vt:lpwstr/>
      </vt:variant>
      <vt:variant>
        <vt:lpwstr>_Toc213757528</vt:lpwstr>
      </vt:variant>
      <vt:variant>
        <vt:i4>1310769</vt:i4>
      </vt:variant>
      <vt:variant>
        <vt:i4>455</vt:i4>
      </vt:variant>
      <vt:variant>
        <vt:i4>0</vt:i4>
      </vt:variant>
      <vt:variant>
        <vt:i4>5</vt:i4>
      </vt:variant>
      <vt:variant>
        <vt:lpwstr/>
      </vt:variant>
      <vt:variant>
        <vt:lpwstr>_Toc213757527</vt:lpwstr>
      </vt:variant>
      <vt:variant>
        <vt:i4>1310769</vt:i4>
      </vt:variant>
      <vt:variant>
        <vt:i4>449</vt:i4>
      </vt:variant>
      <vt:variant>
        <vt:i4>0</vt:i4>
      </vt:variant>
      <vt:variant>
        <vt:i4>5</vt:i4>
      </vt:variant>
      <vt:variant>
        <vt:lpwstr/>
      </vt:variant>
      <vt:variant>
        <vt:lpwstr>_Toc213757526</vt:lpwstr>
      </vt:variant>
      <vt:variant>
        <vt:i4>1310769</vt:i4>
      </vt:variant>
      <vt:variant>
        <vt:i4>443</vt:i4>
      </vt:variant>
      <vt:variant>
        <vt:i4>0</vt:i4>
      </vt:variant>
      <vt:variant>
        <vt:i4>5</vt:i4>
      </vt:variant>
      <vt:variant>
        <vt:lpwstr/>
      </vt:variant>
      <vt:variant>
        <vt:lpwstr>_Toc213757525</vt:lpwstr>
      </vt:variant>
      <vt:variant>
        <vt:i4>1310769</vt:i4>
      </vt:variant>
      <vt:variant>
        <vt:i4>437</vt:i4>
      </vt:variant>
      <vt:variant>
        <vt:i4>0</vt:i4>
      </vt:variant>
      <vt:variant>
        <vt:i4>5</vt:i4>
      </vt:variant>
      <vt:variant>
        <vt:lpwstr/>
      </vt:variant>
      <vt:variant>
        <vt:lpwstr>_Toc213757524</vt:lpwstr>
      </vt:variant>
      <vt:variant>
        <vt:i4>1310769</vt:i4>
      </vt:variant>
      <vt:variant>
        <vt:i4>431</vt:i4>
      </vt:variant>
      <vt:variant>
        <vt:i4>0</vt:i4>
      </vt:variant>
      <vt:variant>
        <vt:i4>5</vt:i4>
      </vt:variant>
      <vt:variant>
        <vt:lpwstr/>
      </vt:variant>
      <vt:variant>
        <vt:lpwstr>_Toc213757523</vt:lpwstr>
      </vt:variant>
      <vt:variant>
        <vt:i4>1310769</vt:i4>
      </vt:variant>
      <vt:variant>
        <vt:i4>425</vt:i4>
      </vt:variant>
      <vt:variant>
        <vt:i4>0</vt:i4>
      </vt:variant>
      <vt:variant>
        <vt:i4>5</vt:i4>
      </vt:variant>
      <vt:variant>
        <vt:lpwstr/>
      </vt:variant>
      <vt:variant>
        <vt:lpwstr>_Toc213757522</vt:lpwstr>
      </vt:variant>
      <vt:variant>
        <vt:i4>1310769</vt:i4>
      </vt:variant>
      <vt:variant>
        <vt:i4>419</vt:i4>
      </vt:variant>
      <vt:variant>
        <vt:i4>0</vt:i4>
      </vt:variant>
      <vt:variant>
        <vt:i4>5</vt:i4>
      </vt:variant>
      <vt:variant>
        <vt:lpwstr/>
      </vt:variant>
      <vt:variant>
        <vt:lpwstr>_Toc213757521</vt:lpwstr>
      </vt:variant>
      <vt:variant>
        <vt:i4>1310769</vt:i4>
      </vt:variant>
      <vt:variant>
        <vt:i4>413</vt:i4>
      </vt:variant>
      <vt:variant>
        <vt:i4>0</vt:i4>
      </vt:variant>
      <vt:variant>
        <vt:i4>5</vt:i4>
      </vt:variant>
      <vt:variant>
        <vt:lpwstr/>
      </vt:variant>
      <vt:variant>
        <vt:lpwstr>_Toc213757520</vt:lpwstr>
      </vt:variant>
      <vt:variant>
        <vt:i4>1507377</vt:i4>
      </vt:variant>
      <vt:variant>
        <vt:i4>407</vt:i4>
      </vt:variant>
      <vt:variant>
        <vt:i4>0</vt:i4>
      </vt:variant>
      <vt:variant>
        <vt:i4>5</vt:i4>
      </vt:variant>
      <vt:variant>
        <vt:lpwstr/>
      </vt:variant>
      <vt:variant>
        <vt:lpwstr>_Toc213757519</vt:lpwstr>
      </vt:variant>
      <vt:variant>
        <vt:i4>1507377</vt:i4>
      </vt:variant>
      <vt:variant>
        <vt:i4>401</vt:i4>
      </vt:variant>
      <vt:variant>
        <vt:i4>0</vt:i4>
      </vt:variant>
      <vt:variant>
        <vt:i4>5</vt:i4>
      </vt:variant>
      <vt:variant>
        <vt:lpwstr/>
      </vt:variant>
      <vt:variant>
        <vt:lpwstr>_Toc213757518</vt:lpwstr>
      </vt:variant>
      <vt:variant>
        <vt:i4>1507377</vt:i4>
      </vt:variant>
      <vt:variant>
        <vt:i4>395</vt:i4>
      </vt:variant>
      <vt:variant>
        <vt:i4>0</vt:i4>
      </vt:variant>
      <vt:variant>
        <vt:i4>5</vt:i4>
      </vt:variant>
      <vt:variant>
        <vt:lpwstr/>
      </vt:variant>
      <vt:variant>
        <vt:lpwstr>_Toc213757517</vt:lpwstr>
      </vt:variant>
      <vt:variant>
        <vt:i4>1507377</vt:i4>
      </vt:variant>
      <vt:variant>
        <vt:i4>389</vt:i4>
      </vt:variant>
      <vt:variant>
        <vt:i4>0</vt:i4>
      </vt:variant>
      <vt:variant>
        <vt:i4>5</vt:i4>
      </vt:variant>
      <vt:variant>
        <vt:lpwstr/>
      </vt:variant>
      <vt:variant>
        <vt:lpwstr>_Toc213757516</vt:lpwstr>
      </vt:variant>
      <vt:variant>
        <vt:i4>1507377</vt:i4>
      </vt:variant>
      <vt:variant>
        <vt:i4>383</vt:i4>
      </vt:variant>
      <vt:variant>
        <vt:i4>0</vt:i4>
      </vt:variant>
      <vt:variant>
        <vt:i4>5</vt:i4>
      </vt:variant>
      <vt:variant>
        <vt:lpwstr/>
      </vt:variant>
      <vt:variant>
        <vt:lpwstr>_Toc213757515</vt:lpwstr>
      </vt:variant>
      <vt:variant>
        <vt:i4>1507377</vt:i4>
      </vt:variant>
      <vt:variant>
        <vt:i4>377</vt:i4>
      </vt:variant>
      <vt:variant>
        <vt:i4>0</vt:i4>
      </vt:variant>
      <vt:variant>
        <vt:i4>5</vt:i4>
      </vt:variant>
      <vt:variant>
        <vt:lpwstr/>
      </vt:variant>
      <vt:variant>
        <vt:lpwstr>_Toc213757514</vt:lpwstr>
      </vt:variant>
      <vt:variant>
        <vt:i4>1507377</vt:i4>
      </vt:variant>
      <vt:variant>
        <vt:i4>371</vt:i4>
      </vt:variant>
      <vt:variant>
        <vt:i4>0</vt:i4>
      </vt:variant>
      <vt:variant>
        <vt:i4>5</vt:i4>
      </vt:variant>
      <vt:variant>
        <vt:lpwstr/>
      </vt:variant>
      <vt:variant>
        <vt:lpwstr>_Toc213757513</vt:lpwstr>
      </vt:variant>
      <vt:variant>
        <vt:i4>1507377</vt:i4>
      </vt:variant>
      <vt:variant>
        <vt:i4>365</vt:i4>
      </vt:variant>
      <vt:variant>
        <vt:i4>0</vt:i4>
      </vt:variant>
      <vt:variant>
        <vt:i4>5</vt:i4>
      </vt:variant>
      <vt:variant>
        <vt:lpwstr/>
      </vt:variant>
      <vt:variant>
        <vt:lpwstr>_Toc213757512</vt:lpwstr>
      </vt:variant>
      <vt:variant>
        <vt:i4>1507377</vt:i4>
      </vt:variant>
      <vt:variant>
        <vt:i4>359</vt:i4>
      </vt:variant>
      <vt:variant>
        <vt:i4>0</vt:i4>
      </vt:variant>
      <vt:variant>
        <vt:i4>5</vt:i4>
      </vt:variant>
      <vt:variant>
        <vt:lpwstr/>
      </vt:variant>
      <vt:variant>
        <vt:lpwstr>_Toc213757511</vt:lpwstr>
      </vt:variant>
      <vt:variant>
        <vt:i4>1507377</vt:i4>
      </vt:variant>
      <vt:variant>
        <vt:i4>353</vt:i4>
      </vt:variant>
      <vt:variant>
        <vt:i4>0</vt:i4>
      </vt:variant>
      <vt:variant>
        <vt:i4>5</vt:i4>
      </vt:variant>
      <vt:variant>
        <vt:lpwstr/>
      </vt:variant>
      <vt:variant>
        <vt:lpwstr>_Toc213757510</vt:lpwstr>
      </vt:variant>
      <vt:variant>
        <vt:i4>1441841</vt:i4>
      </vt:variant>
      <vt:variant>
        <vt:i4>347</vt:i4>
      </vt:variant>
      <vt:variant>
        <vt:i4>0</vt:i4>
      </vt:variant>
      <vt:variant>
        <vt:i4>5</vt:i4>
      </vt:variant>
      <vt:variant>
        <vt:lpwstr/>
      </vt:variant>
      <vt:variant>
        <vt:lpwstr>_Toc213757509</vt:lpwstr>
      </vt:variant>
      <vt:variant>
        <vt:i4>1441841</vt:i4>
      </vt:variant>
      <vt:variant>
        <vt:i4>341</vt:i4>
      </vt:variant>
      <vt:variant>
        <vt:i4>0</vt:i4>
      </vt:variant>
      <vt:variant>
        <vt:i4>5</vt:i4>
      </vt:variant>
      <vt:variant>
        <vt:lpwstr/>
      </vt:variant>
      <vt:variant>
        <vt:lpwstr>_Toc213757508</vt:lpwstr>
      </vt:variant>
      <vt:variant>
        <vt:i4>1441841</vt:i4>
      </vt:variant>
      <vt:variant>
        <vt:i4>335</vt:i4>
      </vt:variant>
      <vt:variant>
        <vt:i4>0</vt:i4>
      </vt:variant>
      <vt:variant>
        <vt:i4>5</vt:i4>
      </vt:variant>
      <vt:variant>
        <vt:lpwstr/>
      </vt:variant>
      <vt:variant>
        <vt:lpwstr>_Toc213757507</vt:lpwstr>
      </vt:variant>
      <vt:variant>
        <vt:i4>1441841</vt:i4>
      </vt:variant>
      <vt:variant>
        <vt:i4>329</vt:i4>
      </vt:variant>
      <vt:variant>
        <vt:i4>0</vt:i4>
      </vt:variant>
      <vt:variant>
        <vt:i4>5</vt:i4>
      </vt:variant>
      <vt:variant>
        <vt:lpwstr/>
      </vt:variant>
      <vt:variant>
        <vt:lpwstr>_Toc213757506</vt:lpwstr>
      </vt:variant>
      <vt:variant>
        <vt:i4>1441841</vt:i4>
      </vt:variant>
      <vt:variant>
        <vt:i4>323</vt:i4>
      </vt:variant>
      <vt:variant>
        <vt:i4>0</vt:i4>
      </vt:variant>
      <vt:variant>
        <vt:i4>5</vt:i4>
      </vt:variant>
      <vt:variant>
        <vt:lpwstr/>
      </vt:variant>
      <vt:variant>
        <vt:lpwstr>_Toc213757505</vt:lpwstr>
      </vt:variant>
      <vt:variant>
        <vt:i4>1441841</vt:i4>
      </vt:variant>
      <vt:variant>
        <vt:i4>317</vt:i4>
      </vt:variant>
      <vt:variant>
        <vt:i4>0</vt:i4>
      </vt:variant>
      <vt:variant>
        <vt:i4>5</vt:i4>
      </vt:variant>
      <vt:variant>
        <vt:lpwstr/>
      </vt:variant>
      <vt:variant>
        <vt:lpwstr>_Toc213757504</vt:lpwstr>
      </vt:variant>
      <vt:variant>
        <vt:i4>1441841</vt:i4>
      </vt:variant>
      <vt:variant>
        <vt:i4>311</vt:i4>
      </vt:variant>
      <vt:variant>
        <vt:i4>0</vt:i4>
      </vt:variant>
      <vt:variant>
        <vt:i4>5</vt:i4>
      </vt:variant>
      <vt:variant>
        <vt:lpwstr/>
      </vt:variant>
      <vt:variant>
        <vt:lpwstr>_Toc213757503</vt:lpwstr>
      </vt:variant>
      <vt:variant>
        <vt:i4>1441841</vt:i4>
      </vt:variant>
      <vt:variant>
        <vt:i4>305</vt:i4>
      </vt:variant>
      <vt:variant>
        <vt:i4>0</vt:i4>
      </vt:variant>
      <vt:variant>
        <vt:i4>5</vt:i4>
      </vt:variant>
      <vt:variant>
        <vt:lpwstr/>
      </vt:variant>
      <vt:variant>
        <vt:lpwstr>_Toc213757502</vt:lpwstr>
      </vt:variant>
      <vt:variant>
        <vt:i4>1441841</vt:i4>
      </vt:variant>
      <vt:variant>
        <vt:i4>299</vt:i4>
      </vt:variant>
      <vt:variant>
        <vt:i4>0</vt:i4>
      </vt:variant>
      <vt:variant>
        <vt:i4>5</vt:i4>
      </vt:variant>
      <vt:variant>
        <vt:lpwstr/>
      </vt:variant>
      <vt:variant>
        <vt:lpwstr>_Toc213757501</vt:lpwstr>
      </vt:variant>
      <vt:variant>
        <vt:i4>1441841</vt:i4>
      </vt:variant>
      <vt:variant>
        <vt:i4>293</vt:i4>
      </vt:variant>
      <vt:variant>
        <vt:i4>0</vt:i4>
      </vt:variant>
      <vt:variant>
        <vt:i4>5</vt:i4>
      </vt:variant>
      <vt:variant>
        <vt:lpwstr/>
      </vt:variant>
      <vt:variant>
        <vt:lpwstr>_Toc213757500</vt:lpwstr>
      </vt:variant>
      <vt:variant>
        <vt:i4>2031664</vt:i4>
      </vt:variant>
      <vt:variant>
        <vt:i4>287</vt:i4>
      </vt:variant>
      <vt:variant>
        <vt:i4>0</vt:i4>
      </vt:variant>
      <vt:variant>
        <vt:i4>5</vt:i4>
      </vt:variant>
      <vt:variant>
        <vt:lpwstr/>
      </vt:variant>
      <vt:variant>
        <vt:lpwstr>_Toc213757499</vt:lpwstr>
      </vt:variant>
      <vt:variant>
        <vt:i4>2031664</vt:i4>
      </vt:variant>
      <vt:variant>
        <vt:i4>281</vt:i4>
      </vt:variant>
      <vt:variant>
        <vt:i4>0</vt:i4>
      </vt:variant>
      <vt:variant>
        <vt:i4>5</vt:i4>
      </vt:variant>
      <vt:variant>
        <vt:lpwstr/>
      </vt:variant>
      <vt:variant>
        <vt:lpwstr>_Toc213757498</vt:lpwstr>
      </vt:variant>
      <vt:variant>
        <vt:i4>2031664</vt:i4>
      </vt:variant>
      <vt:variant>
        <vt:i4>275</vt:i4>
      </vt:variant>
      <vt:variant>
        <vt:i4>0</vt:i4>
      </vt:variant>
      <vt:variant>
        <vt:i4>5</vt:i4>
      </vt:variant>
      <vt:variant>
        <vt:lpwstr/>
      </vt:variant>
      <vt:variant>
        <vt:lpwstr>_Toc213757497</vt:lpwstr>
      </vt:variant>
      <vt:variant>
        <vt:i4>2031664</vt:i4>
      </vt:variant>
      <vt:variant>
        <vt:i4>269</vt:i4>
      </vt:variant>
      <vt:variant>
        <vt:i4>0</vt:i4>
      </vt:variant>
      <vt:variant>
        <vt:i4>5</vt:i4>
      </vt:variant>
      <vt:variant>
        <vt:lpwstr/>
      </vt:variant>
      <vt:variant>
        <vt:lpwstr>_Toc213757496</vt:lpwstr>
      </vt:variant>
      <vt:variant>
        <vt:i4>2031664</vt:i4>
      </vt:variant>
      <vt:variant>
        <vt:i4>263</vt:i4>
      </vt:variant>
      <vt:variant>
        <vt:i4>0</vt:i4>
      </vt:variant>
      <vt:variant>
        <vt:i4>5</vt:i4>
      </vt:variant>
      <vt:variant>
        <vt:lpwstr/>
      </vt:variant>
      <vt:variant>
        <vt:lpwstr>_Toc213757495</vt:lpwstr>
      </vt:variant>
      <vt:variant>
        <vt:i4>2031664</vt:i4>
      </vt:variant>
      <vt:variant>
        <vt:i4>257</vt:i4>
      </vt:variant>
      <vt:variant>
        <vt:i4>0</vt:i4>
      </vt:variant>
      <vt:variant>
        <vt:i4>5</vt:i4>
      </vt:variant>
      <vt:variant>
        <vt:lpwstr/>
      </vt:variant>
      <vt:variant>
        <vt:lpwstr>_Toc213757494</vt:lpwstr>
      </vt:variant>
      <vt:variant>
        <vt:i4>2031664</vt:i4>
      </vt:variant>
      <vt:variant>
        <vt:i4>251</vt:i4>
      </vt:variant>
      <vt:variant>
        <vt:i4>0</vt:i4>
      </vt:variant>
      <vt:variant>
        <vt:i4>5</vt:i4>
      </vt:variant>
      <vt:variant>
        <vt:lpwstr/>
      </vt:variant>
      <vt:variant>
        <vt:lpwstr>_Toc213757493</vt:lpwstr>
      </vt:variant>
      <vt:variant>
        <vt:i4>2031664</vt:i4>
      </vt:variant>
      <vt:variant>
        <vt:i4>245</vt:i4>
      </vt:variant>
      <vt:variant>
        <vt:i4>0</vt:i4>
      </vt:variant>
      <vt:variant>
        <vt:i4>5</vt:i4>
      </vt:variant>
      <vt:variant>
        <vt:lpwstr/>
      </vt:variant>
      <vt:variant>
        <vt:lpwstr>_Toc213757492</vt:lpwstr>
      </vt:variant>
      <vt:variant>
        <vt:i4>2031664</vt:i4>
      </vt:variant>
      <vt:variant>
        <vt:i4>239</vt:i4>
      </vt:variant>
      <vt:variant>
        <vt:i4>0</vt:i4>
      </vt:variant>
      <vt:variant>
        <vt:i4>5</vt:i4>
      </vt:variant>
      <vt:variant>
        <vt:lpwstr/>
      </vt:variant>
      <vt:variant>
        <vt:lpwstr>_Toc213757491</vt:lpwstr>
      </vt:variant>
      <vt:variant>
        <vt:i4>2031664</vt:i4>
      </vt:variant>
      <vt:variant>
        <vt:i4>233</vt:i4>
      </vt:variant>
      <vt:variant>
        <vt:i4>0</vt:i4>
      </vt:variant>
      <vt:variant>
        <vt:i4>5</vt:i4>
      </vt:variant>
      <vt:variant>
        <vt:lpwstr/>
      </vt:variant>
      <vt:variant>
        <vt:lpwstr>_Toc213757490</vt:lpwstr>
      </vt:variant>
      <vt:variant>
        <vt:i4>1966128</vt:i4>
      </vt:variant>
      <vt:variant>
        <vt:i4>227</vt:i4>
      </vt:variant>
      <vt:variant>
        <vt:i4>0</vt:i4>
      </vt:variant>
      <vt:variant>
        <vt:i4>5</vt:i4>
      </vt:variant>
      <vt:variant>
        <vt:lpwstr/>
      </vt:variant>
      <vt:variant>
        <vt:lpwstr>_Toc213757489</vt:lpwstr>
      </vt:variant>
      <vt:variant>
        <vt:i4>1966128</vt:i4>
      </vt:variant>
      <vt:variant>
        <vt:i4>221</vt:i4>
      </vt:variant>
      <vt:variant>
        <vt:i4>0</vt:i4>
      </vt:variant>
      <vt:variant>
        <vt:i4>5</vt:i4>
      </vt:variant>
      <vt:variant>
        <vt:lpwstr/>
      </vt:variant>
      <vt:variant>
        <vt:lpwstr>_Toc213757488</vt:lpwstr>
      </vt:variant>
      <vt:variant>
        <vt:i4>1966128</vt:i4>
      </vt:variant>
      <vt:variant>
        <vt:i4>215</vt:i4>
      </vt:variant>
      <vt:variant>
        <vt:i4>0</vt:i4>
      </vt:variant>
      <vt:variant>
        <vt:i4>5</vt:i4>
      </vt:variant>
      <vt:variant>
        <vt:lpwstr/>
      </vt:variant>
      <vt:variant>
        <vt:lpwstr>_Toc213757487</vt:lpwstr>
      </vt:variant>
      <vt:variant>
        <vt:i4>1966128</vt:i4>
      </vt:variant>
      <vt:variant>
        <vt:i4>209</vt:i4>
      </vt:variant>
      <vt:variant>
        <vt:i4>0</vt:i4>
      </vt:variant>
      <vt:variant>
        <vt:i4>5</vt:i4>
      </vt:variant>
      <vt:variant>
        <vt:lpwstr/>
      </vt:variant>
      <vt:variant>
        <vt:lpwstr>_Toc213757486</vt:lpwstr>
      </vt:variant>
      <vt:variant>
        <vt:i4>1966128</vt:i4>
      </vt:variant>
      <vt:variant>
        <vt:i4>203</vt:i4>
      </vt:variant>
      <vt:variant>
        <vt:i4>0</vt:i4>
      </vt:variant>
      <vt:variant>
        <vt:i4>5</vt:i4>
      </vt:variant>
      <vt:variant>
        <vt:lpwstr/>
      </vt:variant>
      <vt:variant>
        <vt:lpwstr>_Toc213757485</vt:lpwstr>
      </vt:variant>
      <vt:variant>
        <vt:i4>1966128</vt:i4>
      </vt:variant>
      <vt:variant>
        <vt:i4>197</vt:i4>
      </vt:variant>
      <vt:variant>
        <vt:i4>0</vt:i4>
      </vt:variant>
      <vt:variant>
        <vt:i4>5</vt:i4>
      </vt:variant>
      <vt:variant>
        <vt:lpwstr/>
      </vt:variant>
      <vt:variant>
        <vt:lpwstr>_Toc213757484</vt:lpwstr>
      </vt:variant>
      <vt:variant>
        <vt:i4>1966128</vt:i4>
      </vt:variant>
      <vt:variant>
        <vt:i4>191</vt:i4>
      </vt:variant>
      <vt:variant>
        <vt:i4>0</vt:i4>
      </vt:variant>
      <vt:variant>
        <vt:i4>5</vt:i4>
      </vt:variant>
      <vt:variant>
        <vt:lpwstr/>
      </vt:variant>
      <vt:variant>
        <vt:lpwstr>_Toc213757483</vt:lpwstr>
      </vt:variant>
      <vt:variant>
        <vt:i4>1966128</vt:i4>
      </vt:variant>
      <vt:variant>
        <vt:i4>185</vt:i4>
      </vt:variant>
      <vt:variant>
        <vt:i4>0</vt:i4>
      </vt:variant>
      <vt:variant>
        <vt:i4>5</vt:i4>
      </vt:variant>
      <vt:variant>
        <vt:lpwstr/>
      </vt:variant>
      <vt:variant>
        <vt:lpwstr>_Toc213757482</vt:lpwstr>
      </vt:variant>
      <vt:variant>
        <vt:i4>1966128</vt:i4>
      </vt:variant>
      <vt:variant>
        <vt:i4>179</vt:i4>
      </vt:variant>
      <vt:variant>
        <vt:i4>0</vt:i4>
      </vt:variant>
      <vt:variant>
        <vt:i4>5</vt:i4>
      </vt:variant>
      <vt:variant>
        <vt:lpwstr/>
      </vt:variant>
      <vt:variant>
        <vt:lpwstr>_Toc213757481</vt:lpwstr>
      </vt:variant>
      <vt:variant>
        <vt:i4>1966128</vt:i4>
      </vt:variant>
      <vt:variant>
        <vt:i4>173</vt:i4>
      </vt:variant>
      <vt:variant>
        <vt:i4>0</vt:i4>
      </vt:variant>
      <vt:variant>
        <vt:i4>5</vt:i4>
      </vt:variant>
      <vt:variant>
        <vt:lpwstr/>
      </vt:variant>
      <vt:variant>
        <vt:lpwstr>_Toc213757480</vt:lpwstr>
      </vt:variant>
      <vt:variant>
        <vt:i4>1114160</vt:i4>
      </vt:variant>
      <vt:variant>
        <vt:i4>167</vt:i4>
      </vt:variant>
      <vt:variant>
        <vt:i4>0</vt:i4>
      </vt:variant>
      <vt:variant>
        <vt:i4>5</vt:i4>
      </vt:variant>
      <vt:variant>
        <vt:lpwstr/>
      </vt:variant>
      <vt:variant>
        <vt:lpwstr>_Toc213757479</vt:lpwstr>
      </vt:variant>
      <vt:variant>
        <vt:i4>1114160</vt:i4>
      </vt:variant>
      <vt:variant>
        <vt:i4>161</vt:i4>
      </vt:variant>
      <vt:variant>
        <vt:i4>0</vt:i4>
      </vt:variant>
      <vt:variant>
        <vt:i4>5</vt:i4>
      </vt:variant>
      <vt:variant>
        <vt:lpwstr/>
      </vt:variant>
      <vt:variant>
        <vt:lpwstr>_Toc213757478</vt:lpwstr>
      </vt:variant>
      <vt:variant>
        <vt:i4>1114160</vt:i4>
      </vt:variant>
      <vt:variant>
        <vt:i4>155</vt:i4>
      </vt:variant>
      <vt:variant>
        <vt:i4>0</vt:i4>
      </vt:variant>
      <vt:variant>
        <vt:i4>5</vt:i4>
      </vt:variant>
      <vt:variant>
        <vt:lpwstr/>
      </vt:variant>
      <vt:variant>
        <vt:lpwstr>_Toc213757477</vt:lpwstr>
      </vt:variant>
      <vt:variant>
        <vt:i4>1114160</vt:i4>
      </vt:variant>
      <vt:variant>
        <vt:i4>149</vt:i4>
      </vt:variant>
      <vt:variant>
        <vt:i4>0</vt:i4>
      </vt:variant>
      <vt:variant>
        <vt:i4>5</vt:i4>
      </vt:variant>
      <vt:variant>
        <vt:lpwstr/>
      </vt:variant>
      <vt:variant>
        <vt:lpwstr>_Toc213757476</vt:lpwstr>
      </vt:variant>
      <vt:variant>
        <vt:i4>1114160</vt:i4>
      </vt:variant>
      <vt:variant>
        <vt:i4>143</vt:i4>
      </vt:variant>
      <vt:variant>
        <vt:i4>0</vt:i4>
      </vt:variant>
      <vt:variant>
        <vt:i4>5</vt:i4>
      </vt:variant>
      <vt:variant>
        <vt:lpwstr/>
      </vt:variant>
      <vt:variant>
        <vt:lpwstr>_Toc213757475</vt:lpwstr>
      </vt:variant>
      <vt:variant>
        <vt:i4>1114160</vt:i4>
      </vt:variant>
      <vt:variant>
        <vt:i4>137</vt:i4>
      </vt:variant>
      <vt:variant>
        <vt:i4>0</vt:i4>
      </vt:variant>
      <vt:variant>
        <vt:i4>5</vt:i4>
      </vt:variant>
      <vt:variant>
        <vt:lpwstr/>
      </vt:variant>
      <vt:variant>
        <vt:lpwstr>_Toc213757474</vt:lpwstr>
      </vt:variant>
      <vt:variant>
        <vt:i4>1114160</vt:i4>
      </vt:variant>
      <vt:variant>
        <vt:i4>131</vt:i4>
      </vt:variant>
      <vt:variant>
        <vt:i4>0</vt:i4>
      </vt:variant>
      <vt:variant>
        <vt:i4>5</vt:i4>
      </vt:variant>
      <vt:variant>
        <vt:lpwstr/>
      </vt:variant>
      <vt:variant>
        <vt:lpwstr>_Toc213757473</vt:lpwstr>
      </vt:variant>
      <vt:variant>
        <vt:i4>1114160</vt:i4>
      </vt:variant>
      <vt:variant>
        <vt:i4>125</vt:i4>
      </vt:variant>
      <vt:variant>
        <vt:i4>0</vt:i4>
      </vt:variant>
      <vt:variant>
        <vt:i4>5</vt:i4>
      </vt:variant>
      <vt:variant>
        <vt:lpwstr/>
      </vt:variant>
      <vt:variant>
        <vt:lpwstr>_Toc213757472</vt:lpwstr>
      </vt:variant>
      <vt:variant>
        <vt:i4>1114160</vt:i4>
      </vt:variant>
      <vt:variant>
        <vt:i4>119</vt:i4>
      </vt:variant>
      <vt:variant>
        <vt:i4>0</vt:i4>
      </vt:variant>
      <vt:variant>
        <vt:i4>5</vt:i4>
      </vt:variant>
      <vt:variant>
        <vt:lpwstr/>
      </vt:variant>
      <vt:variant>
        <vt:lpwstr>_Toc213757471</vt:lpwstr>
      </vt:variant>
      <vt:variant>
        <vt:i4>1114160</vt:i4>
      </vt:variant>
      <vt:variant>
        <vt:i4>113</vt:i4>
      </vt:variant>
      <vt:variant>
        <vt:i4>0</vt:i4>
      </vt:variant>
      <vt:variant>
        <vt:i4>5</vt:i4>
      </vt:variant>
      <vt:variant>
        <vt:lpwstr/>
      </vt:variant>
      <vt:variant>
        <vt:lpwstr>_Toc213757470</vt:lpwstr>
      </vt:variant>
      <vt:variant>
        <vt:i4>1048624</vt:i4>
      </vt:variant>
      <vt:variant>
        <vt:i4>107</vt:i4>
      </vt:variant>
      <vt:variant>
        <vt:i4>0</vt:i4>
      </vt:variant>
      <vt:variant>
        <vt:i4>5</vt:i4>
      </vt:variant>
      <vt:variant>
        <vt:lpwstr/>
      </vt:variant>
      <vt:variant>
        <vt:lpwstr>_Toc213757469</vt:lpwstr>
      </vt:variant>
      <vt:variant>
        <vt:i4>1048624</vt:i4>
      </vt:variant>
      <vt:variant>
        <vt:i4>101</vt:i4>
      </vt:variant>
      <vt:variant>
        <vt:i4>0</vt:i4>
      </vt:variant>
      <vt:variant>
        <vt:i4>5</vt:i4>
      </vt:variant>
      <vt:variant>
        <vt:lpwstr/>
      </vt:variant>
      <vt:variant>
        <vt:lpwstr>_Toc213757468</vt:lpwstr>
      </vt:variant>
      <vt:variant>
        <vt:i4>1048624</vt:i4>
      </vt:variant>
      <vt:variant>
        <vt:i4>95</vt:i4>
      </vt:variant>
      <vt:variant>
        <vt:i4>0</vt:i4>
      </vt:variant>
      <vt:variant>
        <vt:i4>5</vt:i4>
      </vt:variant>
      <vt:variant>
        <vt:lpwstr/>
      </vt:variant>
      <vt:variant>
        <vt:lpwstr>_Toc213757467</vt:lpwstr>
      </vt:variant>
      <vt:variant>
        <vt:i4>1048624</vt:i4>
      </vt:variant>
      <vt:variant>
        <vt:i4>89</vt:i4>
      </vt:variant>
      <vt:variant>
        <vt:i4>0</vt:i4>
      </vt:variant>
      <vt:variant>
        <vt:i4>5</vt:i4>
      </vt:variant>
      <vt:variant>
        <vt:lpwstr/>
      </vt:variant>
      <vt:variant>
        <vt:lpwstr>_Toc213757466</vt:lpwstr>
      </vt:variant>
      <vt:variant>
        <vt:i4>1048624</vt:i4>
      </vt:variant>
      <vt:variant>
        <vt:i4>83</vt:i4>
      </vt:variant>
      <vt:variant>
        <vt:i4>0</vt:i4>
      </vt:variant>
      <vt:variant>
        <vt:i4>5</vt:i4>
      </vt:variant>
      <vt:variant>
        <vt:lpwstr/>
      </vt:variant>
      <vt:variant>
        <vt:lpwstr>_Toc213757465</vt:lpwstr>
      </vt:variant>
      <vt:variant>
        <vt:i4>1048624</vt:i4>
      </vt:variant>
      <vt:variant>
        <vt:i4>77</vt:i4>
      </vt:variant>
      <vt:variant>
        <vt:i4>0</vt:i4>
      </vt:variant>
      <vt:variant>
        <vt:i4>5</vt:i4>
      </vt:variant>
      <vt:variant>
        <vt:lpwstr/>
      </vt:variant>
      <vt:variant>
        <vt:lpwstr>_Toc213757464</vt:lpwstr>
      </vt:variant>
      <vt:variant>
        <vt:i4>1048624</vt:i4>
      </vt:variant>
      <vt:variant>
        <vt:i4>71</vt:i4>
      </vt:variant>
      <vt:variant>
        <vt:i4>0</vt:i4>
      </vt:variant>
      <vt:variant>
        <vt:i4>5</vt:i4>
      </vt:variant>
      <vt:variant>
        <vt:lpwstr/>
      </vt:variant>
      <vt:variant>
        <vt:lpwstr>_Toc213757463</vt:lpwstr>
      </vt:variant>
      <vt:variant>
        <vt:i4>1048624</vt:i4>
      </vt:variant>
      <vt:variant>
        <vt:i4>65</vt:i4>
      </vt:variant>
      <vt:variant>
        <vt:i4>0</vt:i4>
      </vt:variant>
      <vt:variant>
        <vt:i4>5</vt:i4>
      </vt:variant>
      <vt:variant>
        <vt:lpwstr/>
      </vt:variant>
      <vt:variant>
        <vt:lpwstr>_Toc213757462</vt:lpwstr>
      </vt:variant>
      <vt:variant>
        <vt:i4>1048624</vt:i4>
      </vt:variant>
      <vt:variant>
        <vt:i4>59</vt:i4>
      </vt:variant>
      <vt:variant>
        <vt:i4>0</vt:i4>
      </vt:variant>
      <vt:variant>
        <vt:i4>5</vt:i4>
      </vt:variant>
      <vt:variant>
        <vt:lpwstr/>
      </vt:variant>
      <vt:variant>
        <vt:lpwstr>_Toc213757461</vt:lpwstr>
      </vt:variant>
      <vt:variant>
        <vt:i4>1048624</vt:i4>
      </vt:variant>
      <vt:variant>
        <vt:i4>53</vt:i4>
      </vt:variant>
      <vt:variant>
        <vt:i4>0</vt:i4>
      </vt:variant>
      <vt:variant>
        <vt:i4>5</vt:i4>
      </vt:variant>
      <vt:variant>
        <vt:lpwstr/>
      </vt:variant>
      <vt:variant>
        <vt:lpwstr>_Toc213757460</vt:lpwstr>
      </vt:variant>
      <vt:variant>
        <vt:i4>1245232</vt:i4>
      </vt:variant>
      <vt:variant>
        <vt:i4>47</vt:i4>
      </vt:variant>
      <vt:variant>
        <vt:i4>0</vt:i4>
      </vt:variant>
      <vt:variant>
        <vt:i4>5</vt:i4>
      </vt:variant>
      <vt:variant>
        <vt:lpwstr/>
      </vt:variant>
      <vt:variant>
        <vt:lpwstr>_Toc213757459</vt:lpwstr>
      </vt:variant>
      <vt:variant>
        <vt:i4>1245232</vt:i4>
      </vt:variant>
      <vt:variant>
        <vt:i4>41</vt:i4>
      </vt:variant>
      <vt:variant>
        <vt:i4>0</vt:i4>
      </vt:variant>
      <vt:variant>
        <vt:i4>5</vt:i4>
      </vt:variant>
      <vt:variant>
        <vt:lpwstr/>
      </vt:variant>
      <vt:variant>
        <vt:lpwstr>_Toc213757458</vt:lpwstr>
      </vt:variant>
      <vt:variant>
        <vt:i4>1245232</vt:i4>
      </vt:variant>
      <vt:variant>
        <vt:i4>35</vt:i4>
      </vt:variant>
      <vt:variant>
        <vt:i4>0</vt:i4>
      </vt:variant>
      <vt:variant>
        <vt:i4>5</vt:i4>
      </vt:variant>
      <vt:variant>
        <vt:lpwstr/>
      </vt:variant>
      <vt:variant>
        <vt:lpwstr>_Toc213757457</vt:lpwstr>
      </vt:variant>
      <vt:variant>
        <vt:i4>1245232</vt:i4>
      </vt:variant>
      <vt:variant>
        <vt:i4>29</vt:i4>
      </vt:variant>
      <vt:variant>
        <vt:i4>0</vt:i4>
      </vt:variant>
      <vt:variant>
        <vt:i4>5</vt:i4>
      </vt:variant>
      <vt:variant>
        <vt:lpwstr/>
      </vt:variant>
      <vt:variant>
        <vt:lpwstr>_Toc213757456</vt:lpwstr>
      </vt:variant>
      <vt:variant>
        <vt:i4>1245232</vt:i4>
      </vt:variant>
      <vt:variant>
        <vt:i4>23</vt:i4>
      </vt:variant>
      <vt:variant>
        <vt:i4>0</vt:i4>
      </vt:variant>
      <vt:variant>
        <vt:i4>5</vt:i4>
      </vt:variant>
      <vt:variant>
        <vt:lpwstr/>
      </vt:variant>
      <vt:variant>
        <vt:lpwstr>_Toc213757455</vt:lpwstr>
      </vt:variant>
      <vt:variant>
        <vt:i4>1245232</vt:i4>
      </vt:variant>
      <vt:variant>
        <vt:i4>17</vt:i4>
      </vt:variant>
      <vt:variant>
        <vt:i4>0</vt:i4>
      </vt:variant>
      <vt:variant>
        <vt:i4>5</vt:i4>
      </vt:variant>
      <vt:variant>
        <vt:lpwstr/>
      </vt:variant>
      <vt:variant>
        <vt:lpwstr>_Toc213757454</vt:lpwstr>
      </vt:variant>
      <vt:variant>
        <vt:i4>1245232</vt:i4>
      </vt:variant>
      <vt:variant>
        <vt:i4>11</vt:i4>
      </vt:variant>
      <vt:variant>
        <vt:i4>0</vt:i4>
      </vt:variant>
      <vt:variant>
        <vt:i4>5</vt:i4>
      </vt:variant>
      <vt:variant>
        <vt:lpwstr/>
      </vt:variant>
      <vt:variant>
        <vt:lpwstr>_Toc213757453</vt:lpwstr>
      </vt:variant>
      <vt:variant>
        <vt:i4>1245232</vt:i4>
      </vt:variant>
      <vt:variant>
        <vt:i4>5</vt:i4>
      </vt:variant>
      <vt:variant>
        <vt:i4>0</vt:i4>
      </vt:variant>
      <vt:variant>
        <vt:i4>5</vt:i4>
      </vt:variant>
      <vt:variant>
        <vt:lpwstr/>
      </vt:variant>
      <vt:variant>
        <vt:lpwstr>_Toc213757452</vt:lpwstr>
      </vt:variant>
      <vt:variant>
        <vt:i4>4456566</vt:i4>
      </vt:variant>
      <vt:variant>
        <vt:i4>0</vt:i4>
      </vt:variant>
      <vt:variant>
        <vt:i4>0</vt:i4>
      </vt:variant>
      <vt:variant>
        <vt:i4>5</vt:i4>
      </vt:variant>
      <vt:variant>
        <vt:lpwstr>mailto:jlestrada09@gmail.com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USUARIO</dc:creator>
  <cp:keywords/>
  <dc:description/>
  <cp:lastModifiedBy>MBA</cp:lastModifiedBy>
  <cp:revision>3</cp:revision>
  <dcterms:created xsi:type="dcterms:W3CDTF">2026-06-24T02:28:00Z</dcterms:created>
  <dcterms:modified xsi:type="dcterms:W3CDTF">2026-09-23T22:40:00Z</dcterms:modified>
  <cp:category/>
</cp:coreProperties>
</file>